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8/30)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18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[0.10028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ASR source_to_mutate: [0.10576 s] killed by test_generated_mutants.py::test_single_word_match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COD source_to_mutate: [0.06191 s] killed by test_generated_mutants.py::test_single_word_match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COI source_to_mutate: [0.05478 s] killed by test_generated_mutants.py::test_single_word_match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COI source_to_mutate: [0.05276 s] killed by test_generated_mutants.py::test_single_word_match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ROR source_to_mutate: [0.06164 s] killed by test_generated_mutants.py::test_single_word_match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[*] Mutation score [0.48216 s]: 100.0%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all: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killed: 5 (100.0%)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source_to_mutate.py      10      0      8      0  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                    10      0      8      0  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