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1/30)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13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[0.18850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AOD source_to_mutate: [0.10003 s] killed by test_generated_mutants.py::test_maximum_k_equals_length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AOR source_to_mutate: [0.06801 s] killed by test_generated_mutants.py::test_maximum_k_equals_length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3] COI source_to_mutate: [0.05364 s] killed by test_generated_mutants.py::test_maximum_k_0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4] ROR source_to_mutate: [0.05655 s] killed by test_generated_mutants.py::test_maximum_k_0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5] SIR source_to_mutate: [0.06249 s] killed by test_generated_mutants.py::test_maximum_k_less_than_length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[*] Mutation score [0.56400 s]: 100.0%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all: 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killed: 5 (100.0%)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source_to_mutate.py       6      0      2      0   100%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TOTAL                     6      0      2      0   100%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