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[*] Start mutation process: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- targets: source_to_mutate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- tests: test_generated_mutants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[*] 33 tests passed: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test_generated_mutants [0.12167 s]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[#   1] COI source_to_mutate: [0.11801 s] killed by test_generated_mutants.py::test_compare_one_int_float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[#   2] COI source_to_mutate: [0.07916 s] killed by test_generated_mutants.py::test_compare_one_int_float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[#   3] COI source_to_mutate: [0.06404 s] killed by test_generated_mutants.py::test_compare_one_int_float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[#   4] ROR source_to_mutate: [0.07427 s] killed by test_generated_mutants.py::test_compare_one_int_float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[#   5] ROR source_to_mutate: [0.07211 s] killed by test_generated_mutants.py::test_compare_one_int_float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[#   6] ROR source_to_mutate: [0.07823 s] survived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[*] Mutation score [0.65464 s]: 83.3%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all: 6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killed: 5 (83.3%)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survived: 1 (16.7%)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incompetent: 0 (0.0%)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source_to_mutate.py       6      0      2      0   100%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TOTAL                     6      0      2      0   100%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[INFO] Mutation Score: 83.30%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