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Tests failed: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fail in test_generated_mutants.py::test_solve_unicode_characters - AssertionError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[INFO] Test failures detected. Attempting to fix...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[INFO] Running single test to get execution trace: test_solve_unicode_characters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[INFO] Calling Gemini API (Temperature: 0.2)...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[INFO] Gemini API call successful.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[INFO] Surgically replacing function: test_solve_unicode_characters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[INFO] Code saved to: mutation_output\test_generated_mutants.py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 Step 3: Running mutation testing (Attempt 3/40) 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[*] 20 tests passed: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test_generated_mutants [1.22477 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 1] AOD source_to_mutate: [0.39099 s] killed by test_generated_mutants.py::test_solve_only_numbers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 2] AOR source_to_mutate: [0.17712 s] killed by test_generated_mutants.py::test_solve_only_numbers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 3] ASR source_to_mutate: [0.19741 s] killed by test_generated_mutants.py::test_solve_special_characters_and_letters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 4] ASR source_to_mutate: [0.20018 s] incompetent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 5] COI source_to_mutate: [0.18572 s] killed by test_generated_mutants.py::test_solve_only_numbers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 6] COI source_to_mutate: [0.18313 s] killed by test_generated_mutants.py::test_solve_only_numbers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 7] CRP source_to_mutate: [0.19594 s] killed by test_generated_mutants.py::test_solve_only_numbers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 8] CRP source_to_mutate: [0.18557 s] killed by test_generated_mutants.py::test_solve_only_letters_lowercase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 9] CRP source_to_mutate: [0.20533 s] survived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[#  10] CRP source_to_mutate: [0.18307 s] killed by test_generated_mutants.py::test_solve_only_letters_lowercase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[#  11] CRP source_to_mutate: [0.19733 s] killed by test_generated_mutants.py::test_solve_empty_string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[#  12] CRP source_to_mutate: [0.18529 s] killed by test_generated_mutants.py::test_solve_only_numbers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[#  13] CRP source_to_mutate: [0.17775 s] killed by test_generated_mutants.py::test_solve_only_numbers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[#  14] ROR source_to_mutate: [0.18336 s] killed by test_generated_mutants.py::test_solve_only_numbers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[#  15] SIR source_to_mutate: [0.18908 s] survived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[#  16] SIR source_to_mutate: [0.16667 s] killed by test_generated_mutants.py::test_solve_only_numbers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[*] Mutation score [4.49618 s]: 86.7%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all: 16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killed: 13 (81.2%)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survived: 2 (12.5%)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incompetent: 1 (6.2%)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source_to_mutate.py      15      0      8      0   100%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TOTAL                    15      0      8      0   100%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[INFO] Mutation Score: 86.70%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