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[1.20009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CRP source_to_mutate: [0.37822 s] killed by test_generated_mutants.py::test_list_with_multiple_elements_with_change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CRP source_to_mutate: [0.18868 s] killed by test_generated_mutants.py::test_list_with_multiple_elements_with_change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SIR source_to_mutate: [0.21048 s] killed by test_generated_mutants.py::test_list_with_multiple_elements_no_change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SIR source_to_mutate: [0.18602 s] killed by test_generated_mutants.py::test_list_with_multiple_elements_no_change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[2.19002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