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10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[0.12011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[0.19515 s] killed by test_generated_mutants.py::test_single_element_list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AOD source_to_mutate: [0.09617 s] killed by test_generated_mutants.py::test_single_element_list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[0.09463 s] killed by test_generated_mutants.py::test_single_element_list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[0.10122 s] killed by test_generated_mutants.py::test_single_element_list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COD source_to_mutate: [0.09724 s] killed by test_generated_mutants.py::test_empty_list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COI source_to_mutate: [0.09369 s] killed by test_generated_mutants.py::test_empty_list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SIR source_to_mutate: [0.00000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[0.84051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6 (85.7%)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1 (14.3%)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10      0      4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10      0      4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