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C4" w:rsidRPr="00E75CF6" w:rsidRDefault="00E75CF6" w:rsidP="004A03AA">
      <w:pPr>
        <w:jc w:val="both"/>
        <w:rPr>
          <w:color w:val="FF0000"/>
        </w:rPr>
      </w:pPr>
      <w:bookmarkStart w:id="0" w:name="_GoBack"/>
      <w:bookmarkEnd w:id="0"/>
      <w:r w:rsidRPr="00E75CF6">
        <w:rPr>
          <w:b/>
          <w:color w:val="FF0000"/>
        </w:rPr>
        <w:t xml:space="preserve">Participant Consent form goes here. You have it already </w:t>
      </w:r>
    </w:p>
    <w:p w:rsidR="004A03AA" w:rsidRDefault="004A03AA" w:rsidP="004A03A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EE4" w:rsidRPr="00F16925" w:rsidTr="00CE4EE4">
        <w:tc>
          <w:tcPr>
            <w:tcW w:w="9016" w:type="dxa"/>
            <w:shd w:val="clear" w:color="auto" w:fill="F2F2F2" w:themeFill="background1" w:themeFillShade="F2"/>
          </w:tcPr>
          <w:p w:rsidR="00863A1F" w:rsidRPr="00863A1F" w:rsidRDefault="00863A1F" w:rsidP="00863A1F"/>
        </w:tc>
      </w:tr>
      <w:tr w:rsidR="00863A1F" w:rsidRPr="00F16925" w:rsidTr="00FA1F6F"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:rsidR="00863A1F" w:rsidRPr="00F16925" w:rsidRDefault="004C7205" w:rsidP="00863A1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Please </w:t>
            </w:r>
            <w:r w:rsidR="00863A1F" w:rsidRPr="00F16925">
              <w:rPr>
                <w:b/>
                <w:sz w:val="22"/>
                <w:szCs w:val="22"/>
              </w:rPr>
              <w:t>ans</w:t>
            </w:r>
            <w:r w:rsidR="00863A1F">
              <w:rPr>
                <w:b/>
                <w:sz w:val="22"/>
                <w:szCs w:val="22"/>
              </w:rPr>
              <w:t>wer</w:t>
            </w:r>
            <w:r>
              <w:rPr>
                <w:b/>
                <w:sz w:val="22"/>
                <w:szCs w:val="22"/>
              </w:rPr>
              <w:t xml:space="preserve"> the following questions:</w:t>
            </w:r>
          </w:p>
        </w:tc>
      </w:tr>
      <w:tr w:rsidR="00CE4EE4" w:rsidRPr="00F16925" w:rsidTr="00FA1F6F"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:rsidR="00863A1F" w:rsidRPr="00413264" w:rsidRDefault="00863A1F" w:rsidP="00CE4EE4">
            <w:pPr>
              <w:rPr>
                <w:b/>
                <w:sz w:val="22"/>
                <w:szCs w:val="22"/>
                <w:lang w:eastAsia="en-US"/>
              </w:rPr>
            </w:pPr>
          </w:p>
          <w:p w:rsidR="00CE4EE4" w:rsidRPr="00413264" w:rsidRDefault="00303016" w:rsidP="00413264">
            <w:pPr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Has</w:t>
            </w:r>
            <w:r w:rsidR="00CE4EE4" w:rsidRPr="00413264">
              <w:rPr>
                <w:b/>
                <w:sz w:val="22"/>
                <w:szCs w:val="22"/>
                <w:lang w:eastAsia="en-US"/>
              </w:rPr>
              <w:t xml:space="preserve"> your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hospital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provided you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with</w:t>
            </w:r>
            <w:r w:rsidR="00413264" w:rsidRPr="008145AE">
              <w:rPr>
                <w:b/>
                <w:noProof/>
                <w:sz w:val="22"/>
                <w:szCs w:val="22"/>
                <w:lang w:eastAsia="en-US"/>
              </w:rPr>
              <w:t xml:space="preserve"> access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 xml:space="preserve"> to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Electronic Medical Records System (EMRs)</w:t>
            </w:r>
            <w:r w:rsidR="00CE4EE4" w:rsidRPr="00413264">
              <w:rPr>
                <w:b/>
                <w:sz w:val="22"/>
                <w:szCs w:val="22"/>
                <w:lang w:eastAsia="en-US"/>
              </w:rPr>
              <w:t>?</w:t>
            </w:r>
          </w:p>
          <w:p w:rsidR="00CE4EE4" w:rsidRPr="00413264" w:rsidRDefault="00CE4EE4" w:rsidP="00CE4EE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 xml:space="preserve">Yes     </w:t>
            </w:r>
          </w:p>
          <w:p w:rsidR="00A63D74" w:rsidRPr="00413264" w:rsidRDefault="00CE4EE4" w:rsidP="0041326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>No</w:t>
            </w:r>
          </w:p>
          <w:p w:rsidR="00413264" w:rsidRPr="00413264" w:rsidRDefault="00413264" w:rsidP="00413264">
            <w:pPr>
              <w:pStyle w:val="ListParagraph"/>
              <w:ind w:left="1440"/>
              <w:rPr>
                <w:sz w:val="22"/>
                <w:szCs w:val="22"/>
                <w:lang w:eastAsia="en-US"/>
              </w:rPr>
            </w:pPr>
          </w:p>
          <w:p w:rsidR="00A63D74" w:rsidRPr="00413264" w:rsidRDefault="00A63D74" w:rsidP="00A63D74">
            <w:pPr>
              <w:jc w:val="both"/>
              <w:rPr>
                <w:b/>
                <w:sz w:val="22"/>
                <w:szCs w:val="22"/>
              </w:rPr>
            </w:pPr>
            <w:r w:rsidRPr="00413264">
              <w:rPr>
                <w:b/>
                <w:sz w:val="22"/>
                <w:szCs w:val="22"/>
              </w:rPr>
              <w:t xml:space="preserve">Were you informed about the security procedures defined by the hospital to protect patient </w:t>
            </w:r>
            <w:r w:rsidR="004C7205" w:rsidRPr="00413264">
              <w:rPr>
                <w:b/>
                <w:sz w:val="22"/>
                <w:szCs w:val="22"/>
              </w:rPr>
              <w:t xml:space="preserve">information </w:t>
            </w:r>
            <w:r w:rsidR="0068199D">
              <w:rPr>
                <w:b/>
                <w:sz w:val="22"/>
                <w:szCs w:val="22"/>
              </w:rPr>
              <w:t xml:space="preserve">privacy and </w:t>
            </w:r>
            <w:r w:rsidRPr="00413264">
              <w:rPr>
                <w:b/>
                <w:sz w:val="22"/>
                <w:szCs w:val="22"/>
              </w:rPr>
              <w:t>confidentiality?</w:t>
            </w:r>
          </w:p>
          <w:p w:rsidR="00A63D74" w:rsidRPr="00413264" w:rsidRDefault="00A63D74" w:rsidP="00A63D7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 xml:space="preserve">Yes     </w:t>
            </w:r>
          </w:p>
          <w:p w:rsidR="00A63D74" w:rsidRPr="00413264" w:rsidRDefault="00A63D74" w:rsidP="00A63D7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>No</w:t>
            </w:r>
          </w:p>
          <w:p w:rsidR="00FA1F6F" w:rsidRPr="00413264" w:rsidRDefault="00FA1F6F" w:rsidP="00FA1F6F">
            <w:pPr>
              <w:pStyle w:val="ListParagraph"/>
              <w:ind w:left="1440"/>
              <w:rPr>
                <w:sz w:val="22"/>
                <w:szCs w:val="22"/>
                <w:lang w:eastAsia="en-US"/>
              </w:rPr>
            </w:pPr>
          </w:p>
          <w:p w:rsidR="00753C89" w:rsidRPr="00413264" w:rsidRDefault="00FA1F6F" w:rsidP="004C7205">
            <w:pPr>
              <w:jc w:val="both"/>
              <w:rPr>
                <w:b/>
                <w:sz w:val="22"/>
                <w:szCs w:val="22"/>
              </w:rPr>
            </w:pPr>
            <w:r w:rsidRPr="00413264">
              <w:rPr>
                <w:b/>
                <w:sz w:val="22"/>
                <w:szCs w:val="22"/>
              </w:rPr>
              <w:t>What</w:t>
            </w:r>
            <w:r w:rsidR="004C7205" w:rsidRPr="00413264">
              <w:rPr>
                <w:b/>
                <w:sz w:val="22"/>
                <w:szCs w:val="22"/>
              </w:rPr>
              <w:t xml:space="preserve"> is your Awareness level of your </w:t>
            </w:r>
            <w:r w:rsidR="004C7205" w:rsidRPr="008145AE">
              <w:rPr>
                <w:b/>
                <w:noProof/>
                <w:sz w:val="22"/>
                <w:szCs w:val="22"/>
              </w:rPr>
              <w:t>hosp</w:t>
            </w:r>
            <w:r w:rsidR="008145AE">
              <w:rPr>
                <w:b/>
                <w:noProof/>
                <w:sz w:val="22"/>
                <w:szCs w:val="22"/>
              </w:rPr>
              <w:t>i</w:t>
            </w:r>
            <w:r w:rsidR="004C7205" w:rsidRPr="008145AE">
              <w:rPr>
                <w:b/>
                <w:noProof/>
                <w:sz w:val="22"/>
                <w:szCs w:val="22"/>
              </w:rPr>
              <w:t>tal</w:t>
            </w:r>
            <w:r w:rsidRPr="00413264">
              <w:rPr>
                <w:b/>
                <w:sz w:val="22"/>
                <w:szCs w:val="22"/>
              </w:rPr>
              <w:t xml:space="preserve"> information </w:t>
            </w:r>
            <w:r w:rsidR="00A63D74" w:rsidRPr="00413264">
              <w:rPr>
                <w:b/>
                <w:sz w:val="22"/>
                <w:szCs w:val="22"/>
              </w:rPr>
              <w:t>p</w:t>
            </w:r>
            <w:r w:rsidR="00863A1F" w:rsidRPr="00413264">
              <w:rPr>
                <w:b/>
                <w:sz w:val="22"/>
                <w:szCs w:val="22"/>
              </w:rPr>
              <w:t>rivacy policies</w:t>
            </w:r>
            <w:r w:rsidRPr="00413264">
              <w:rPr>
                <w:b/>
                <w:sz w:val="22"/>
                <w:szCs w:val="22"/>
              </w:rPr>
              <w:t>?</w:t>
            </w:r>
          </w:p>
          <w:p w:rsidR="00753C89" w:rsidRPr="00413264" w:rsidRDefault="00753C89" w:rsidP="00A63D74">
            <w:pPr>
              <w:pStyle w:val="ListParagraph"/>
              <w:ind w:left="596" w:hanging="567"/>
              <w:rPr>
                <w:sz w:val="22"/>
                <w:szCs w:val="22"/>
                <w:lang w:eastAsia="en-US"/>
              </w:rPr>
            </w:pPr>
            <w:r w:rsidRPr="00413264">
              <w:rPr>
                <w:noProof/>
                <w:sz w:val="22"/>
                <w:szCs w:val="22"/>
              </w:rPr>
              <w:drawing>
                <wp:inline distT="0" distB="0" distL="0" distR="0">
                  <wp:extent cx="5602406" cy="784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2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92" cy="78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992" w:rsidRPr="00F16925" w:rsidTr="00FA1F6F">
        <w:tc>
          <w:tcPr>
            <w:tcW w:w="9016" w:type="dxa"/>
            <w:tcBorders>
              <w:bottom w:val="nil"/>
            </w:tcBorders>
            <w:shd w:val="clear" w:color="auto" w:fill="F2F2F2" w:themeFill="background1" w:themeFillShade="F2"/>
          </w:tcPr>
          <w:p w:rsidR="008C2F67" w:rsidRPr="00F16925" w:rsidRDefault="00F82B9E" w:rsidP="00CF3159">
            <w:pPr>
              <w:rPr>
                <w:b/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 xml:space="preserve"> </w:t>
            </w:r>
          </w:p>
          <w:p w:rsidR="00E21972" w:rsidRPr="00F16925" w:rsidRDefault="00E21972" w:rsidP="00CF3159">
            <w:pPr>
              <w:rPr>
                <w:b/>
                <w:sz w:val="22"/>
                <w:szCs w:val="22"/>
                <w:u w:val="single"/>
              </w:rPr>
            </w:pPr>
            <w:r w:rsidRPr="00F16925">
              <w:rPr>
                <w:b/>
                <w:sz w:val="22"/>
                <w:szCs w:val="22"/>
                <w:u w:val="single"/>
              </w:rPr>
              <w:t>Demographic information</w:t>
            </w:r>
            <w:r w:rsidR="00F82B9E" w:rsidRPr="00F16925">
              <w:rPr>
                <w:b/>
                <w:sz w:val="22"/>
                <w:szCs w:val="22"/>
                <w:u w:val="single"/>
              </w:rPr>
              <w:t xml:space="preserve">: </w:t>
            </w:r>
          </w:p>
          <w:p w:rsidR="00F82B9E" w:rsidRPr="00F16925" w:rsidRDefault="00F82B9E" w:rsidP="00CE4EE4">
            <w:pPr>
              <w:rPr>
                <w:sz w:val="22"/>
                <w:szCs w:val="22"/>
              </w:rPr>
            </w:pPr>
          </w:p>
        </w:tc>
      </w:tr>
      <w:tr w:rsidR="00F82B9E" w:rsidRPr="00F16925" w:rsidTr="00FA1F6F">
        <w:tc>
          <w:tcPr>
            <w:tcW w:w="9016" w:type="dxa"/>
            <w:tcBorders>
              <w:top w:val="nil"/>
            </w:tcBorders>
          </w:tcPr>
          <w:p w:rsidR="00F82B9E" w:rsidRPr="00F16925" w:rsidRDefault="00CE4EE4" w:rsidP="00CF3159">
            <w:pPr>
              <w:rPr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>What is your g</w:t>
            </w:r>
            <w:r w:rsidR="00F82B9E" w:rsidRPr="00F16925">
              <w:rPr>
                <w:b/>
                <w:sz w:val="22"/>
                <w:szCs w:val="22"/>
              </w:rPr>
              <w:t>ender</w:t>
            </w:r>
            <w:r w:rsidRPr="00F16925">
              <w:rPr>
                <w:b/>
                <w:sz w:val="22"/>
                <w:szCs w:val="22"/>
              </w:rPr>
              <w:t>?</w:t>
            </w:r>
          </w:p>
          <w:p w:rsidR="00CF3159" w:rsidRPr="00F16925" w:rsidRDefault="00F82B9E" w:rsidP="00CF31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Men    </w:t>
            </w:r>
            <w:r w:rsidR="00CF3159" w:rsidRPr="00F16925">
              <w:rPr>
                <w:sz w:val="22"/>
                <w:szCs w:val="22"/>
              </w:rPr>
              <w:t xml:space="preserve">    </w:t>
            </w:r>
          </w:p>
          <w:p w:rsidR="00CF3159" w:rsidRPr="00F16925" w:rsidRDefault="00F82B9E" w:rsidP="00CF31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Women </w:t>
            </w:r>
          </w:p>
          <w:p w:rsidR="00CF3159" w:rsidRPr="00F16925" w:rsidRDefault="00CF3159" w:rsidP="00CF3159">
            <w:pPr>
              <w:rPr>
                <w:sz w:val="22"/>
                <w:szCs w:val="22"/>
              </w:rPr>
            </w:pPr>
          </w:p>
        </w:tc>
      </w:tr>
      <w:tr w:rsidR="00F82B9E" w:rsidRPr="00F16925" w:rsidTr="00FF0A62">
        <w:tc>
          <w:tcPr>
            <w:tcW w:w="9016" w:type="dxa"/>
          </w:tcPr>
          <w:p w:rsidR="00CE4EE4" w:rsidRPr="00F16925" w:rsidRDefault="00CE4EE4" w:rsidP="00CE4EE4">
            <w:pPr>
              <w:rPr>
                <w:b/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>What is your age?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Below </w:t>
            </w:r>
            <w:r w:rsidR="00CE4EE4" w:rsidRPr="00F16925">
              <w:rPr>
                <w:sz w:val="22"/>
                <w:szCs w:val="22"/>
              </w:rPr>
              <w:t>2</w:t>
            </w:r>
            <w:r w:rsidR="00755F1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years old</w:t>
            </w:r>
            <w:r w:rsidR="00CE4EE4" w:rsidRPr="00F16925">
              <w:rPr>
                <w:sz w:val="22"/>
                <w:szCs w:val="22"/>
              </w:rPr>
              <w:t xml:space="preserve">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25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55F1E">
              <w:rPr>
                <w:sz w:val="22"/>
                <w:szCs w:val="22"/>
              </w:rPr>
              <w:t>6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30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35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755F1E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755F1E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40</w:t>
            </w:r>
            <w:r w:rsidR="00755F1E" w:rsidRPr="00F16925">
              <w:rPr>
                <w:sz w:val="22"/>
                <w:szCs w:val="22"/>
              </w:rPr>
              <w:t xml:space="preserve"> years</w:t>
            </w:r>
          </w:p>
          <w:p w:rsidR="00CE4EE4" w:rsidRPr="00F16925" w:rsidRDefault="00863A1F" w:rsidP="00CE4EE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  <w:r w:rsidR="00CE4EE4" w:rsidRPr="00F16925">
              <w:rPr>
                <w:sz w:val="22"/>
                <w:szCs w:val="22"/>
              </w:rPr>
              <w:t xml:space="preserve">years and above </w:t>
            </w:r>
          </w:p>
          <w:p w:rsidR="00F82B9E" w:rsidRPr="00F16925" w:rsidRDefault="00F82B9E" w:rsidP="00CF3159">
            <w:pPr>
              <w:pStyle w:val="ListParagraph"/>
              <w:rPr>
                <w:sz w:val="22"/>
                <w:szCs w:val="22"/>
              </w:rPr>
            </w:pPr>
          </w:p>
        </w:tc>
      </w:tr>
      <w:tr w:rsidR="00F16925" w:rsidRPr="00F16925" w:rsidTr="00F16925">
        <w:tc>
          <w:tcPr>
            <w:tcW w:w="9016" w:type="dxa"/>
            <w:tcBorders>
              <w:bottom w:val="nil"/>
            </w:tcBorders>
            <w:shd w:val="clear" w:color="auto" w:fill="F2F2F2" w:themeFill="background1" w:themeFillShade="F2"/>
          </w:tcPr>
          <w:p w:rsidR="00F16925" w:rsidRPr="00F16925" w:rsidRDefault="00863A1F" w:rsidP="00863A1F">
            <w:pPr>
              <w:rPr>
                <w:b/>
                <w:noProof/>
                <w:sz w:val="22"/>
                <w:szCs w:val="22"/>
                <w:u w:val="single"/>
              </w:rPr>
            </w:pPr>
            <w:r w:rsidRPr="00F16925">
              <w:rPr>
                <w:b/>
                <w:sz w:val="22"/>
                <w:szCs w:val="22"/>
                <w:u w:val="single"/>
              </w:rPr>
              <w:t>C</w:t>
            </w:r>
            <w:r w:rsidR="00F16925" w:rsidRPr="00F16925">
              <w:rPr>
                <w:b/>
                <w:sz w:val="22"/>
                <w:szCs w:val="22"/>
                <w:u w:val="single"/>
              </w:rPr>
              <w:t>omputer</w:t>
            </w:r>
            <w:r>
              <w:rPr>
                <w:b/>
                <w:sz w:val="22"/>
                <w:szCs w:val="22"/>
                <w:u w:val="single"/>
              </w:rPr>
              <w:t xml:space="preserve"> experience  and </w:t>
            </w:r>
            <w:r w:rsidR="00F16925" w:rsidRPr="00F16925">
              <w:rPr>
                <w:b/>
                <w:sz w:val="22"/>
                <w:szCs w:val="22"/>
                <w:u w:val="single"/>
              </w:rPr>
              <w:t xml:space="preserve">internet </w:t>
            </w:r>
            <w:r w:rsidR="00F16925" w:rsidRPr="00F16925">
              <w:rPr>
                <w:b/>
                <w:noProof/>
                <w:sz w:val="22"/>
                <w:szCs w:val="22"/>
                <w:u w:val="single"/>
              </w:rPr>
              <w:t>usage:</w:t>
            </w:r>
          </w:p>
          <w:p w:rsidR="00F16925" w:rsidRPr="00F16925" w:rsidRDefault="00F16925" w:rsidP="00CF3159">
            <w:pPr>
              <w:rPr>
                <w:b/>
                <w:sz w:val="22"/>
                <w:szCs w:val="22"/>
              </w:rPr>
            </w:pPr>
          </w:p>
        </w:tc>
      </w:tr>
      <w:tr w:rsidR="00F82B9E" w:rsidRPr="00F16925" w:rsidTr="00810567">
        <w:trPr>
          <w:trHeight w:val="4288"/>
        </w:trPr>
        <w:tc>
          <w:tcPr>
            <w:tcW w:w="9016" w:type="dxa"/>
            <w:tcBorders>
              <w:top w:val="nil"/>
            </w:tcBorders>
          </w:tcPr>
          <w:p w:rsidR="00810567" w:rsidRPr="00F16925" w:rsidRDefault="00A63D74" w:rsidP="008105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F3159" w:rsidRPr="00F16925">
              <w:rPr>
                <w:sz w:val="22"/>
                <w:szCs w:val="22"/>
              </w:rPr>
              <w:t>-</w:t>
            </w:r>
            <w:r w:rsidR="00810567" w:rsidRPr="00F16925">
              <w:rPr>
                <w:sz w:val="22"/>
                <w:szCs w:val="22"/>
              </w:rPr>
              <w:t xml:space="preserve"> How many hours of </w:t>
            </w:r>
            <w:r w:rsidR="00810567">
              <w:rPr>
                <w:sz w:val="22"/>
                <w:szCs w:val="22"/>
              </w:rPr>
              <w:t>Electronic Medical Records System (EMRs)</w:t>
            </w:r>
            <w:r w:rsidR="00810567" w:rsidRPr="00F16925">
              <w:rPr>
                <w:sz w:val="22"/>
                <w:szCs w:val="22"/>
              </w:rPr>
              <w:t xml:space="preserve"> </w:t>
            </w:r>
            <w:r w:rsidR="00810567">
              <w:rPr>
                <w:sz w:val="22"/>
                <w:szCs w:val="22"/>
              </w:rPr>
              <w:t xml:space="preserve">usage </w:t>
            </w:r>
            <w:r w:rsidR="00810567" w:rsidRPr="00F16925">
              <w:rPr>
                <w:sz w:val="22"/>
                <w:szCs w:val="22"/>
              </w:rPr>
              <w:t>per day for your work?</w:t>
            </w:r>
          </w:p>
          <w:p w:rsidR="00810567" w:rsidRPr="00F16925" w:rsidRDefault="00810567" w:rsidP="008105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Less than one hour</w:t>
            </w:r>
          </w:p>
          <w:p w:rsidR="00810567" w:rsidRPr="00F16925" w:rsidRDefault="00810567" w:rsidP="008105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1-2 hour</w:t>
            </w:r>
          </w:p>
          <w:p w:rsidR="00810567" w:rsidRPr="00F16925" w:rsidRDefault="00810567" w:rsidP="008105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3-4 hour</w:t>
            </w:r>
          </w:p>
          <w:p w:rsidR="00810567" w:rsidRPr="00F16925" w:rsidRDefault="00810567" w:rsidP="008105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5-6 hour</w:t>
            </w:r>
          </w:p>
          <w:p w:rsidR="00810567" w:rsidRPr="00810567" w:rsidRDefault="00810567" w:rsidP="008105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More than 6 hour </w:t>
            </w:r>
          </w:p>
          <w:p w:rsidR="00CF3159" w:rsidRPr="00F16925" w:rsidRDefault="00810567" w:rsidP="0041326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</w:t>
            </w:r>
            <w:r w:rsidR="00CF3159" w:rsidRPr="00F16925">
              <w:rPr>
                <w:sz w:val="22"/>
                <w:szCs w:val="22"/>
              </w:rPr>
              <w:t xml:space="preserve"> How many hours of </w:t>
            </w:r>
            <w:r w:rsidR="00413264">
              <w:rPr>
                <w:sz w:val="22"/>
                <w:szCs w:val="22"/>
              </w:rPr>
              <w:t xml:space="preserve">internet </w:t>
            </w:r>
            <w:r w:rsidR="00CF3159" w:rsidRPr="00F16925">
              <w:rPr>
                <w:sz w:val="22"/>
                <w:szCs w:val="22"/>
              </w:rPr>
              <w:t xml:space="preserve">usage per day </w:t>
            </w:r>
            <w:r w:rsidR="00413264">
              <w:rPr>
                <w:sz w:val="22"/>
                <w:szCs w:val="22"/>
              </w:rPr>
              <w:t>in you</w:t>
            </w:r>
            <w:r w:rsidR="00303016">
              <w:rPr>
                <w:sz w:val="22"/>
                <w:szCs w:val="22"/>
              </w:rPr>
              <w:t>r</w:t>
            </w:r>
            <w:r w:rsidR="00413264">
              <w:rPr>
                <w:sz w:val="22"/>
                <w:szCs w:val="22"/>
              </w:rPr>
              <w:t xml:space="preserve"> </w:t>
            </w:r>
            <w:r w:rsidR="00413264" w:rsidRPr="008145AE">
              <w:rPr>
                <w:noProof/>
                <w:sz w:val="22"/>
                <w:szCs w:val="22"/>
              </w:rPr>
              <w:t>workplace</w:t>
            </w:r>
            <w:r w:rsidR="00CF3159" w:rsidRPr="00F16925">
              <w:rPr>
                <w:sz w:val="22"/>
                <w:szCs w:val="22"/>
              </w:rPr>
              <w:t>?</w:t>
            </w:r>
          </w:p>
          <w:p w:rsidR="00C77F5C" w:rsidRPr="00F16925" w:rsidRDefault="00C77F5C" w:rsidP="00C77F5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Less than one hour</w:t>
            </w:r>
          </w:p>
          <w:p w:rsidR="00C77F5C" w:rsidRPr="00F16925" w:rsidRDefault="00C77F5C" w:rsidP="00C77F5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1-2 hour</w:t>
            </w:r>
          </w:p>
          <w:p w:rsidR="00C77F5C" w:rsidRPr="00F16925" w:rsidRDefault="00C77F5C" w:rsidP="00C77F5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3-4 hour</w:t>
            </w:r>
          </w:p>
          <w:p w:rsidR="00C77F5C" w:rsidRPr="00F16925" w:rsidRDefault="00C77F5C" w:rsidP="00C77F5C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5-6 hour</w:t>
            </w:r>
          </w:p>
          <w:p w:rsidR="00413264" w:rsidRPr="00810567" w:rsidRDefault="00C77F5C" w:rsidP="00810567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More than 6 hour </w:t>
            </w:r>
          </w:p>
          <w:p w:rsidR="00810567" w:rsidRDefault="00810567" w:rsidP="00A63D74">
            <w:pPr>
              <w:rPr>
                <w:sz w:val="22"/>
                <w:szCs w:val="22"/>
              </w:rPr>
            </w:pPr>
          </w:p>
          <w:p w:rsidR="00A63D74" w:rsidRPr="00F16925" w:rsidRDefault="00A63D74" w:rsidP="00A63D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Pr="00F16925">
              <w:rPr>
                <w:sz w:val="22"/>
                <w:szCs w:val="22"/>
              </w:rPr>
              <w:t xml:space="preserve"> Please state your </w:t>
            </w:r>
            <w:r>
              <w:rPr>
                <w:sz w:val="22"/>
                <w:szCs w:val="22"/>
              </w:rPr>
              <w:t>hospital type:</w:t>
            </w:r>
          </w:p>
          <w:p w:rsidR="00A63D74" w:rsidRDefault="00A63D74" w:rsidP="00A63D7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  <w:p w:rsidR="00787A5D" w:rsidRPr="004D7E77" w:rsidRDefault="00A63D74" w:rsidP="004D7E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63D74">
              <w:rPr>
                <w:sz w:val="22"/>
                <w:szCs w:val="22"/>
              </w:rPr>
              <w:t>Government</w:t>
            </w:r>
          </w:p>
        </w:tc>
      </w:tr>
      <w:tr w:rsidR="000A424B" w:rsidRPr="00FB6992" w:rsidTr="00F16925">
        <w:tc>
          <w:tcPr>
            <w:tcW w:w="9016" w:type="dxa"/>
            <w:shd w:val="clear" w:color="auto" w:fill="F2F2F2" w:themeFill="background1" w:themeFillShade="F2"/>
          </w:tcPr>
          <w:p w:rsidR="000A424B" w:rsidRPr="000A424B" w:rsidRDefault="00A63D74" w:rsidP="00A63D7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Please read the following Scenario:</w:t>
            </w:r>
          </w:p>
        </w:tc>
      </w:tr>
      <w:tr w:rsidR="00FF0A62" w:rsidRPr="00FB6992" w:rsidTr="00FF0A62">
        <w:tc>
          <w:tcPr>
            <w:tcW w:w="9016" w:type="dxa"/>
          </w:tcPr>
          <w:p w:rsidR="00A74685" w:rsidRDefault="00A74685" w:rsidP="00413264">
            <w:pPr>
              <w:jc w:val="both"/>
              <w:rPr>
                <w:u w:val="single"/>
              </w:rPr>
            </w:pPr>
          </w:p>
          <w:p w:rsidR="0012736B" w:rsidRDefault="007940A1" w:rsidP="00413264">
            <w:pPr>
              <w:jc w:val="both"/>
            </w:pPr>
            <w:r w:rsidRPr="00950EBC">
              <w:rPr>
                <w:u w:val="single"/>
              </w:rPr>
              <w:t>Sara</w:t>
            </w:r>
            <w:r>
              <w:t xml:space="preserve"> is a pharmacist in a medium-sized hospital where she was recently hired. She </w:t>
            </w:r>
            <w:r w:rsidRPr="008145AE">
              <w:rPr>
                <w:noProof/>
              </w:rPr>
              <w:t>has access to</w:t>
            </w:r>
            <w:r>
              <w:rPr>
                <w:noProof/>
              </w:rPr>
              <w:t xml:space="preserve"> the</w:t>
            </w:r>
            <w:r>
              <w:t xml:space="preserve"> hospital Electronic Medical Records system (EMRs) to perform her duties. T</w:t>
            </w:r>
            <w:r w:rsidRPr="00021B79">
              <w:t xml:space="preserve">o ensure that patient information is preserved securely, the hospital has a firm information privacy policy that any document contains partial or complete information of a patient’s EMR must be kept in secure drawers. Recently, she </w:t>
            </w:r>
            <w:r>
              <w:t xml:space="preserve">was contacted by </w:t>
            </w:r>
            <w:r w:rsidRPr="00021B79">
              <w:t>physician colleague named Charles,</w:t>
            </w:r>
            <w:r>
              <w:t xml:space="preserve"> who asked</w:t>
            </w:r>
            <w:r w:rsidRPr="00021B79">
              <w:t xml:space="preserve"> Sara to print medications history for several patients and l</w:t>
            </w:r>
            <w:r>
              <w:t>eft</w:t>
            </w:r>
            <w:r w:rsidR="00413264">
              <w:t xml:space="preserve"> them at</w:t>
            </w:r>
            <w:r w:rsidRPr="00021B79">
              <w:t xml:space="preserve"> the nurses' shared reception desk.</w:t>
            </w:r>
            <w:r>
              <w:t xml:space="preserve"> </w:t>
            </w:r>
          </w:p>
          <w:p w:rsidR="00FF0A62" w:rsidRDefault="0012736B" w:rsidP="00F11427">
            <w:pPr>
              <w:jc w:val="both"/>
            </w:pPr>
            <w:r w:rsidRPr="00502886">
              <w:t>Charle</w:t>
            </w:r>
            <w:r>
              <w:t>s</w:t>
            </w:r>
            <w:r w:rsidRPr="00502886">
              <w:t>’s</w:t>
            </w:r>
            <w:r w:rsidR="007940A1" w:rsidRPr="00502886">
              <w:t xml:space="preserve"> </w:t>
            </w:r>
            <w:r w:rsidR="007940A1" w:rsidRPr="00900640">
              <w:rPr>
                <w:noProof/>
              </w:rPr>
              <w:t>plan</w:t>
            </w:r>
            <w:r w:rsidR="007940A1">
              <w:rPr>
                <w:noProof/>
              </w:rPr>
              <w:t xml:space="preserve"> was </w:t>
            </w:r>
            <w:r w:rsidR="007940A1" w:rsidRPr="00502886">
              <w:t xml:space="preserve">to collect those files next day </w:t>
            </w:r>
            <w:r w:rsidR="007940A1" w:rsidRPr="000712F9">
              <w:rPr>
                <w:noProof/>
              </w:rPr>
              <w:t>morning</w:t>
            </w:r>
            <w:r w:rsidR="007940A1">
              <w:rPr>
                <w:noProof/>
              </w:rPr>
              <w:t>. T</w:t>
            </w:r>
            <w:r w:rsidR="007940A1" w:rsidRPr="000712F9">
              <w:rPr>
                <w:noProof/>
              </w:rPr>
              <w:t>hus</w:t>
            </w:r>
            <w:r w:rsidR="007940A1">
              <w:t xml:space="preserve">, Sara has expected that printing </w:t>
            </w:r>
            <w:r w:rsidR="007940A1" w:rsidRPr="00782D54">
              <w:rPr>
                <w:noProof/>
              </w:rPr>
              <w:t>patient</w:t>
            </w:r>
            <w:r w:rsidR="007940A1">
              <w:rPr>
                <w:noProof/>
              </w:rPr>
              <w:t>s’</w:t>
            </w:r>
            <w:r w:rsidR="007940A1">
              <w:t xml:space="preserve"> medications history and dropping them in the </w:t>
            </w:r>
            <w:r w:rsidR="007940A1" w:rsidRPr="00502886">
              <w:t>nurses' shared reception desk</w:t>
            </w:r>
            <w:r w:rsidR="007940A1">
              <w:t xml:space="preserve"> will save her </w:t>
            </w:r>
            <w:r w:rsidR="00413264">
              <w:t>colleague’s</w:t>
            </w:r>
            <w:r w:rsidR="007940A1">
              <w:t xml:space="preserve"> time.</w:t>
            </w:r>
            <w:r>
              <w:t xml:space="preserve"> </w:t>
            </w:r>
            <w:r w:rsidR="007940A1">
              <w:t xml:space="preserve">She also knows that printing patient EMR information is a common practice in the hospital and an employee recently was </w:t>
            </w:r>
            <w:r w:rsidR="007940A1" w:rsidRPr="00782D54">
              <w:rPr>
                <w:noProof/>
              </w:rPr>
              <w:t>b</w:t>
            </w:r>
            <w:r w:rsidR="007940A1">
              <w:rPr>
                <w:noProof/>
              </w:rPr>
              <w:t>la</w:t>
            </w:r>
            <w:r w:rsidR="007940A1" w:rsidRPr="00782D54">
              <w:rPr>
                <w:noProof/>
              </w:rPr>
              <w:t>med</w:t>
            </w:r>
            <w:r w:rsidR="00413264">
              <w:t xml:space="preserve"> for printing documents, which included</w:t>
            </w:r>
            <w:r w:rsidR="007940A1">
              <w:t xml:space="preserve"> sensitive patient information and left it </w:t>
            </w:r>
            <w:r w:rsidR="007940A1">
              <w:rPr>
                <w:noProof/>
              </w:rPr>
              <w:t>at</w:t>
            </w:r>
            <w:r w:rsidR="007940A1">
              <w:t xml:space="preserve"> a shared desk. Sara </w:t>
            </w:r>
            <w:r w:rsidR="007940A1" w:rsidRPr="000712F9">
              <w:rPr>
                <w:noProof/>
              </w:rPr>
              <w:t>printed</w:t>
            </w:r>
            <w:r w:rsidR="007940A1">
              <w:t xml:space="preserve"> the requested patients EMR information for </w:t>
            </w:r>
            <w:r w:rsidR="007940A1" w:rsidRPr="00021B79">
              <w:t>Charles</w:t>
            </w:r>
            <w:r w:rsidR="007940A1">
              <w:t xml:space="preserve"> and dropped them in the nurses shared </w:t>
            </w:r>
            <w:r w:rsidR="007940A1" w:rsidRPr="00996DF3">
              <w:rPr>
                <w:noProof/>
              </w:rPr>
              <w:t>desk</w:t>
            </w:r>
            <w:r w:rsidR="007940A1">
              <w:t>.</w:t>
            </w:r>
          </w:p>
          <w:p w:rsidR="00A74685" w:rsidRPr="0012736B" w:rsidRDefault="00A74685" w:rsidP="00F11427">
            <w:pPr>
              <w:jc w:val="both"/>
            </w:pPr>
          </w:p>
        </w:tc>
      </w:tr>
      <w:tr w:rsidR="006229F3" w:rsidRPr="00FB6992" w:rsidTr="006229F3">
        <w:trPr>
          <w:trHeight w:val="1550"/>
        </w:trPr>
        <w:tc>
          <w:tcPr>
            <w:tcW w:w="9016" w:type="dxa"/>
          </w:tcPr>
          <w:p w:rsidR="00DB7961" w:rsidRDefault="00A63D74" w:rsidP="00DB7961">
            <w:pPr>
              <w:rPr>
                <w:b/>
                <w:sz w:val="22"/>
                <w:szCs w:val="22"/>
              </w:rPr>
            </w:pPr>
            <w:r w:rsidRPr="00DB7961">
              <w:rPr>
                <w:b/>
                <w:sz w:val="22"/>
                <w:szCs w:val="22"/>
              </w:rPr>
              <w:t>Given the above scenario</w:t>
            </w:r>
            <w:r w:rsidR="00DB7961" w:rsidRPr="00DB7961">
              <w:rPr>
                <w:b/>
                <w:sz w:val="22"/>
                <w:szCs w:val="22"/>
              </w:rPr>
              <w:t xml:space="preserve">, </w:t>
            </w:r>
            <w:r w:rsidR="00DB7961">
              <w:rPr>
                <w:b/>
                <w:sz w:val="22"/>
                <w:szCs w:val="22"/>
              </w:rPr>
              <w:t>p</w:t>
            </w:r>
            <w:r w:rsidR="00DB7961" w:rsidRPr="00DB7961">
              <w:rPr>
                <w:b/>
                <w:sz w:val="22"/>
                <w:szCs w:val="22"/>
              </w:rPr>
              <w:t xml:space="preserve">lease indicate </w:t>
            </w:r>
            <w:r w:rsidR="008145AE">
              <w:rPr>
                <w:b/>
                <w:noProof/>
                <w:sz w:val="22"/>
                <w:szCs w:val="22"/>
              </w:rPr>
              <w:t>o</w:t>
            </w:r>
            <w:r w:rsidR="00DB7961" w:rsidRPr="008145AE">
              <w:rPr>
                <w:b/>
                <w:noProof/>
                <w:sz w:val="22"/>
                <w:szCs w:val="22"/>
              </w:rPr>
              <w:t>n</w:t>
            </w:r>
            <w:r w:rsidR="00DB7961" w:rsidRPr="00DB7961">
              <w:rPr>
                <w:b/>
                <w:sz w:val="22"/>
                <w:szCs w:val="22"/>
              </w:rPr>
              <w:t xml:space="preserve"> a scale from 0 to 10</w:t>
            </w:r>
            <w:r w:rsidR="00DB7961">
              <w:rPr>
                <w:b/>
                <w:sz w:val="22"/>
                <w:szCs w:val="22"/>
              </w:rPr>
              <w:t xml:space="preserve"> </w:t>
            </w:r>
            <w:r w:rsidR="00DB7961" w:rsidRPr="00DB7961">
              <w:rPr>
                <w:b/>
                <w:sz w:val="22"/>
                <w:szCs w:val="22"/>
              </w:rPr>
              <w:t>with the following statements.</w:t>
            </w:r>
          </w:p>
          <w:p w:rsidR="00DB7961" w:rsidRPr="00DB7961" w:rsidRDefault="00DB7961" w:rsidP="00DB7961">
            <w:pPr>
              <w:rPr>
                <w:b/>
                <w:sz w:val="22"/>
                <w:szCs w:val="22"/>
              </w:rPr>
            </w:pPr>
          </w:p>
          <w:p w:rsidR="00DB7961" w:rsidRDefault="00A63D74" w:rsidP="00DB7961">
            <w:pPr>
              <w:rPr>
                <w:sz w:val="22"/>
                <w:szCs w:val="22"/>
              </w:rPr>
            </w:pPr>
            <w:r w:rsidRPr="00DB7961">
              <w:rPr>
                <w:sz w:val="22"/>
                <w:szCs w:val="22"/>
              </w:rPr>
              <w:t>What is the</w:t>
            </w:r>
            <w:r w:rsidR="00DB7961" w:rsidRPr="00DB7961">
              <w:rPr>
                <w:sz w:val="22"/>
                <w:szCs w:val="22"/>
              </w:rPr>
              <w:t xml:space="preserve"> chance that you would do what </w:t>
            </w:r>
            <w:r w:rsidR="00DB7961" w:rsidRPr="00950EBC">
              <w:rPr>
                <w:sz w:val="22"/>
                <w:szCs w:val="22"/>
                <w:u w:val="single"/>
              </w:rPr>
              <w:t xml:space="preserve">Sara </w:t>
            </w:r>
            <w:r w:rsidRPr="00DB7961">
              <w:rPr>
                <w:sz w:val="22"/>
                <w:szCs w:val="22"/>
              </w:rPr>
              <w:t>did in the described scenario?</w:t>
            </w: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</w:p>
          <w:p w:rsidR="00DB7961" w:rsidRDefault="00DB7961" w:rsidP="00DB7961">
            <w:pPr>
              <w:rPr>
                <w:sz w:val="22"/>
                <w:szCs w:val="22"/>
              </w:rPr>
            </w:pPr>
            <w:r w:rsidRPr="00DB7961">
              <w:rPr>
                <w:sz w:val="22"/>
                <w:szCs w:val="22"/>
              </w:rPr>
              <w:t>(No Chance</w:t>
            </w:r>
            <w:r>
              <w:rPr>
                <w:sz w:val="22"/>
                <w:szCs w:val="22"/>
              </w:rPr>
              <w:t xml:space="preserve"> at all</w:t>
            </w:r>
            <w:r w:rsidRPr="00DB7961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0        1         2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3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5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 6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     7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8 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9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10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100% c</w:t>
            </w:r>
            <w:r w:rsidRPr="00DB7961">
              <w:rPr>
                <w:sz w:val="22"/>
                <w:szCs w:val="22"/>
              </w:rPr>
              <w:t>hance)</w:t>
            </w:r>
          </w:p>
          <w:p w:rsidR="00DB7961" w:rsidRDefault="00DB7961" w:rsidP="00DB7961">
            <w:pPr>
              <w:rPr>
                <w:sz w:val="22"/>
                <w:szCs w:val="22"/>
              </w:rPr>
            </w:pPr>
          </w:p>
          <w:p w:rsidR="00DB7961" w:rsidRDefault="00DB7961" w:rsidP="00DB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realistic </w:t>
            </w:r>
            <w:r w:rsidR="008145AE">
              <w:rPr>
                <w:noProof/>
                <w:sz w:val="22"/>
                <w:szCs w:val="22"/>
              </w:rPr>
              <w:t>was the given scenario</w:t>
            </w:r>
            <w:r>
              <w:rPr>
                <w:sz w:val="22"/>
                <w:szCs w:val="22"/>
              </w:rPr>
              <w:t>?</w:t>
            </w: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(Not believable at all)  </w:t>
            </w:r>
            <w:r w:rsidRPr="00DB7961">
              <w:rPr>
                <w:sz w:val="22"/>
                <w:szCs w:val="22"/>
              </w:rPr>
              <w:t xml:space="preserve">0        1         2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3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5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6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     7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8 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9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10 </w:t>
            </w:r>
            <w:r>
              <w:rPr>
                <w:sz w:val="22"/>
                <w:szCs w:val="22"/>
              </w:rPr>
              <w:t xml:space="preserve">  (believable)</w:t>
            </w:r>
          </w:p>
          <w:p w:rsidR="006229F3" w:rsidRPr="00DB7961" w:rsidRDefault="006229F3" w:rsidP="00DB7961">
            <w:pPr>
              <w:rPr>
                <w:sz w:val="22"/>
                <w:szCs w:val="22"/>
              </w:rPr>
            </w:pPr>
          </w:p>
        </w:tc>
      </w:tr>
      <w:tr w:rsidR="006229F3" w:rsidRPr="00FB6992" w:rsidTr="006229F3">
        <w:trPr>
          <w:trHeight w:val="1550"/>
        </w:trPr>
        <w:tc>
          <w:tcPr>
            <w:tcW w:w="9016" w:type="dxa"/>
          </w:tcPr>
          <w:p w:rsidR="0078617B" w:rsidRPr="00DB7961" w:rsidRDefault="00DB7961" w:rsidP="00DB7961">
            <w:pPr>
              <w:rPr>
                <w:b/>
                <w:noProof/>
                <w:sz w:val="22"/>
                <w:szCs w:val="22"/>
                <w:u w:val="single"/>
              </w:rPr>
            </w:pPr>
            <w:r w:rsidRPr="004C7205">
              <w:rPr>
                <w:b/>
                <w:noProof/>
                <w:sz w:val="22"/>
                <w:szCs w:val="22"/>
              </w:rPr>
              <w:t xml:space="preserve">Please indicate </w:t>
            </w:r>
            <w:r w:rsidR="008145AE">
              <w:rPr>
                <w:b/>
                <w:noProof/>
                <w:sz w:val="22"/>
                <w:szCs w:val="22"/>
              </w:rPr>
              <w:t>o</w:t>
            </w:r>
            <w:r w:rsidRPr="008145AE">
              <w:rPr>
                <w:b/>
                <w:noProof/>
                <w:sz w:val="22"/>
                <w:szCs w:val="22"/>
              </w:rPr>
              <w:t>n</w:t>
            </w:r>
            <w:r w:rsidRPr="004C7205">
              <w:rPr>
                <w:b/>
                <w:noProof/>
                <w:sz w:val="22"/>
                <w:szCs w:val="22"/>
              </w:rPr>
              <w:t xml:space="preserve"> a scale from 1 to 7, the extent to which you agree or disagree with the following statements.</w:t>
            </w:r>
          </w:p>
          <w:p w:rsidR="00303016" w:rsidRPr="00EF4B0F" w:rsidRDefault="00523AA8" w:rsidP="00EF4B0F">
            <w:pPr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523AA8">
              <w:rPr>
                <w:b/>
                <w:sz w:val="22"/>
                <w:szCs w:val="22"/>
                <w:u w:val="single"/>
              </w:rPr>
              <w:t xml:space="preserve">Employees’ 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Neutrali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s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ation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 xml:space="preserve"> </w:t>
            </w:r>
            <w:r w:rsidR="004C7205">
              <w:rPr>
                <w:b/>
                <w:noProof/>
                <w:sz w:val="22"/>
                <w:szCs w:val="22"/>
                <w:u w:val="single"/>
              </w:rPr>
              <w:t>t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echni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q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ues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 xml:space="preserve"> 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t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o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ward</w:t>
            </w:r>
            <w:r w:rsidR="004C7205">
              <w:rPr>
                <w:b/>
                <w:noProof/>
                <w:sz w:val="22"/>
                <w:szCs w:val="22"/>
                <w:u w:val="single"/>
              </w:rPr>
              <w:t xml:space="preserve"> 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nformation privacy:</w:t>
            </w:r>
            <w:r w:rsidRPr="00523AA8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:rsidR="00867D22" w:rsidRPr="00FB6992" w:rsidRDefault="004C7205" w:rsidP="00DB796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229F3" w:rsidRPr="00FB6992">
              <w:rPr>
                <w:sz w:val="22"/>
                <w:szCs w:val="22"/>
              </w:rPr>
              <w:t xml:space="preserve">1- </w:t>
            </w:r>
            <w:r w:rsidR="00DB7961" w:rsidRPr="00DB7961">
              <w:rPr>
                <w:sz w:val="22"/>
                <w:szCs w:val="22"/>
              </w:rPr>
              <w:t>It is OK to violate the</w:t>
            </w:r>
            <w:r w:rsid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hospital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policy </w:t>
            </w:r>
            <w:r w:rsidR="00DB7961" w:rsidRPr="00DB7961">
              <w:rPr>
                <w:sz w:val="22"/>
                <w:szCs w:val="22"/>
              </w:rPr>
              <w:t>if you aren’t sure what the policy is.</w:t>
            </w:r>
            <w:r w:rsidR="002B035B"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9F3" w:rsidRPr="00FB6992" w:rsidRDefault="004C7205" w:rsidP="00DB796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DB7961">
              <w:rPr>
                <w:sz w:val="22"/>
                <w:szCs w:val="22"/>
              </w:rPr>
              <w:t>2-</w:t>
            </w:r>
            <w:r>
              <w:rPr>
                <w:sz w:val="22"/>
                <w:szCs w:val="22"/>
              </w:rPr>
              <w:t xml:space="preserve">It is OK to violate the hospital’s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</w:t>
            </w:r>
            <w:r w:rsidR="00DB7961" w:rsidRPr="00DB7961">
              <w:rPr>
                <w:sz w:val="22"/>
                <w:szCs w:val="22"/>
              </w:rPr>
              <w:t>policy if the policy is not advertised.</w:t>
            </w:r>
          </w:p>
          <w:p w:rsidR="00867D22" w:rsidRPr="00FB6992" w:rsidRDefault="002B035B" w:rsidP="00DB796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D22" w:rsidRDefault="004C7205" w:rsidP="004C7205">
            <w:pPr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229F3" w:rsidRPr="00FB6992">
              <w:rPr>
                <w:sz w:val="22"/>
                <w:szCs w:val="22"/>
              </w:rPr>
              <w:t>3-</w:t>
            </w:r>
            <w:r w:rsidR="006229F3" w:rsidRPr="00C22A82">
              <w:rPr>
                <w:noProof/>
                <w:sz w:val="22"/>
                <w:szCs w:val="22"/>
              </w:rPr>
              <w:t>.</w:t>
            </w:r>
            <w:r w:rsidR="00DB7961">
              <w:t xml:space="preserve"> </w:t>
            </w:r>
            <w:r w:rsidR="00DB7961" w:rsidRPr="00DB7961">
              <w:rPr>
                <w:noProof/>
                <w:sz w:val="22"/>
                <w:szCs w:val="22"/>
              </w:rPr>
              <w:t>It is OK to violate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hospital’s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</w:t>
            </w:r>
            <w:r w:rsidR="00DB7961" w:rsidRPr="00DB7961">
              <w:rPr>
                <w:sz w:val="22"/>
                <w:szCs w:val="22"/>
              </w:rPr>
              <w:t xml:space="preserve">policy </w:t>
            </w:r>
            <w:r w:rsidR="00DB7961" w:rsidRPr="00DB7961">
              <w:rPr>
                <w:noProof/>
                <w:sz w:val="22"/>
                <w:szCs w:val="22"/>
              </w:rPr>
              <w:t>if you don’t understand it.</w:t>
            </w:r>
          </w:p>
          <w:p w:rsidR="002B035B" w:rsidRPr="00FB6992" w:rsidRDefault="002B035B" w:rsidP="006229F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D22" w:rsidRPr="00FB6992" w:rsidRDefault="00867D22" w:rsidP="006229F3">
            <w:pPr>
              <w:rPr>
                <w:b/>
                <w:sz w:val="22"/>
                <w:szCs w:val="22"/>
              </w:rPr>
            </w:pPr>
          </w:p>
        </w:tc>
      </w:tr>
      <w:tr w:rsidR="00413264" w:rsidRPr="00FB6992" w:rsidTr="006229F3">
        <w:trPr>
          <w:trHeight w:val="1550"/>
        </w:trPr>
        <w:tc>
          <w:tcPr>
            <w:tcW w:w="9016" w:type="dxa"/>
          </w:tcPr>
          <w:p w:rsidR="00A74685" w:rsidRDefault="00A7468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harm is done.</w:t>
            </w:r>
          </w:p>
          <w:p w:rsidR="008703D6" w:rsidRDefault="007A4AD5" w:rsidP="00EF4B0F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5889DE" wp14:editId="0BADDACD">
                  <wp:extent cx="5626100" cy="4241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685" w:rsidRDefault="00A74685" w:rsidP="008703D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A74685" w:rsidRDefault="00A74685" w:rsidP="008703D6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8703D6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B699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damage is done to </w:t>
            </w:r>
            <w:r>
              <w:rPr>
                <w:sz w:val="22"/>
                <w:szCs w:val="22"/>
              </w:rPr>
              <w:t>the hospital</w:t>
            </w:r>
          </w:p>
          <w:p w:rsidR="007A4AD5" w:rsidRDefault="007A4AD5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7AF9316" wp14:editId="15AA77B4">
                  <wp:extent cx="5626100" cy="4241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FB6992">
              <w:rPr>
                <w:sz w:val="22"/>
                <w:szCs w:val="22"/>
              </w:rPr>
              <w:t xml:space="preserve">3-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one gets hurt.</w:t>
            </w:r>
          </w:p>
          <w:p w:rsidR="00413264" w:rsidRPr="007A4AD5" w:rsidRDefault="007A4AD5" w:rsidP="007A4AD5">
            <w:r>
              <w:rPr>
                <w:noProof/>
                <w:sz w:val="22"/>
                <w:szCs w:val="22"/>
              </w:rPr>
              <w:drawing>
                <wp:inline distT="0" distB="0" distL="0" distR="0" wp14:anchorId="0510BBF3" wp14:editId="6E070A94">
                  <wp:extent cx="5626100" cy="424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D5" w:rsidRPr="00FB6992" w:rsidTr="006229F3">
        <w:trPr>
          <w:trHeight w:val="1550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  <w:r w:rsidRPr="00FB6992">
              <w:rPr>
                <w:sz w:val="22"/>
                <w:szCs w:val="22"/>
              </w:rPr>
              <w:t>-</w:t>
            </w:r>
            <w: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is not reasonable</w:t>
            </w:r>
            <w:r w:rsidRPr="00FB6992">
              <w:rPr>
                <w:sz w:val="22"/>
                <w:szCs w:val="22"/>
              </w:rPr>
              <w:t>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9531BE9" wp14:editId="2462707E">
                  <wp:extent cx="5626100" cy="4241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  <w:r w:rsidRPr="00FB6992">
              <w:rPr>
                <w:sz w:val="22"/>
                <w:szCs w:val="22"/>
              </w:rPr>
              <w:t>-</w:t>
            </w:r>
            <w: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a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requires too much time to comply with.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F826A1C" wp14:editId="792DBA4A">
                  <wp:extent cx="5626100" cy="42418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 w:rsidRPr="00FB699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a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is too restrictive.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442796E" wp14:editId="75393525">
                  <wp:extent cx="5626100" cy="42418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D5" w:rsidRPr="00FB6992" w:rsidTr="006229F3">
        <w:trPr>
          <w:trHeight w:val="1550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  <w:r w:rsidRPr="00FB6992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It is all right to violate a</w:t>
            </w:r>
            <w:r w:rsidRPr="004C72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to get a job done.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AE4B6A6" wp14:editId="533FBA8C">
                  <wp:extent cx="5626100" cy="42418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you get your work done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EE46832" wp14:editId="2B7E301D">
                  <wp:extent cx="5626100" cy="42418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D9E" w:rsidRDefault="007A4AD5" w:rsidP="00B13D9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you complete the task given by management.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3089C3B" wp14:editId="1C5E5927">
                  <wp:extent cx="5626100" cy="42418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264" w:rsidRPr="00FB6992" w:rsidTr="00303016">
        <w:trPr>
          <w:trHeight w:val="1266"/>
        </w:trPr>
        <w:tc>
          <w:tcPr>
            <w:tcW w:w="9016" w:type="dxa"/>
          </w:tcPr>
          <w:p w:rsidR="00A74685" w:rsidRDefault="00A74685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413264" w:rsidRPr="00FB6992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under circumstances where it seems like you have little </w:t>
            </w:r>
            <w:r w:rsidRPr="00FA3AE2">
              <w:rPr>
                <w:noProof/>
                <w:sz w:val="22"/>
                <w:szCs w:val="22"/>
              </w:rPr>
              <w:t>other choice</w:t>
            </w:r>
            <w:r w:rsidRPr="004C7205">
              <w:rPr>
                <w:sz w:val="22"/>
                <w:szCs w:val="22"/>
              </w:rPr>
              <w:t>.</w:t>
            </w: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DB3A4C5" wp14:editId="1FC50863">
                  <wp:extent cx="5626100" cy="42418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685" w:rsidRDefault="00A74685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A74685" w:rsidRDefault="00A74685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A74685" w:rsidRDefault="00A74685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when you are under a tight deadline.</w:t>
            </w:r>
          </w:p>
          <w:p w:rsidR="00EF4B0F" w:rsidRDefault="00413264" w:rsidP="00A7468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4DF8A51" wp14:editId="6ECA22C9">
                  <wp:extent cx="5626100" cy="42418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3264" w:rsidRPr="00FB6992" w:rsidRDefault="00413264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5.3</w:t>
            </w:r>
            <w:r w:rsidRPr="00C22A82">
              <w:rPr>
                <w:noProof/>
                <w:sz w:val="22"/>
                <w:szCs w:val="22"/>
              </w:rPr>
              <w:t xml:space="preserve">- </w:t>
            </w:r>
            <w:r w:rsidRPr="004C7205">
              <w:rPr>
                <w:noProof/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</w:t>
            </w:r>
            <w:r w:rsidRPr="004C7205">
              <w:rPr>
                <w:noProof/>
                <w:sz w:val="22"/>
                <w:szCs w:val="22"/>
              </w:rPr>
              <w:t>when you are in a hurry</w:t>
            </w: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BA55F4C" wp14:editId="7245BE33">
                  <wp:extent cx="5626100" cy="4241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D22" w:rsidRPr="00FB6992" w:rsidTr="006229F3">
        <w:trPr>
          <w:trHeight w:val="1550"/>
        </w:trPr>
        <w:tc>
          <w:tcPr>
            <w:tcW w:w="9016" w:type="dxa"/>
          </w:tcPr>
          <w:p w:rsidR="004C7205" w:rsidRDefault="004C7205" w:rsidP="004C720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8617B" w:rsidRPr="00FB6992" w:rsidRDefault="004C7205" w:rsidP="004C720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  <w:r w:rsidR="0078617B"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 feel my general adherence to </w:t>
            </w:r>
            <w:r w:rsidRPr="004C7205">
              <w:rPr>
                <w:noProof/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>privacy policies</w:t>
            </w:r>
            <w:r w:rsidRPr="004C72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compensates if I</w:t>
            </w:r>
            <w:r w:rsidR="00827241">
              <w:rPr>
                <w:sz w:val="22"/>
                <w:szCs w:val="22"/>
              </w:rPr>
              <w:t>’m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 xml:space="preserve">violating an information </w:t>
            </w:r>
            <w:r>
              <w:rPr>
                <w:sz w:val="22"/>
                <w:szCs w:val="22"/>
              </w:rPr>
              <w:t>privacy</w:t>
            </w:r>
            <w:r w:rsidRPr="004C7205">
              <w:rPr>
                <w:sz w:val="22"/>
                <w:szCs w:val="22"/>
              </w:rPr>
              <w:t xml:space="preserve"> policy</w:t>
            </w:r>
            <w:r>
              <w:rPr>
                <w:sz w:val="22"/>
                <w:szCs w:val="22"/>
              </w:rPr>
              <w:t xml:space="preserve"> once</w:t>
            </w:r>
            <w:r w:rsidRPr="004C7205">
              <w:rPr>
                <w:sz w:val="22"/>
                <w:szCs w:val="22"/>
              </w:rPr>
              <w:t>.</w:t>
            </w:r>
            <w:r w:rsidRPr="004C7205">
              <w:rPr>
                <w:noProof/>
                <w:sz w:val="22"/>
                <w:szCs w:val="22"/>
              </w:rPr>
              <w:t xml:space="preserve"> </w:t>
            </w:r>
            <w:r w:rsidR="002B035B"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7B" w:rsidRPr="00FB6992" w:rsidRDefault="004C7205" w:rsidP="004C7205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  <w:r w:rsidR="0078617B" w:rsidRPr="00FB6992">
              <w:rPr>
                <w:sz w:val="22"/>
                <w:szCs w:val="22"/>
              </w:rPr>
              <w:t xml:space="preserve">. </w:t>
            </w:r>
            <w:r w:rsidRPr="004C7205">
              <w:rPr>
                <w:noProof/>
                <w:sz w:val="22"/>
                <w:szCs w:val="22"/>
              </w:rPr>
              <w:t>I feel my good job performance compensates for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Pr="004C7205">
              <w:rPr>
                <w:noProof/>
                <w:sz w:val="22"/>
                <w:szCs w:val="22"/>
              </w:rPr>
              <w:t xml:space="preserve">occasionally violating information </w:t>
            </w:r>
            <w:r>
              <w:rPr>
                <w:noProof/>
                <w:sz w:val="22"/>
                <w:szCs w:val="22"/>
              </w:rPr>
              <w:t>privacy</w:t>
            </w:r>
            <w:r w:rsidRPr="004C7205">
              <w:rPr>
                <w:noProof/>
                <w:sz w:val="22"/>
                <w:szCs w:val="22"/>
              </w:rPr>
              <w:t xml:space="preserve"> policy.</w:t>
            </w:r>
          </w:p>
          <w:p w:rsidR="00EC79A2" w:rsidRDefault="002B035B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7B" w:rsidRPr="00FB6992" w:rsidRDefault="004C7205" w:rsidP="004C720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  <w:r w:rsidR="0078617B" w:rsidRPr="00FB6992">
              <w:rPr>
                <w:sz w:val="22"/>
                <w:szCs w:val="22"/>
              </w:rPr>
              <w:t xml:space="preserve">. </w:t>
            </w:r>
            <w:r w:rsidRPr="004C7205">
              <w:rPr>
                <w:sz w:val="22"/>
                <w:szCs w:val="22"/>
              </w:rPr>
              <w:t xml:space="preserve">I feel my hard work in the </w:t>
            </w:r>
            <w:r w:rsidR="00303016" w:rsidRPr="00FA3AE2">
              <w:rPr>
                <w:noProof/>
                <w:sz w:val="22"/>
                <w:szCs w:val="22"/>
              </w:rPr>
              <w:t>hospital’s</w:t>
            </w:r>
            <w:r w:rsidRPr="004C7205">
              <w:rPr>
                <w:sz w:val="22"/>
                <w:szCs w:val="22"/>
              </w:rPr>
              <w:t xml:space="preserve"> compensates for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>occasionally violating an information security policy.</w:t>
            </w:r>
          </w:p>
          <w:p w:rsidR="0078617B" w:rsidRPr="00303016" w:rsidRDefault="002B035B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A62" w:rsidRDefault="00FF0A62"/>
    <w:p w:rsidR="000A424B" w:rsidRDefault="000A424B" w:rsidP="00F27AA5">
      <w:pPr>
        <w:jc w:val="center"/>
        <w:rPr>
          <w:b/>
        </w:rPr>
      </w:pPr>
      <w:r w:rsidRPr="00F27AA5">
        <w:rPr>
          <w:b/>
        </w:rPr>
        <w:t>Your answer will greatly contribute to the finding of my study, thank you for your participation in completing this survey.</w:t>
      </w:r>
    </w:p>
    <w:p w:rsidR="0010033C" w:rsidRPr="000B4DF1" w:rsidRDefault="0010033C" w:rsidP="000B4DF1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sectPr w:rsidR="0010033C" w:rsidRPr="000B4DF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9C6" w:rsidRDefault="006F19C6" w:rsidP="001627C4">
      <w:r>
        <w:separator/>
      </w:r>
    </w:p>
  </w:endnote>
  <w:endnote w:type="continuationSeparator" w:id="0">
    <w:p w:rsidR="006F19C6" w:rsidRDefault="006F19C6" w:rsidP="0016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89" w:rsidRDefault="00791D89">
    <w:pPr>
      <w:pStyle w:val="Footer"/>
    </w:pPr>
  </w:p>
  <w:p w:rsidR="00791D89" w:rsidRDefault="00791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9C6" w:rsidRDefault="006F19C6" w:rsidP="001627C4">
      <w:r>
        <w:separator/>
      </w:r>
    </w:p>
  </w:footnote>
  <w:footnote w:type="continuationSeparator" w:id="0">
    <w:p w:rsidR="006F19C6" w:rsidRDefault="006F19C6" w:rsidP="00162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416"/>
    <w:multiLevelType w:val="hybridMultilevel"/>
    <w:tmpl w:val="76EA84D6"/>
    <w:lvl w:ilvl="0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2D0A07"/>
    <w:multiLevelType w:val="hybridMultilevel"/>
    <w:tmpl w:val="27E020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45B"/>
    <w:multiLevelType w:val="hybridMultilevel"/>
    <w:tmpl w:val="C5FA7952"/>
    <w:lvl w:ilvl="0" w:tplc="BA725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2F0"/>
    <w:multiLevelType w:val="hybridMultilevel"/>
    <w:tmpl w:val="7B060E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0D8"/>
    <w:multiLevelType w:val="hybridMultilevel"/>
    <w:tmpl w:val="FD7AE5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93FA8"/>
    <w:multiLevelType w:val="hybridMultilevel"/>
    <w:tmpl w:val="C360CB04"/>
    <w:lvl w:ilvl="0" w:tplc="89E8F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0975"/>
    <w:multiLevelType w:val="hybridMultilevel"/>
    <w:tmpl w:val="008098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44017"/>
    <w:multiLevelType w:val="hybridMultilevel"/>
    <w:tmpl w:val="66CAB87A"/>
    <w:lvl w:ilvl="0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74995F83"/>
    <w:multiLevelType w:val="hybridMultilevel"/>
    <w:tmpl w:val="F954A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A37E2"/>
    <w:multiLevelType w:val="hybridMultilevel"/>
    <w:tmpl w:val="9B34BB9C"/>
    <w:lvl w:ilvl="0" w:tplc="F614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C645A"/>
    <w:multiLevelType w:val="hybridMultilevel"/>
    <w:tmpl w:val="2462122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0NLa0MDS2NDcyNjFR0lEKTi0uzszPAykwtKgFABqzieotAAAA"/>
  </w:docVars>
  <w:rsids>
    <w:rsidRoot w:val="00F82B9E"/>
    <w:rsid w:val="0001141A"/>
    <w:rsid w:val="00044F39"/>
    <w:rsid w:val="0005227A"/>
    <w:rsid w:val="00094616"/>
    <w:rsid w:val="000A424B"/>
    <w:rsid w:val="000B4DF1"/>
    <w:rsid w:val="000C2597"/>
    <w:rsid w:val="0010033C"/>
    <w:rsid w:val="0012736B"/>
    <w:rsid w:val="001627C4"/>
    <w:rsid w:val="001C5879"/>
    <w:rsid w:val="001D1204"/>
    <w:rsid w:val="001D25D6"/>
    <w:rsid w:val="00214FD9"/>
    <w:rsid w:val="002329B7"/>
    <w:rsid w:val="00247C1B"/>
    <w:rsid w:val="00261A34"/>
    <w:rsid w:val="002B035B"/>
    <w:rsid w:val="002C280A"/>
    <w:rsid w:val="00303016"/>
    <w:rsid w:val="0030394D"/>
    <w:rsid w:val="00310BF1"/>
    <w:rsid w:val="003D0E80"/>
    <w:rsid w:val="00413264"/>
    <w:rsid w:val="00413F36"/>
    <w:rsid w:val="00422817"/>
    <w:rsid w:val="00476B29"/>
    <w:rsid w:val="004922B5"/>
    <w:rsid w:val="004939C4"/>
    <w:rsid w:val="004A03AA"/>
    <w:rsid w:val="004C7205"/>
    <w:rsid w:val="004D7241"/>
    <w:rsid w:val="004D7E77"/>
    <w:rsid w:val="00523AA8"/>
    <w:rsid w:val="00556D1D"/>
    <w:rsid w:val="005D111D"/>
    <w:rsid w:val="005F5D93"/>
    <w:rsid w:val="006229F3"/>
    <w:rsid w:val="006362A0"/>
    <w:rsid w:val="00662BC4"/>
    <w:rsid w:val="006724F5"/>
    <w:rsid w:val="0068199D"/>
    <w:rsid w:val="006F19C6"/>
    <w:rsid w:val="00741856"/>
    <w:rsid w:val="00753C89"/>
    <w:rsid w:val="00755F1E"/>
    <w:rsid w:val="0078617B"/>
    <w:rsid w:val="00787A5D"/>
    <w:rsid w:val="00791D89"/>
    <w:rsid w:val="007940A1"/>
    <w:rsid w:val="007A4AD5"/>
    <w:rsid w:val="007D3513"/>
    <w:rsid w:val="00810567"/>
    <w:rsid w:val="008145AE"/>
    <w:rsid w:val="00825701"/>
    <w:rsid w:val="00827241"/>
    <w:rsid w:val="00863A1F"/>
    <w:rsid w:val="00867D22"/>
    <w:rsid w:val="008703D6"/>
    <w:rsid w:val="00896DA3"/>
    <w:rsid w:val="008C2F67"/>
    <w:rsid w:val="008D0854"/>
    <w:rsid w:val="00942B30"/>
    <w:rsid w:val="00950EBC"/>
    <w:rsid w:val="0095570E"/>
    <w:rsid w:val="00962F58"/>
    <w:rsid w:val="00996DF3"/>
    <w:rsid w:val="00A63D74"/>
    <w:rsid w:val="00A74685"/>
    <w:rsid w:val="00AC44EE"/>
    <w:rsid w:val="00AD0848"/>
    <w:rsid w:val="00AD6849"/>
    <w:rsid w:val="00B015D9"/>
    <w:rsid w:val="00B13D9E"/>
    <w:rsid w:val="00B23E86"/>
    <w:rsid w:val="00B7415B"/>
    <w:rsid w:val="00B86389"/>
    <w:rsid w:val="00B8689F"/>
    <w:rsid w:val="00C22A82"/>
    <w:rsid w:val="00C37A76"/>
    <w:rsid w:val="00C63A88"/>
    <w:rsid w:val="00C77F5C"/>
    <w:rsid w:val="00CC0C1D"/>
    <w:rsid w:val="00CE4EE4"/>
    <w:rsid w:val="00CE6FBF"/>
    <w:rsid w:val="00CF3159"/>
    <w:rsid w:val="00D16412"/>
    <w:rsid w:val="00D70FD6"/>
    <w:rsid w:val="00DB7961"/>
    <w:rsid w:val="00E14F23"/>
    <w:rsid w:val="00E21972"/>
    <w:rsid w:val="00E2376E"/>
    <w:rsid w:val="00E36B84"/>
    <w:rsid w:val="00E63166"/>
    <w:rsid w:val="00E75CF6"/>
    <w:rsid w:val="00E82A73"/>
    <w:rsid w:val="00EC79A2"/>
    <w:rsid w:val="00EF4B0F"/>
    <w:rsid w:val="00F11427"/>
    <w:rsid w:val="00F16925"/>
    <w:rsid w:val="00F27AA5"/>
    <w:rsid w:val="00F42EF3"/>
    <w:rsid w:val="00F82B9E"/>
    <w:rsid w:val="00FA1F6F"/>
    <w:rsid w:val="00FA3AE2"/>
    <w:rsid w:val="00FB6992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33DE8-CB91-4421-896D-2A6ED0A7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B9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9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7C4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62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7C4"/>
    <w:rPr>
      <w:rFonts w:ascii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1F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1F6F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1F6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1F6F"/>
    <w:rPr>
      <w:rFonts w:ascii="Arial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D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89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45E51192</Template>
  <TotalTime>7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Eidhah A Alzahrani</dc:creator>
  <cp:keywords/>
  <dc:description/>
  <cp:lastModifiedBy>Saad N Altamimi</cp:lastModifiedBy>
  <cp:revision>12</cp:revision>
  <cp:lastPrinted>2017-05-10T09:23:00Z</cp:lastPrinted>
  <dcterms:created xsi:type="dcterms:W3CDTF">2017-05-09T14:40:00Z</dcterms:created>
  <dcterms:modified xsi:type="dcterms:W3CDTF">2017-05-10T11:24:00Z</dcterms:modified>
</cp:coreProperties>
</file>