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7742673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BE0D6B" w:rsidRDefault="00BE0D6B">
          <w:pPr>
            <w:pStyle w:val="TOCHeading"/>
          </w:pPr>
          <w:r>
            <w:t>Contents</w:t>
          </w:r>
        </w:p>
        <w:p w:rsidR="00BE0D6B" w:rsidRDefault="00BE0D6B">
          <w:pPr>
            <w:pStyle w:val="TOC1"/>
            <w:tabs>
              <w:tab w:val="right" w:leader="dot" w:pos="9350"/>
            </w:tabs>
            <w:rPr>
              <w:noProof/>
            </w:rPr>
          </w:pPr>
          <w:r>
            <w:fldChar w:fldCharType="begin"/>
          </w:r>
          <w:r>
            <w:instrText xml:space="preserve"> TOC \o "1-3" \h \z \u </w:instrText>
          </w:r>
          <w:r>
            <w:fldChar w:fldCharType="separate"/>
          </w:r>
          <w:hyperlink w:anchor="_Toc491940611" w:history="1">
            <w:r w:rsidRPr="002F2310">
              <w:rPr>
                <w:rStyle w:val="Hyperlink"/>
                <w:noProof/>
              </w:rPr>
              <w:t>DSAT Model Building</w:t>
            </w:r>
            <w:r>
              <w:rPr>
                <w:noProof/>
                <w:webHidden/>
              </w:rPr>
              <w:tab/>
            </w:r>
            <w:r>
              <w:rPr>
                <w:noProof/>
                <w:webHidden/>
              </w:rPr>
              <w:fldChar w:fldCharType="begin"/>
            </w:r>
            <w:r>
              <w:rPr>
                <w:noProof/>
                <w:webHidden/>
              </w:rPr>
              <w:instrText xml:space="preserve"> PAGEREF _Toc491940611 \h </w:instrText>
            </w:r>
            <w:r>
              <w:rPr>
                <w:noProof/>
                <w:webHidden/>
              </w:rPr>
            </w:r>
            <w:r>
              <w:rPr>
                <w:noProof/>
                <w:webHidden/>
              </w:rPr>
              <w:fldChar w:fldCharType="separate"/>
            </w:r>
            <w:r>
              <w:rPr>
                <w:noProof/>
                <w:webHidden/>
              </w:rPr>
              <w:t>2</w:t>
            </w:r>
            <w:r>
              <w:rPr>
                <w:noProof/>
                <w:webHidden/>
              </w:rPr>
              <w:fldChar w:fldCharType="end"/>
            </w:r>
          </w:hyperlink>
        </w:p>
        <w:p w:rsidR="00BE0D6B" w:rsidRDefault="00BE0D6B">
          <w:pPr>
            <w:pStyle w:val="TOC2"/>
            <w:tabs>
              <w:tab w:val="right" w:leader="dot" w:pos="9350"/>
            </w:tabs>
            <w:rPr>
              <w:noProof/>
            </w:rPr>
          </w:pPr>
          <w:hyperlink w:anchor="_Toc491940612" w:history="1">
            <w:r w:rsidRPr="002F2310">
              <w:rPr>
                <w:rStyle w:val="Hyperlink"/>
                <w:noProof/>
              </w:rPr>
              <w:t>Code Flow</w:t>
            </w:r>
            <w:r>
              <w:rPr>
                <w:noProof/>
                <w:webHidden/>
              </w:rPr>
              <w:tab/>
            </w:r>
            <w:r>
              <w:rPr>
                <w:noProof/>
                <w:webHidden/>
              </w:rPr>
              <w:fldChar w:fldCharType="begin"/>
            </w:r>
            <w:r>
              <w:rPr>
                <w:noProof/>
                <w:webHidden/>
              </w:rPr>
              <w:instrText xml:space="preserve"> PAGEREF _Toc491940612 \h </w:instrText>
            </w:r>
            <w:r>
              <w:rPr>
                <w:noProof/>
                <w:webHidden/>
              </w:rPr>
            </w:r>
            <w:r>
              <w:rPr>
                <w:noProof/>
                <w:webHidden/>
              </w:rPr>
              <w:fldChar w:fldCharType="separate"/>
            </w:r>
            <w:r>
              <w:rPr>
                <w:noProof/>
                <w:webHidden/>
              </w:rPr>
              <w:t>2</w:t>
            </w:r>
            <w:r>
              <w:rPr>
                <w:noProof/>
                <w:webHidden/>
              </w:rPr>
              <w:fldChar w:fldCharType="end"/>
            </w:r>
          </w:hyperlink>
        </w:p>
        <w:p w:rsidR="00BE0D6B" w:rsidRDefault="00BE0D6B">
          <w:pPr>
            <w:pStyle w:val="TOC2"/>
            <w:tabs>
              <w:tab w:val="right" w:leader="dot" w:pos="9350"/>
            </w:tabs>
            <w:rPr>
              <w:noProof/>
            </w:rPr>
          </w:pPr>
          <w:hyperlink w:anchor="_Toc491940613" w:history="1">
            <w:r w:rsidRPr="002F2310">
              <w:rPr>
                <w:rStyle w:val="Hyperlink"/>
                <w:noProof/>
              </w:rPr>
              <w:t>Data Preparation</w:t>
            </w:r>
            <w:r>
              <w:rPr>
                <w:noProof/>
                <w:webHidden/>
              </w:rPr>
              <w:tab/>
            </w:r>
            <w:r>
              <w:rPr>
                <w:noProof/>
                <w:webHidden/>
              </w:rPr>
              <w:fldChar w:fldCharType="begin"/>
            </w:r>
            <w:r>
              <w:rPr>
                <w:noProof/>
                <w:webHidden/>
              </w:rPr>
              <w:instrText xml:space="preserve"> PAGEREF _Toc491940613 \h </w:instrText>
            </w:r>
            <w:r>
              <w:rPr>
                <w:noProof/>
                <w:webHidden/>
              </w:rPr>
            </w:r>
            <w:r>
              <w:rPr>
                <w:noProof/>
                <w:webHidden/>
              </w:rPr>
              <w:fldChar w:fldCharType="separate"/>
            </w:r>
            <w:r>
              <w:rPr>
                <w:noProof/>
                <w:webHidden/>
              </w:rPr>
              <w:t>2</w:t>
            </w:r>
            <w:r>
              <w:rPr>
                <w:noProof/>
                <w:webHidden/>
              </w:rPr>
              <w:fldChar w:fldCharType="end"/>
            </w:r>
          </w:hyperlink>
        </w:p>
        <w:p w:rsidR="00BE0D6B" w:rsidRDefault="00BE0D6B">
          <w:pPr>
            <w:pStyle w:val="TOC3"/>
            <w:tabs>
              <w:tab w:val="right" w:leader="dot" w:pos="9350"/>
            </w:tabs>
            <w:rPr>
              <w:noProof/>
            </w:rPr>
          </w:pPr>
          <w:hyperlink w:anchor="_Toc491940614" w:history="1">
            <w:r w:rsidRPr="002F2310">
              <w:rPr>
                <w:rStyle w:val="Hyperlink"/>
                <w:noProof/>
              </w:rPr>
              <w:t>Discrete Variables</w:t>
            </w:r>
            <w:r>
              <w:rPr>
                <w:noProof/>
                <w:webHidden/>
              </w:rPr>
              <w:tab/>
            </w:r>
            <w:r>
              <w:rPr>
                <w:noProof/>
                <w:webHidden/>
              </w:rPr>
              <w:fldChar w:fldCharType="begin"/>
            </w:r>
            <w:r>
              <w:rPr>
                <w:noProof/>
                <w:webHidden/>
              </w:rPr>
              <w:instrText xml:space="preserve"> PAGEREF _Toc491940614 \h </w:instrText>
            </w:r>
            <w:r>
              <w:rPr>
                <w:noProof/>
                <w:webHidden/>
              </w:rPr>
            </w:r>
            <w:r>
              <w:rPr>
                <w:noProof/>
                <w:webHidden/>
              </w:rPr>
              <w:fldChar w:fldCharType="separate"/>
            </w:r>
            <w:r>
              <w:rPr>
                <w:noProof/>
                <w:webHidden/>
              </w:rPr>
              <w:t>2</w:t>
            </w:r>
            <w:r>
              <w:rPr>
                <w:noProof/>
                <w:webHidden/>
              </w:rPr>
              <w:fldChar w:fldCharType="end"/>
            </w:r>
          </w:hyperlink>
        </w:p>
        <w:p w:rsidR="00BE0D6B" w:rsidRDefault="00BE0D6B">
          <w:pPr>
            <w:pStyle w:val="TOC3"/>
            <w:tabs>
              <w:tab w:val="right" w:leader="dot" w:pos="9350"/>
            </w:tabs>
            <w:rPr>
              <w:noProof/>
            </w:rPr>
          </w:pPr>
          <w:hyperlink w:anchor="_Toc491940615" w:history="1">
            <w:r w:rsidRPr="002F2310">
              <w:rPr>
                <w:rStyle w:val="Hyperlink"/>
                <w:noProof/>
              </w:rPr>
              <w:t>Continuous Variables</w:t>
            </w:r>
            <w:r>
              <w:rPr>
                <w:noProof/>
                <w:webHidden/>
              </w:rPr>
              <w:tab/>
            </w:r>
            <w:r>
              <w:rPr>
                <w:noProof/>
                <w:webHidden/>
              </w:rPr>
              <w:fldChar w:fldCharType="begin"/>
            </w:r>
            <w:r>
              <w:rPr>
                <w:noProof/>
                <w:webHidden/>
              </w:rPr>
              <w:instrText xml:space="preserve"> PAGEREF _Toc491940615 \h </w:instrText>
            </w:r>
            <w:r>
              <w:rPr>
                <w:noProof/>
                <w:webHidden/>
              </w:rPr>
            </w:r>
            <w:r>
              <w:rPr>
                <w:noProof/>
                <w:webHidden/>
              </w:rPr>
              <w:fldChar w:fldCharType="separate"/>
            </w:r>
            <w:r>
              <w:rPr>
                <w:noProof/>
                <w:webHidden/>
              </w:rPr>
              <w:t>2</w:t>
            </w:r>
            <w:r>
              <w:rPr>
                <w:noProof/>
                <w:webHidden/>
              </w:rPr>
              <w:fldChar w:fldCharType="end"/>
            </w:r>
          </w:hyperlink>
        </w:p>
        <w:p w:rsidR="00BE0D6B" w:rsidRDefault="00BE0D6B">
          <w:pPr>
            <w:pStyle w:val="TOC2"/>
            <w:tabs>
              <w:tab w:val="right" w:leader="dot" w:pos="9350"/>
            </w:tabs>
            <w:rPr>
              <w:noProof/>
            </w:rPr>
          </w:pPr>
          <w:hyperlink w:anchor="_Toc491940616" w:history="1">
            <w:r w:rsidRPr="002F2310">
              <w:rPr>
                <w:rStyle w:val="Hyperlink"/>
                <w:noProof/>
              </w:rPr>
              <w:t>Modelling</w:t>
            </w:r>
            <w:r>
              <w:rPr>
                <w:noProof/>
                <w:webHidden/>
              </w:rPr>
              <w:tab/>
            </w:r>
            <w:r>
              <w:rPr>
                <w:noProof/>
                <w:webHidden/>
              </w:rPr>
              <w:fldChar w:fldCharType="begin"/>
            </w:r>
            <w:r>
              <w:rPr>
                <w:noProof/>
                <w:webHidden/>
              </w:rPr>
              <w:instrText xml:space="preserve"> PAGEREF _Toc491940616 \h </w:instrText>
            </w:r>
            <w:r>
              <w:rPr>
                <w:noProof/>
                <w:webHidden/>
              </w:rPr>
            </w:r>
            <w:r>
              <w:rPr>
                <w:noProof/>
                <w:webHidden/>
              </w:rPr>
              <w:fldChar w:fldCharType="separate"/>
            </w:r>
            <w:r>
              <w:rPr>
                <w:noProof/>
                <w:webHidden/>
              </w:rPr>
              <w:t>2</w:t>
            </w:r>
            <w:r>
              <w:rPr>
                <w:noProof/>
                <w:webHidden/>
              </w:rPr>
              <w:fldChar w:fldCharType="end"/>
            </w:r>
          </w:hyperlink>
        </w:p>
        <w:p w:rsidR="00BE0D6B" w:rsidRDefault="00BE0D6B">
          <w:pPr>
            <w:pStyle w:val="TOC3"/>
            <w:tabs>
              <w:tab w:val="right" w:leader="dot" w:pos="9350"/>
            </w:tabs>
            <w:rPr>
              <w:noProof/>
            </w:rPr>
          </w:pPr>
          <w:hyperlink w:anchor="_Toc491940617" w:history="1">
            <w:r w:rsidRPr="002F2310">
              <w:rPr>
                <w:rStyle w:val="Hyperlink"/>
                <w:noProof/>
              </w:rPr>
              <w:t>Classification Models</w:t>
            </w:r>
            <w:r>
              <w:rPr>
                <w:noProof/>
                <w:webHidden/>
              </w:rPr>
              <w:tab/>
            </w:r>
            <w:r>
              <w:rPr>
                <w:noProof/>
                <w:webHidden/>
              </w:rPr>
              <w:fldChar w:fldCharType="begin"/>
            </w:r>
            <w:r>
              <w:rPr>
                <w:noProof/>
                <w:webHidden/>
              </w:rPr>
              <w:instrText xml:space="preserve"> PAGEREF _Toc491940617 \h </w:instrText>
            </w:r>
            <w:r>
              <w:rPr>
                <w:noProof/>
                <w:webHidden/>
              </w:rPr>
            </w:r>
            <w:r>
              <w:rPr>
                <w:noProof/>
                <w:webHidden/>
              </w:rPr>
              <w:fldChar w:fldCharType="separate"/>
            </w:r>
            <w:r>
              <w:rPr>
                <w:noProof/>
                <w:webHidden/>
              </w:rPr>
              <w:t>2</w:t>
            </w:r>
            <w:r>
              <w:rPr>
                <w:noProof/>
                <w:webHidden/>
              </w:rPr>
              <w:fldChar w:fldCharType="end"/>
            </w:r>
          </w:hyperlink>
        </w:p>
        <w:p w:rsidR="00BE0D6B" w:rsidRDefault="00BE0D6B">
          <w:pPr>
            <w:pStyle w:val="TOC3"/>
            <w:tabs>
              <w:tab w:val="right" w:leader="dot" w:pos="9350"/>
            </w:tabs>
            <w:rPr>
              <w:noProof/>
            </w:rPr>
          </w:pPr>
          <w:hyperlink w:anchor="_Toc491940618" w:history="1">
            <w:r w:rsidRPr="002F2310">
              <w:rPr>
                <w:rStyle w:val="Hyperlink"/>
                <w:noProof/>
              </w:rPr>
              <w:t>Generative models</w:t>
            </w:r>
            <w:r>
              <w:rPr>
                <w:noProof/>
                <w:webHidden/>
              </w:rPr>
              <w:tab/>
            </w:r>
            <w:r>
              <w:rPr>
                <w:noProof/>
                <w:webHidden/>
              </w:rPr>
              <w:fldChar w:fldCharType="begin"/>
            </w:r>
            <w:r>
              <w:rPr>
                <w:noProof/>
                <w:webHidden/>
              </w:rPr>
              <w:instrText xml:space="preserve"> PAGEREF _Toc491940618 \h </w:instrText>
            </w:r>
            <w:r>
              <w:rPr>
                <w:noProof/>
                <w:webHidden/>
              </w:rPr>
            </w:r>
            <w:r>
              <w:rPr>
                <w:noProof/>
                <w:webHidden/>
              </w:rPr>
              <w:fldChar w:fldCharType="separate"/>
            </w:r>
            <w:r>
              <w:rPr>
                <w:noProof/>
                <w:webHidden/>
              </w:rPr>
              <w:t>2</w:t>
            </w:r>
            <w:r>
              <w:rPr>
                <w:noProof/>
                <w:webHidden/>
              </w:rPr>
              <w:fldChar w:fldCharType="end"/>
            </w:r>
          </w:hyperlink>
        </w:p>
        <w:p w:rsidR="00BE0D6B" w:rsidRDefault="00BE0D6B">
          <w:pPr>
            <w:pStyle w:val="TOC3"/>
            <w:tabs>
              <w:tab w:val="right" w:leader="dot" w:pos="9350"/>
            </w:tabs>
            <w:rPr>
              <w:noProof/>
            </w:rPr>
          </w:pPr>
          <w:hyperlink w:anchor="_Toc491940619" w:history="1">
            <w:r w:rsidRPr="002F2310">
              <w:rPr>
                <w:rStyle w:val="Hyperlink"/>
                <w:noProof/>
              </w:rPr>
              <w:t>Discriminative models</w:t>
            </w:r>
            <w:r>
              <w:rPr>
                <w:noProof/>
                <w:webHidden/>
              </w:rPr>
              <w:tab/>
            </w:r>
            <w:r>
              <w:rPr>
                <w:noProof/>
                <w:webHidden/>
              </w:rPr>
              <w:fldChar w:fldCharType="begin"/>
            </w:r>
            <w:r>
              <w:rPr>
                <w:noProof/>
                <w:webHidden/>
              </w:rPr>
              <w:instrText xml:space="preserve"> PAGEREF _Toc491940619 \h </w:instrText>
            </w:r>
            <w:r>
              <w:rPr>
                <w:noProof/>
                <w:webHidden/>
              </w:rPr>
            </w:r>
            <w:r>
              <w:rPr>
                <w:noProof/>
                <w:webHidden/>
              </w:rPr>
              <w:fldChar w:fldCharType="separate"/>
            </w:r>
            <w:r>
              <w:rPr>
                <w:noProof/>
                <w:webHidden/>
              </w:rPr>
              <w:t>3</w:t>
            </w:r>
            <w:r>
              <w:rPr>
                <w:noProof/>
                <w:webHidden/>
              </w:rPr>
              <w:fldChar w:fldCharType="end"/>
            </w:r>
          </w:hyperlink>
        </w:p>
        <w:p w:rsidR="00BE0D6B" w:rsidRDefault="00BE0D6B">
          <w:pPr>
            <w:pStyle w:val="TOC2"/>
            <w:tabs>
              <w:tab w:val="right" w:leader="dot" w:pos="9350"/>
            </w:tabs>
            <w:rPr>
              <w:noProof/>
            </w:rPr>
          </w:pPr>
          <w:hyperlink w:anchor="_Toc491940620" w:history="1">
            <w:r w:rsidRPr="002F2310">
              <w:rPr>
                <w:rStyle w:val="Hyperlink"/>
                <w:noProof/>
              </w:rPr>
              <w:t>Parameter Tuning</w:t>
            </w:r>
            <w:r>
              <w:rPr>
                <w:noProof/>
                <w:webHidden/>
              </w:rPr>
              <w:tab/>
            </w:r>
            <w:r>
              <w:rPr>
                <w:noProof/>
                <w:webHidden/>
              </w:rPr>
              <w:fldChar w:fldCharType="begin"/>
            </w:r>
            <w:r>
              <w:rPr>
                <w:noProof/>
                <w:webHidden/>
              </w:rPr>
              <w:instrText xml:space="preserve"> PAGEREF _Toc491940620 \h </w:instrText>
            </w:r>
            <w:r>
              <w:rPr>
                <w:noProof/>
                <w:webHidden/>
              </w:rPr>
            </w:r>
            <w:r>
              <w:rPr>
                <w:noProof/>
                <w:webHidden/>
              </w:rPr>
              <w:fldChar w:fldCharType="separate"/>
            </w:r>
            <w:r>
              <w:rPr>
                <w:noProof/>
                <w:webHidden/>
              </w:rPr>
              <w:t>3</w:t>
            </w:r>
            <w:r>
              <w:rPr>
                <w:noProof/>
                <w:webHidden/>
              </w:rPr>
              <w:fldChar w:fldCharType="end"/>
            </w:r>
          </w:hyperlink>
        </w:p>
        <w:p w:rsidR="00BE0D6B" w:rsidRDefault="00BE0D6B">
          <w:pPr>
            <w:pStyle w:val="TOC2"/>
            <w:tabs>
              <w:tab w:val="right" w:leader="dot" w:pos="9350"/>
            </w:tabs>
            <w:rPr>
              <w:noProof/>
            </w:rPr>
          </w:pPr>
          <w:hyperlink w:anchor="_Toc491940621" w:history="1">
            <w:r w:rsidRPr="002F2310">
              <w:rPr>
                <w:rStyle w:val="Hyperlink"/>
                <w:noProof/>
              </w:rPr>
              <w:t>Ensembling</w:t>
            </w:r>
            <w:r>
              <w:rPr>
                <w:noProof/>
                <w:webHidden/>
              </w:rPr>
              <w:tab/>
            </w:r>
            <w:r>
              <w:rPr>
                <w:noProof/>
                <w:webHidden/>
              </w:rPr>
              <w:fldChar w:fldCharType="begin"/>
            </w:r>
            <w:r>
              <w:rPr>
                <w:noProof/>
                <w:webHidden/>
              </w:rPr>
              <w:instrText xml:space="preserve"> PAGEREF _Toc491940621 \h </w:instrText>
            </w:r>
            <w:r>
              <w:rPr>
                <w:noProof/>
                <w:webHidden/>
              </w:rPr>
            </w:r>
            <w:r>
              <w:rPr>
                <w:noProof/>
                <w:webHidden/>
              </w:rPr>
              <w:fldChar w:fldCharType="separate"/>
            </w:r>
            <w:r>
              <w:rPr>
                <w:noProof/>
                <w:webHidden/>
              </w:rPr>
              <w:t>3</w:t>
            </w:r>
            <w:r>
              <w:rPr>
                <w:noProof/>
                <w:webHidden/>
              </w:rPr>
              <w:fldChar w:fldCharType="end"/>
            </w:r>
          </w:hyperlink>
        </w:p>
        <w:p w:rsidR="00BE0D6B" w:rsidRDefault="00BE0D6B">
          <w:pPr>
            <w:pStyle w:val="TOC2"/>
            <w:tabs>
              <w:tab w:val="right" w:leader="dot" w:pos="9350"/>
            </w:tabs>
            <w:rPr>
              <w:noProof/>
            </w:rPr>
          </w:pPr>
          <w:hyperlink w:anchor="_Toc491940622" w:history="1">
            <w:r w:rsidRPr="002F2310">
              <w:rPr>
                <w:rStyle w:val="Hyperlink"/>
                <w:noProof/>
              </w:rPr>
              <w:t>Model Evaluation</w:t>
            </w:r>
            <w:r>
              <w:rPr>
                <w:noProof/>
                <w:webHidden/>
              </w:rPr>
              <w:tab/>
            </w:r>
            <w:r>
              <w:rPr>
                <w:noProof/>
                <w:webHidden/>
              </w:rPr>
              <w:fldChar w:fldCharType="begin"/>
            </w:r>
            <w:r>
              <w:rPr>
                <w:noProof/>
                <w:webHidden/>
              </w:rPr>
              <w:instrText xml:space="preserve"> PAGEREF _Toc491940622 \h </w:instrText>
            </w:r>
            <w:r>
              <w:rPr>
                <w:noProof/>
                <w:webHidden/>
              </w:rPr>
            </w:r>
            <w:r>
              <w:rPr>
                <w:noProof/>
                <w:webHidden/>
              </w:rPr>
              <w:fldChar w:fldCharType="separate"/>
            </w:r>
            <w:r>
              <w:rPr>
                <w:noProof/>
                <w:webHidden/>
              </w:rPr>
              <w:t>3</w:t>
            </w:r>
            <w:r>
              <w:rPr>
                <w:noProof/>
                <w:webHidden/>
              </w:rPr>
              <w:fldChar w:fldCharType="end"/>
            </w:r>
          </w:hyperlink>
        </w:p>
        <w:p w:rsidR="00BE0D6B" w:rsidRDefault="00BE0D6B">
          <w:r>
            <w:rPr>
              <w:b/>
              <w:bCs/>
              <w:noProof/>
            </w:rPr>
            <w:fldChar w:fldCharType="end"/>
          </w:r>
        </w:p>
      </w:sdtContent>
    </w:sdt>
    <w:p w:rsidR="00BE0D6B" w:rsidRDefault="00BE0D6B">
      <w:pPr>
        <w:rPr>
          <w:rFonts w:asciiTheme="majorHAnsi" w:eastAsiaTheme="majorEastAsia" w:hAnsiTheme="majorHAnsi" w:cstheme="majorBidi"/>
          <w:color w:val="2F5496" w:themeColor="accent1" w:themeShade="BF"/>
          <w:sz w:val="32"/>
          <w:szCs w:val="32"/>
        </w:rPr>
      </w:pPr>
      <w:bookmarkStart w:id="0" w:name="_GoBack"/>
      <w:bookmarkEnd w:id="0"/>
      <w:r>
        <w:rPr>
          <w:rFonts w:asciiTheme="majorHAnsi" w:eastAsiaTheme="majorEastAsia" w:hAnsiTheme="majorHAnsi" w:cstheme="majorBidi"/>
          <w:color w:val="2F5496" w:themeColor="accent1" w:themeShade="BF"/>
          <w:sz w:val="32"/>
          <w:szCs w:val="32"/>
        </w:rPr>
        <w:br w:type="page"/>
      </w:r>
    </w:p>
    <w:p w:rsidR="008E4201" w:rsidRDefault="00534B76" w:rsidP="00BE0D6B">
      <w:pPr>
        <w:pStyle w:val="Heading1"/>
      </w:pPr>
      <w:bookmarkStart w:id="1" w:name="_Toc491940611"/>
      <w:r>
        <w:lastRenderedPageBreak/>
        <w:t>DSAT Model Building</w:t>
      </w:r>
      <w:bookmarkEnd w:id="1"/>
    </w:p>
    <w:p w:rsidR="009721B5" w:rsidRDefault="009721B5" w:rsidP="00BE0D6B">
      <w:pPr>
        <w:pStyle w:val="Heading2"/>
      </w:pPr>
      <w:bookmarkStart w:id="2" w:name="_Toc491940612"/>
      <w:r>
        <w:t>Code Flow</w:t>
      </w:r>
      <w:bookmarkEnd w:id="2"/>
    </w:p>
    <w:p w:rsidR="009721B5" w:rsidRDefault="00204B99" w:rsidP="00204B99">
      <w:pPr>
        <w:jc w:val="center"/>
      </w:pPr>
      <w:r>
        <w:rPr>
          <w:noProof/>
        </w:rPr>
        <w:drawing>
          <wp:inline distT="0" distB="0" distL="0" distR="0" wp14:anchorId="23E6383E" wp14:editId="4BEBBF93">
            <wp:extent cx="5943600" cy="10464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46480"/>
                    </a:xfrm>
                    <a:prstGeom prst="rect">
                      <a:avLst/>
                    </a:prstGeom>
                  </pic:spPr>
                </pic:pic>
              </a:graphicData>
            </a:graphic>
          </wp:inline>
        </w:drawing>
      </w:r>
    </w:p>
    <w:p w:rsidR="009721B5" w:rsidRDefault="009721B5"/>
    <w:p w:rsidR="00534B76" w:rsidRDefault="00534B76" w:rsidP="00BE0D6B">
      <w:pPr>
        <w:pStyle w:val="Heading2"/>
      </w:pPr>
      <w:bookmarkStart w:id="3" w:name="_Toc491940613"/>
      <w:r>
        <w:t>Data Preparation</w:t>
      </w:r>
      <w:bookmarkEnd w:id="3"/>
    </w:p>
    <w:p w:rsidR="00534B76" w:rsidRDefault="00534B76" w:rsidP="00BE0D6B">
      <w:pPr>
        <w:pStyle w:val="Heading3"/>
      </w:pPr>
      <w:bookmarkStart w:id="4" w:name="_Toc491940614"/>
      <w:r>
        <w:t xml:space="preserve">Discrete </w:t>
      </w:r>
      <w:r w:rsidR="00DF28A7">
        <w:t>V</w:t>
      </w:r>
      <w:r>
        <w:t>ariables</w:t>
      </w:r>
      <w:bookmarkEnd w:id="4"/>
    </w:p>
    <w:p w:rsidR="00534B76" w:rsidRDefault="00534B76">
      <w:r>
        <w:t>Variables have multiple levels with varying relative frequencies. Modeling with levels that have low relative frequencies (especially with cardinality of 1) leads to overfitting. Also, if a level is present only in one of training or testing set, the model built may not be stable. The following processing is done on categorical variables:</w:t>
      </w:r>
    </w:p>
    <w:p w:rsidR="00534B76" w:rsidRDefault="00534B76" w:rsidP="00534B76">
      <w:pPr>
        <w:pStyle w:val="ListParagraph"/>
        <w:numPr>
          <w:ilvl w:val="0"/>
          <w:numId w:val="1"/>
        </w:numPr>
      </w:pPr>
      <w:r>
        <w:t>Removed variables with only 1 level (0 variation)</w:t>
      </w:r>
    </w:p>
    <w:p w:rsidR="00534B76" w:rsidRDefault="00534B76" w:rsidP="00534B76">
      <w:pPr>
        <w:pStyle w:val="ListParagraph"/>
        <w:numPr>
          <w:ilvl w:val="0"/>
          <w:numId w:val="1"/>
        </w:numPr>
      </w:pPr>
      <w:r>
        <w:t>Removed rows with levels that occur only once</w:t>
      </w:r>
    </w:p>
    <w:p w:rsidR="00534B76" w:rsidRDefault="00534B76" w:rsidP="00534B76">
      <w:pPr>
        <w:pStyle w:val="ListParagraph"/>
        <w:numPr>
          <w:ilvl w:val="0"/>
          <w:numId w:val="1"/>
        </w:numPr>
      </w:pPr>
      <w:r>
        <w:t>Removed rows with levels that occur only in training or testing set</w:t>
      </w:r>
    </w:p>
    <w:p w:rsidR="00DF28A7" w:rsidRDefault="00DF28A7" w:rsidP="00DF28A7"/>
    <w:p w:rsidR="00DF28A7" w:rsidRDefault="00DF28A7" w:rsidP="00BE0D6B">
      <w:pPr>
        <w:pStyle w:val="Heading3"/>
      </w:pPr>
      <w:bookmarkStart w:id="5" w:name="_Toc491940615"/>
      <w:r>
        <w:t>Continuous Variables</w:t>
      </w:r>
      <w:bookmarkEnd w:id="5"/>
    </w:p>
    <w:p w:rsidR="00276A6C" w:rsidRDefault="003433DF" w:rsidP="00DF28A7">
      <w:r>
        <w:t>V</w:t>
      </w:r>
      <w:r w:rsidR="00276A6C">
        <w:t xml:space="preserve">ariables tend to </w:t>
      </w:r>
      <w:r>
        <w:t xml:space="preserve">be observed in ranges. The probability of observing data outside a range is usually very low. Values that are observed beyond the range </w:t>
      </w:r>
      <w:r w:rsidR="006C1658">
        <w:t>can be considered as outliers and need to be treated either by: a) removal, b) substituting with mean, c) flooring/capping. Variables were treated by flooring to 2.5 percentile and capping to 97.5 percentile values. Variables are also scaled to enable faster convergence of learning algorithms.</w:t>
      </w:r>
    </w:p>
    <w:p w:rsidR="00DF28A7" w:rsidRDefault="00276A6C" w:rsidP="00DF28A7">
      <w:r>
        <w:t>Beyond this, variables</w:t>
      </w:r>
      <w:r w:rsidR="00DF28A7">
        <w:t xml:space="preserve"> carry some signal and noise. Usually the variation in noise is lesser in proportion compared to that of the signal. Unsupervised learning techniques like PCA and k-means clustering identify the systematic variation in variables and minimize the amount of noise that may creep into the analysis.</w:t>
      </w:r>
    </w:p>
    <w:p w:rsidR="006C1658" w:rsidRDefault="006C1658" w:rsidP="00DF28A7"/>
    <w:p w:rsidR="006C1658" w:rsidRDefault="00682E1E" w:rsidP="00BE0D6B">
      <w:pPr>
        <w:pStyle w:val="Heading2"/>
      </w:pPr>
      <w:bookmarkStart w:id="6" w:name="_Toc491940616"/>
      <w:r>
        <w:t>Modelling</w:t>
      </w:r>
      <w:bookmarkEnd w:id="6"/>
    </w:p>
    <w:p w:rsidR="00682E1E" w:rsidRDefault="00EB1BA6" w:rsidP="00BE0D6B">
      <w:pPr>
        <w:pStyle w:val="Heading3"/>
      </w:pPr>
      <w:bookmarkStart w:id="7" w:name="_Toc491940617"/>
      <w:r>
        <w:t>Classification Models</w:t>
      </w:r>
      <w:bookmarkEnd w:id="7"/>
    </w:p>
    <w:p w:rsidR="009B4B91" w:rsidRDefault="009B4B91" w:rsidP="00DF28A7">
      <w:r>
        <w:t>Probabilistic classification models tend to model either conditional probability or joint probability distribution of outcome with respect to independent variables. The following classification models were used:</w:t>
      </w:r>
    </w:p>
    <w:p w:rsidR="00EB1BA6" w:rsidRDefault="009B4B91" w:rsidP="00BE0D6B">
      <w:pPr>
        <w:pStyle w:val="Heading3"/>
      </w:pPr>
      <w:bookmarkStart w:id="8" w:name="_Toc491940618"/>
      <w:r>
        <w:t>Generative models</w:t>
      </w:r>
      <w:bookmarkEnd w:id="8"/>
    </w:p>
    <w:p w:rsidR="009B4B91" w:rsidRDefault="009B4B91" w:rsidP="009B4B91">
      <w:pPr>
        <w:pStyle w:val="ListParagraph"/>
        <w:numPr>
          <w:ilvl w:val="0"/>
          <w:numId w:val="2"/>
        </w:numPr>
      </w:pPr>
      <w:r>
        <w:t>Naïve Bayes</w:t>
      </w:r>
    </w:p>
    <w:p w:rsidR="009B4B91" w:rsidRDefault="009B4B91" w:rsidP="009B4B91">
      <w:pPr>
        <w:pStyle w:val="ListParagraph"/>
        <w:numPr>
          <w:ilvl w:val="0"/>
          <w:numId w:val="2"/>
        </w:numPr>
      </w:pPr>
      <w:r w:rsidRPr="009B4B91">
        <w:t>Restricted Boltzmann machine</w:t>
      </w:r>
    </w:p>
    <w:p w:rsidR="009B4B91" w:rsidRDefault="009B4B91" w:rsidP="00BE0D6B">
      <w:pPr>
        <w:pStyle w:val="Heading3"/>
      </w:pPr>
      <w:bookmarkStart w:id="9" w:name="_Toc491940619"/>
      <w:r>
        <w:lastRenderedPageBreak/>
        <w:t>Discriminative models</w:t>
      </w:r>
      <w:bookmarkEnd w:id="9"/>
    </w:p>
    <w:p w:rsidR="00962F57" w:rsidRDefault="00962F57" w:rsidP="009B4B91">
      <w:pPr>
        <w:pStyle w:val="ListParagraph"/>
        <w:numPr>
          <w:ilvl w:val="0"/>
          <w:numId w:val="3"/>
        </w:numPr>
      </w:pPr>
      <w:r>
        <w:t>Linear discriminant analysis</w:t>
      </w:r>
    </w:p>
    <w:p w:rsidR="009B4B91" w:rsidRDefault="009B4B91" w:rsidP="009B4B91">
      <w:pPr>
        <w:pStyle w:val="ListParagraph"/>
        <w:numPr>
          <w:ilvl w:val="0"/>
          <w:numId w:val="3"/>
        </w:numPr>
      </w:pPr>
      <w:r>
        <w:t>Logistic regression – saturated and stepwise</w:t>
      </w:r>
    </w:p>
    <w:p w:rsidR="009B4B91" w:rsidRDefault="009B4B91" w:rsidP="009B4B91">
      <w:pPr>
        <w:pStyle w:val="ListParagraph"/>
        <w:numPr>
          <w:ilvl w:val="0"/>
          <w:numId w:val="3"/>
        </w:numPr>
      </w:pPr>
      <w:r>
        <w:t xml:space="preserve">Regularized logistic regression (lasso, ridge and </w:t>
      </w:r>
      <w:proofErr w:type="spellStart"/>
      <w:r>
        <w:t>elasticnet</w:t>
      </w:r>
      <w:proofErr w:type="spellEnd"/>
      <w:r>
        <w:t>)</w:t>
      </w:r>
    </w:p>
    <w:p w:rsidR="009B4B91" w:rsidRDefault="009B4B91" w:rsidP="009B4B91">
      <w:pPr>
        <w:pStyle w:val="ListParagraph"/>
        <w:numPr>
          <w:ilvl w:val="0"/>
          <w:numId w:val="3"/>
        </w:numPr>
      </w:pPr>
      <w:r>
        <w:t>Multivariate adaptive regression splines</w:t>
      </w:r>
    </w:p>
    <w:p w:rsidR="009B4B91" w:rsidRDefault="009B4B91" w:rsidP="009B4B91">
      <w:pPr>
        <w:pStyle w:val="ListParagraph"/>
        <w:numPr>
          <w:ilvl w:val="0"/>
          <w:numId w:val="3"/>
        </w:numPr>
      </w:pPr>
      <w:r>
        <w:t>Recursive partitioning (decision tree)</w:t>
      </w:r>
    </w:p>
    <w:p w:rsidR="009B4B91" w:rsidRDefault="009B4B91" w:rsidP="009B4B91">
      <w:pPr>
        <w:pStyle w:val="ListParagraph"/>
        <w:numPr>
          <w:ilvl w:val="0"/>
          <w:numId w:val="3"/>
        </w:numPr>
      </w:pPr>
      <w:r>
        <w:t>C 5.0 (decision tree)</w:t>
      </w:r>
    </w:p>
    <w:p w:rsidR="009B4B91" w:rsidRDefault="009B4B91" w:rsidP="009B4B91">
      <w:pPr>
        <w:pStyle w:val="ListParagraph"/>
        <w:numPr>
          <w:ilvl w:val="0"/>
          <w:numId w:val="3"/>
        </w:numPr>
      </w:pPr>
      <w:r>
        <w:t>Random forest</w:t>
      </w:r>
    </w:p>
    <w:p w:rsidR="00840EEB" w:rsidRDefault="00840EEB" w:rsidP="009B4B91">
      <w:pPr>
        <w:pStyle w:val="ListParagraph"/>
        <w:numPr>
          <w:ilvl w:val="0"/>
          <w:numId w:val="3"/>
        </w:numPr>
      </w:pPr>
      <w:r>
        <w:t>Extremely randomized trees</w:t>
      </w:r>
    </w:p>
    <w:p w:rsidR="009B4B91" w:rsidRDefault="009B4B91" w:rsidP="009B4B91">
      <w:pPr>
        <w:pStyle w:val="ListParagraph"/>
        <w:numPr>
          <w:ilvl w:val="0"/>
          <w:numId w:val="3"/>
        </w:numPr>
      </w:pPr>
      <w:r>
        <w:t>Extreme gradient boosting – linear and tree</w:t>
      </w:r>
    </w:p>
    <w:p w:rsidR="009B4B91" w:rsidRDefault="009B4B91" w:rsidP="009B4B91">
      <w:pPr>
        <w:pStyle w:val="ListParagraph"/>
        <w:numPr>
          <w:ilvl w:val="0"/>
          <w:numId w:val="3"/>
        </w:numPr>
      </w:pPr>
      <w:r>
        <w:t>Support vector machine – linear, polynomial and Gaussian kernel</w:t>
      </w:r>
    </w:p>
    <w:p w:rsidR="009B4B91" w:rsidRDefault="009B4B91" w:rsidP="009B4B91">
      <w:pPr>
        <w:pStyle w:val="ListParagraph"/>
        <w:numPr>
          <w:ilvl w:val="0"/>
          <w:numId w:val="3"/>
        </w:numPr>
      </w:pPr>
      <w:r>
        <w:t>Bayesian additive regression trees</w:t>
      </w:r>
    </w:p>
    <w:p w:rsidR="009B4B91" w:rsidRDefault="009B4B91" w:rsidP="006C7C6C"/>
    <w:p w:rsidR="006C7C6C" w:rsidRDefault="006C7C6C" w:rsidP="00BE0D6B">
      <w:pPr>
        <w:pStyle w:val="Heading2"/>
      </w:pPr>
      <w:bookmarkStart w:id="10" w:name="_Toc491940620"/>
      <w:r>
        <w:t>Parameter Tuning</w:t>
      </w:r>
      <w:bookmarkEnd w:id="10"/>
    </w:p>
    <w:p w:rsidR="006C7C6C" w:rsidRDefault="006C7C6C" w:rsidP="006C7C6C">
      <w:r>
        <w:t>Most of the models have parameters that need to be tuned to optimize performance. However, scoring performance on training set will lead to biased estimates. Hence a repeated cross validation approach was used. Multiple bootstrap samples are created for model building and performance estimation. Model is built with certain combination of hyperparameters on one of these samples and performance is scored on remaining samples. Average performance is used to compare the performance of models with different hyperparameters. The best performing model is chosen and predictions are made.</w:t>
      </w:r>
    </w:p>
    <w:p w:rsidR="00962F57" w:rsidRDefault="00962F57" w:rsidP="006C7C6C"/>
    <w:p w:rsidR="00962F57" w:rsidRDefault="00962F57" w:rsidP="00BE0D6B">
      <w:pPr>
        <w:pStyle w:val="Heading2"/>
      </w:pPr>
      <w:bookmarkStart w:id="11" w:name="_Toc491940621"/>
      <w:proofErr w:type="spellStart"/>
      <w:r>
        <w:t>Ensembling</w:t>
      </w:r>
      <w:bookmarkEnd w:id="11"/>
      <w:proofErr w:type="spellEnd"/>
    </w:p>
    <w:p w:rsidR="00962F57" w:rsidRDefault="00962F57" w:rsidP="006C7C6C">
      <w:r>
        <w:t>Models with best performing hyperparameters are fused together using a single stage stack ensemble with low variance model to stack the results of first set of models that are built on base data set. To avoid overfitting, the stack is built using average of models built on bootstrap samples.</w:t>
      </w:r>
    </w:p>
    <w:p w:rsidR="00962F57" w:rsidRDefault="00962F57" w:rsidP="006C7C6C"/>
    <w:p w:rsidR="00962F57" w:rsidRDefault="00962F57" w:rsidP="00BE0D6B">
      <w:pPr>
        <w:pStyle w:val="Heading2"/>
      </w:pPr>
      <w:bookmarkStart w:id="12" w:name="_Toc491940622"/>
      <w:r>
        <w:t>Model Evaluation</w:t>
      </w:r>
      <w:bookmarkEnd w:id="12"/>
    </w:p>
    <w:p w:rsidR="00962F57" w:rsidRDefault="00962F57" w:rsidP="006C7C6C">
      <w:r>
        <w:t>The following metrics were used for model evaluation:</w:t>
      </w:r>
    </w:p>
    <w:p w:rsidR="00962F57" w:rsidRDefault="00962F57" w:rsidP="00962F57">
      <w:pPr>
        <w:pStyle w:val="ListParagraph"/>
        <w:numPr>
          <w:ilvl w:val="0"/>
          <w:numId w:val="4"/>
        </w:numPr>
      </w:pPr>
      <w:r>
        <w:t xml:space="preserve">Positive predictive value: </w:t>
      </w:r>
      <w:r w:rsidRPr="00962F57">
        <w:t xml:space="preserve">Positive predictive value is the probability that subjects </w:t>
      </w:r>
      <w:r w:rsidR="002E048E">
        <w:t>predicted to be dissatisfied</w:t>
      </w:r>
      <w:r w:rsidRPr="00962F57">
        <w:t xml:space="preserve"> </w:t>
      </w:r>
      <w:r>
        <w:t>are</w:t>
      </w:r>
      <w:r w:rsidR="002E048E">
        <w:t xml:space="preserve"> dissatisfied</w:t>
      </w:r>
      <w:r w:rsidRPr="00962F57">
        <w:t>.</w:t>
      </w:r>
    </w:p>
    <w:p w:rsidR="002E048E" w:rsidRDefault="002E048E" w:rsidP="002E048E">
      <w:pPr>
        <w:pStyle w:val="ListParagraph"/>
        <w:numPr>
          <w:ilvl w:val="1"/>
          <w:numId w:val="4"/>
        </w:numPr>
      </w:pPr>
      <m:oMath>
        <m:r>
          <w:rPr>
            <w:rFonts w:ascii="Cambria Math" w:hAnsi="Cambria Math"/>
          </w:rPr>
          <m:t xml:space="preserve">PPV= </m:t>
        </m:r>
        <m:f>
          <m:fPr>
            <m:ctrlPr>
              <w:rPr>
                <w:rFonts w:ascii="Cambria Math" w:hAnsi="Cambria Math"/>
                <w:i/>
              </w:rPr>
            </m:ctrlPr>
          </m:fPr>
          <m:num>
            <m:r>
              <w:rPr>
                <w:rFonts w:ascii="Cambria Math" w:hAnsi="Cambria Math"/>
              </w:rPr>
              <m:t>TP</m:t>
            </m:r>
          </m:num>
          <m:den>
            <m:r>
              <w:rPr>
                <w:rFonts w:ascii="Cambria Math" w:hAnsi="Cambria Math"/>
              </w:rPr>
              <m:t>TP+FP</m:t>
            </m:r>
          </m:den>
        </m:f>
      </m:oMath>
    </w:p>
    <w:p w:rsidR="00962F57" w:rsidRDefault="00962F57" w:rsidP="00962F57">
      <w:pPr>
        <w:pStyle w:val="ListParagraph"/>
        <w:numPr>
          <w:ilvl w:val="0"/>
          <w:numId w:val="4"/>
        </w:numPr>
      </w:pPr>
      <w:r>
        <w:t xml:space="preserve">True positive rate: </w:t>
      </w:r>
      <w:r w:rsidRPr="00962F57">
        <w:t>Sensitivity (also called the true positive rate, the recall, or probability of detection in some fields) measures the proportion of positives that are correctly identified as such (i.e. the percentage of sick people who are correctly identified as having the condition).</w:t>
      </w:r>
    </w:p>
    <w:p w:rsidR="002E048E" w:rsidRDefault="002E048E" w:rsidP="002E048E">
      <w:pPr>
        <w:pStyle w:val="ListParagraph"/>
        <w:numPr>
          <w:ilvl w:val="1"/>
          <w:numId w:val="4"/>
        </w:numPr>
      </w:pPr>
      <m:oMath>
        <m:r>
          <w:rPr>
            <w:rFonts w:ascii="Cambria Math" w:hAnsi="Cambria Math"/>
          </w:rPr>
          <m:t>TPR=</m:t>
        </m:r>
        <m:f>
          <m:fPr>
            <m:ctrlPr>
              <w:rPr>
                <w:rFonts w:ascii="Cambria Math" w:hAnsi="Cambria Math"/>
                <w:i/>
              </w:rPr>
            </m:ctrlPr>
          </m:fPr>
          <m:num>
            <m:r>
              <w:rPr>
                <w:rFonts w:ascii="Cambria Math" w:hAnsi="Cambria Math"/>
              </w:rPr>
              <m:t>TP</m:t>
            </m:r>
          </m:num>
          <m:den>
            <m:r>
              <w:rPr>
                <w:rFonts w:ascii="Cambria Math" w:hAnsi="Cambria Math"/>
              </w:rPr>
              <m:t>TP+FN</m:t>
            </m:r>
          </m:den>
        </m:f>
      </m:oMath>
    </w:p>
    <w:p w:rsidR="00962F57" w:rsidRDefault="00962F57" w:rsidP="00962F57">
      <w:pPr>
        <w:pStyle w:val="ListParagraph"/>
        <w:numPr>
          <w:ilvl w:val="0"/>
          <w:numId w:val="4"/>
        </w:numPr>
      </w:pPr>
      <w:r>
        <w:t>Log</w:t>
      </w:r>
      <w:r w:rsidR="00BE5947">
        <w:t xml:space="preserve"> </w:t>
      </w:r>
      <w:r>
        <w:t>loss</w:t>
      </w:r>
      <w:r w:rsidR="00BE5947">
        <w:t>: Log loss</w:t>
      </w:r>
      <w:r>
        <w:t xml:space="preserve"> is the average </w:t>
      </w:r>
      <w:r w:rsidR="00BE5947">
        <w:t xml:space="preserve">of </w:t>
      </w:r>
      <w:r>
        <w:t xml:space="preserve">log of </w:t>
      </w:r>
      <w:r w:rsidR="00BE5947">
        <w:t>probability of misclassification.</w:t>
      </w:r>
    </w:p>
    <w:p w:rsidR="002E048E" w:rsidRDefault="002E048E" w:rsidP="002E048E">
      <w:pPr>
        <w:pStyle w:val="ListParagraph"/>
        <w:numPr>
          <w:ilvl w:val="1"/>
          <w:numId w:val="4"/>
        </w:numPr>
      </w:pPr>
      <m:oMath>
        <m:r>
          <w:rPr>
            <w:rFonts w:ascii="Cambria Math" w:hAnsi="Cambria Math"/>
          </w:rPr>
          <m:t>Log loss=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m:t>
                        </m:r>
                        <m:func>
                          <m:funcPr>
                            <m:ctrlPr>
                              <w:rPr>
                                <w:rFonts w:ascii="Cambria Math" w:hAnsi="Cambria Math"/>
                              </w:rPr>
                            </m:ctrlPr>
                          </m:funcPr>
                          <m:fName>
                            <m:r>
                              <m:rPr>
                                <m:sty m:val="p"/>
                              </m:rPr>
                              <w:rPr>
                                <w:rFonts w:ascii="Cambria Math" w:hAnsi="Cambria Math"/>
                              </w:rPr>
                              <m:t>log</m:t>
                            </m:r>
                          </m:fName>
                          <m:e>
                            <m:r>
                              <w:rPr>
                                <w:rFonts w:ascii="Cambria Math" w:hAnsi="Cambria Math"/>
                              </w:rPr>
                              <m:t>p</m:t>
                            </m:r>
                          </m:e>
                        </m:fun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(1-y</m:t>
                        </m:r>
                      </m:e>
                      <m:sub>
                        <m:r>
                          <w:rPr>
                            <w:rFonts w:ascii="Cambria Math" w:hAnsi="Cambria Math"/>
                          </w:rPr>
                          <m:t>i</m:t>
                        </m:r>
                      </m:sub>
                    </m:sSub>
                  </m:e>
                </m:d>
                <m:r>
                  <w:rPr>
                    <w:rFonts w:ascii="Cambria Math" w:hAnsi="Cambria Math"/>
                  </w:rPr>
                  <m:t>*</m:t>
                </m:r>
                <m:sSub>
                  <m:sSubPr>
                    <m:ctrlPr>
                      <w:rPr>
                        <w:rFonts w:ascii="Cambria Math" w:hAnsi="Cambria Math"/>
                        <w:i/>
                      </w:rPr>
                    </m:ctrlPr>
                  </m:sSubPr>
                  <m:e>
                    <m:r>
                      <m:rPr>
                        <m:sty m:val="p"/>
                      </m:rPr>
                      <w:rPr>
                        <w:rFonts w:ascii="Cambria Math" w:hAnsi="Cambria Math"/>
                      </w:rPr>
                      <m:t>log⁡</m:t>
                    </m:r>
                    <m:r>
                      <w:rPr>
                        <w:rFonts w:ascii="Cambria Math" w:hAnsi="Cambria Math"/>
                      </w:rPr>
                      <m:t>(1-p</m:t>
                    </m:r>
                  </m:e>
                  <m:sub>
                    <m:r>
                      <w:rPr>
                        <w:rFonts w:ascii="Cambria Math" w:hAnsi="Cambria Math"/>
                      </w:rPr>
                      <m:t>i</m:t>
                    </m:r>
                  </m:sub>
                </m:sSub>
                <m:r>
                  <w:rPr>
                    <w:rFonts w:ascii="Cambria Math" w:hAnsi="Cambria Math"/>
                  </w:rPr>
                  <m:t>))</m:t>
                </m:r>
              </m:e>
            </m:nary>
          </m:num>
          <m:den>
            <m:r>
              <w:rPr>
                <w:rFonts w:ascii="Cambria Math" w:hAnsi="Cambria Math"/>
              </w:rPr>
              <m:t>n</m:t>
            </m:r>
          </m:den>
        </m:f>
      </m:oMath>
    </w:p>
    <w:p w:rsidR="00BE5947" w:rsidRDefault="00BE5947" w:rsidP="00962F57">
      <w:pPr>
        <w:pStyle w:val="ListParagraph"/>
        <w:numPr>
          <w:ilvl w:val="0"/>
          <w:numId w:val="4"/>
        </w:numPr>
      </w:pPr>
      <w:r>
        <w:t>Accuracy: Accuracy is the proportion of correctly classified examples.</w:t>
      </w:r>
    </w:p>
    <w:p w:rsidR="003E5B85" w:rsidRDefault="003E5B85" w:rsidP="003E5B85">
      <w:pPr>
        <w:pStyle w:val="ListParagraph"/>
        <w:numPr>
          <w:ilvl w:val="1"/>
          <w:numId w:val="4"/>
        </w:numPr>
      </w:pPr>
      <m:oMath>
        <m:r>
          <w:rPr>
            <w:rFonts w:ascii="Cambria Math" w:hAnsi="Cambria Math"/>
          </w:rPr>
          <w:lastRenderedPageBreak/>
          <m:t xml:space="preserve">Accuracy= </m:t>
        </m:r>
        <m:f>
          <m:fPr>
            <m:ctrlPr>
              <w:rPr>
                <w:rFonts w:ascii="Cambria Math" w:hAnsi="Cambria Math"/>
                <w:i/>
              </w:rPr>
            </m:ctrlPr>
          </m:fPr>
          <m:num>
            <m:r>
              <w:rPr>
                <w:rFonts w:ascii="Cambria Math" w:hAnsi="Cambria Math"/>
              </w:rPr>
              <m:t>TP+TN</m:t>
            </m:r>
          </m:num>
          <m:den>
            <m:r>
              <w:rPr>
                <w:rFonts w:ascii="Cambria Math" w:hAnsi="Cambria Math"/>
              </w:rPr>
              <m:t>TP+TN+FP+FN</m:t>
            </m:r>
          </m:den>
        </m:f>
      </m:oMath>
    </w:p>
    <w:p w:rsidR="00BE5947" w:rsidRDefault="00BE5947" w:rsidP="00BE5947">
      <w:pPr>
        <w:pStyle w:val="ListParagraph"/>
        <w:numPr>
          <w:ilvl w:val="0"/>
          <w:numId w:val="4"/>
        </w:numPr>
      </w:pPr>
      <w:r>
        <w:t>Kappa: K</w:t>
      </w:r>
      <w:r w:rsidRPr="00BE5947">
        <w:t>appa statistic is a measure of how closely the instances classified by the machine learning classifier matched the data labeled as ground truth, controlling for the accuracy of a random classifier as measured by the expected accuracy.</w:t>
      </w:r>
    </w:p>
    <w:p w:rsidR="003E5B85" w:rsidRDefault="003E5B85" w:rsidP="003E5B85">
      <w:pPr>
        <w:pStyle w:val="ListParagraph"/>
        <w:numPr>
          <w:ilvl w:val="1"/>
          <w:numId w:val="4"/>
        </w:numPr>
      </w:pPr>
      <m:oMath>
        <m:r>
          <w:rPr>
            <w:rFonts w:ascii="Cambria Math" w:hAnsi="Cambria Math"/>
          </w:rPr>
          <m:t xml:space="preserve">Kappa=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t>
                </m:r>
              </m:sub>
            </m:sSub>
          </m:num>
          <m:den>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e</m:t>
                </m:r>
              </m:sub>
            </m:sSub>
          </m:den>
        </m:f>
      </m:oMath>
    </w:p>
    <w:p w:rsidR="00BC08D7" w:rsidRDefault="00BC08D7" w:rsidP="00BE5947">
      <w:pPr>
        <w:pStyle w:val="ListParagraph"/>
        <w:numPr>
          <w:ilvl w:val="0"/>
          <w:numId w:val="4"/>
        </w:numPr>
      </w:pPr>
      <w:r>
        <w:t>Confusion matrix: Confusion matrix is the contingency table of prediction vs observed outcome.</w:t>
      </w:r>
    </w:p>
    <w:p w:rsidR="00156C16" w:rsidRDefault="00156C16" w:rsidP="00BE5947">
      <w:pPr>
        <w:pStyle w:val="ListParagraph"/>
        <w:numPr>
          <w:ilvl w:val="0"/>
          <w:numId w:val="4"/>
        </w:numPr>
      </w:pPr>
      <w:r>
        <w:t>Area under curve: ROC curve plots true positive rate vs false positive rate. The area under ROC curve can be used to compare classifiers.</w:t>
      </w:r>
    </w:p>
    <w:sectPr w:rsidR="00156C16">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1FBE" w:rsidRDefault="00861FBE" w:rsidP="00BE0D6B">
      <w:pPr>
        <w:spacing w:after="0" w:line="240" w:lineRule="auto"/>
      </w:pPr>
      <w:r>
        <w:separator/>
      </w:r>
    </w:p>
  </w:endnote>
  <w:endnote w:type="continuationSeparator" w:id="0">
    <w:p w:rsidR="00861FBE" w:rsidRDefault="00861FBE" w:rsidP="00BE0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2539765"/>
      <w:docPartObj>
        <w:docPartGallery w:val="Page Numbers (Bottom of Page)"/>
        <w:docPartUnique/>
      </w:docPartObj>
    </w:sdtPr>
    <w:sdtEndPr>
      <w:rPr>
        <w:noProof/>
      </w:rPr>
    </w:sdtEndPr>
    <w:sdtContent>
      <w:p w:rsidR="00BE0D6B" w:rsidRDefault="00BE0D6B">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rsidR="00BE0D6B" w:rsidRDefault="00BE0D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1FBE" w:rsidRDefault="00861FBE" w:rsidP="00BE0D6B">
      <w:pPr>
        <w:spacing w:after="0" w:line="240" w:lineRule="auto"/>
      </w:pPr>
      <w:r>
        <w:separator/>
      </w:r>
    </w:p>
  </w:footnote>
  <w:footnote w:type="continuationSeparator" w:id="0">
    <w:p w:rsidR="00861FBE" w:rsidRDefault="00861FBE" w:rsidP="00BE0D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92FAB"/>
    <w:multiLevelType w:val="hybridMultilevel"/>
    <w:tmpl w:val="62D4DC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9C22C6"/>
    <w:multiLevelType w:val="hybridMultilevel"/>
    <w:tmpl w:val="A2029C7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863047"/>
    <w:multiLevelType w:val="hybridMultilevel"/>
    <w:tmpl w:val="DE8EAB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C75557"/>
    <w:multiLevelType w:val="hybridMultilevel"/>
    <w:tmpl w:val="511272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B76"/>
    <w:rsid w:val="00047393"/>
    <w:rsid w:val="00061DD7"/>
    <w:rsid w:val="00085212"/>
    <w:rsid w:val="000B1993"/>
    <w:rsid w:val="000C22AA"/>
    <w:rsid w:val="001067B7"/>
    <w:rsid w:val="00113BD3"/>
    <w:rsid w:val="00113E11"/>
    <w:rsid w:val="001267FD"/>
    <w:rsid w:val="00156C16"/>
    <w:rsid w:val="00175849"/>
    <w:rsid w:val="001836ED"/>
    <w:rsid w:val="0019468E"/>
    <w:rsid w:val="0020243A"/>
    <w:rsid w:val="00204B99"/>
    <w:rsid w:val="0026423E"/>
    <w:rsid w:val="00264D89"/>
    <w:rsid w:val="00276A6C"/>
    <w:rsid w:val="002B2BA2"/>
    <w:rsid w:val="002D2E00"/>
    <w:rsid w:val="002E00A5"/>
    <w:rsid w:val="002E048E"/>
    <w:rsid w:val="00302473"/>
    <w:rsid w:val="003433DF"/>
    <w:rsid w:val="003D7D4E"/>
    <w:rsid w:val="003E5B85"/>
    <w:rsid w:val="00426208"/>
    <w:rsid w:val="00436551"/>
    <w:rsid w:val="00480A9F"/>
    <w:rsid w:val="004879E0"/>
    <w:rsid w:val="00490A6B"/>
    <w:rsid w:val="0050646B"/>
    <w:rsid w:val="00534B76"/>
    <w:rsid w:val="0054688D"/>
    <w:rsid w:val="0055143A"/>
    <w:rsid w:val="00556089"/>
    <w:rsid w:val="00573B42"/>
    <w:rsid w:val="005B465A"/>
    <w:rsid w:val="005C544E"/>
    <w:rsid w:val="006306A9"/>
    <w:rsid w:val="00630AC4"/>
    <w:rsid w:val="00634554"/>
    <w:rsid w:val="0064079F"/>
    <w:rsid w:val="006476D7"/>
    <w:rsid w:val="00664D0C"/>
    <w:rsid w:val="00682E1E"/>
    <w:rsid w:val="0069046F"/>
    <w:rsid w:val="006B3DB1"/>
    <w:rsid w:val="006C1658"/>
    <w:rsid w:val="006C7C6C"/>
    <w:rsid w:val="006E1BB6"/>
    <w:rsid w:val="006E7BE9"/>
    <w:rsid w:val="007C4016"/>
    <w:rsid w:val="00836105"/>
    <w:rsid w:val="00836BCE"/>
    <w:rsid w:val="00840EEB"/>
    <w:rsid w:val="00861FBE"/>
    <w:rsid w:val="008C3A43"/>
    <w:rsid w:val="008E23A4"/>
    <w:rsid w:val="008E4201"/>
    <w:rsid w:val="009311FF"/>
    <w:rsid w:val="00936FCC"/>
    <w:rsid w:val="00937A1D"/>
    <w:rsid w:val="00954914"/>
    <w:rsid w:val="00962932"/>
    <w:rsid w:val="00962F57"/>
    <w:rsid w:val="009721B5"/>
    <w:rsid w:val="00987234"/>
    <w:rsid w:val="00991E15"/>
    <w:rsid w:val="009A67CB"/>
    <w:rsid w:val="009B4B91"/>
    <w:rsid w:val="00A06931"/>
    <w:rsid w:val="00A16DC7"/>
    <w:rsid w:val="00A54895"/>
    <w:rsid w:val="00A55545"/>
    <w:rsid w:val="00A57352"/>
    <w:rsid w:val="00A730FE"/>
    <w:rsid w:val="00A7407F"/>
    <w:rsid w:val="00AA40BF"/>
    <w:rsid w:val="00AD32D2"/>
    <w:rsid w:val="00AF1E5F"/>
    <w:rsid w:val="00B602A3"/>
    <w:rsid w:val="00B74401"/>
    <w:rsid w:val="00B9002C"/>
    <w:rsid w:val="00BA1278"/>
    <w:rsid w:val="00BC08D7"/>
    <w:rsid w:val="00BE0D6B"/>
    <w:rsid w:val="00BE5947"/>
    <w:rsid w:val="00C06832"/>
    <w:rsid w:val="00C17FEE"/>
    <w:rsid w:val="00C202A2"/>
    <w:rsid w:val="00CA483E"/>
    <w:rsid w:val="00CB1FF7"/>
    <w:rsid w:val="00CD0C8E"/>
    <w:rsid w:val="00CD6E8A"/>
    <w:rsid w:val="00CE0920"/>
    <w:rsid w:val="00CE1DE0"/>
    <w:rsid w:val="00D23FCF"/>
    <w:rsid w:val="00D57945"/>
    <w:rsid w:val="00D73525"/>
    <w:rsid w:val="00DC6682"/>
    <w:rsid w:val="00DD1985"/>
    <w:rsid w:val="00DF10BD"/>
    <w:rsid w:val="00DF28A7"/>
    <w:rsid w:val="00E65713"/>
    <w:rsid w:val="00E66D98"/>
    <w:rsid w:val="00E901E6"/>
    <w:rsid w:val="00EA5822"/>
    <w:rsid w:val="00EB1BA6"/>
    <w:rsid w:val="00ED3555"/>
    <w:rsid w:val="00F404A0"/>
    <w:rsid w:val="00F43BF7"/>
    <w:rsid w:val="00F47F58"/>
    <w:rsid w:val="00F600EC"/>
    <w:rsid w:val="00FB1301"/>
    <w:rsid w:val="00FB57DB"/>
    <w:rsid w:val="00FE0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5DE26"/>
  <w15:chartTrackingRefBased/>
  <w15:docId w15:val="{02CF8B84-BDAB-4EB8-A19D-E47A050C0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0D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0D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0D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B76"/>
    <w:pPr>
      <w:ind w:left="720"/>
      <w:contextualSpacing/>
    </w:pPr>
  </w:style>
  <w:style w:type="character" w:styleId="PlaceholderText">
    <w:name w:val="Placeholder Text"/>
    <w:basedOn w:val="DefaultParagraphFont"/>
    <w:uiPriority w:val="99"/>
    <w:semiHidden/>
    <w:rsid w:val="002E048E"/>
    <w:rPr>
      <w:color w:val="808080"/>
    </w:rPr>
  </w:style>
  <w:style w:type="character" w:customStyle="1" w:styleId="Heading1Char">
    <w:name w:val="Heading 1 Char"/>
    <w:basedOn w:val="DefaultParagraphFont"/>
    <w:link w:val="Heading1"/>
    <w:uiPriority w:val="9"/>
    <w:rsid w:val="00BE0D6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E0D6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E0D6B"/>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BE0D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0D6B"/>
  </w:style>
  <w:style w:type="paragraph" w:styleId="Footer">
    <w:name w:val="footer"/>
    <w:basedOn w:val="Normal"/>
    <w:link w:val="FooterChar"/>
    <w:uiPriority w:val="99"/>
    <w:unhideWhenUsed/>
    <w:rsid w:val="00BE0D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0D6B"/>
  </w:style>
  <w:style w:type="paragraph" w:styleId="TOCHeading">
    <w:name w:val="TOC Heading"/>
    <w:basedOn w:val="Heading1"/>
    <w:next w:val="Normal"/>
    <w:uiPriority w:val="39"/>
    <w:unhideWhenUsed/>
    <w:qFormat/>
    <w:rsid w:val="00BE0D6B"/>
    <w:pPr>
      <w:outlineLvl w:val="9"/>
    </w:pPr>
  </w:style>
  <w:style w:type="paragraph" w:styleId="TOC1">
    <w:name w:val="toc 1"/>
    <w:basedOn w:val="Normal"/>
    <w:next w:val="Normal"/>
    <w:autoRedefine/>
    <w:uiPriority w:val="39"/>
    <w:unhideWhenUsed/>
    <w:rsid w:val="00BE0D6B"/>
    <w:pPr>
      <w:spacing w:after="100"/>
    </w:pPr>
  </w:style>
  <w:style w:type="paragraph" w:styleId="TOC2">
    <w:name w:val="toc 2"/>
    <w:basedOn w:val="Normal"/>
    <w:next w:val="Normal"/>
    <w:autoRedefine/>
    <w:uiPriority w:val="39"/>
    <w:unhideWhenUsed/>
    <w:rsid w:val="00BE0D6B"/>
    <w:pPr>
      <w:spacing w:after="100"/>
      <w:ind w:left="220"/>
    </w:pPr>
  </w:style>
  <w:style w:type="paragraph" w:styleId="TOC3">
    <w:name w:val="toc 3"/>
    <w:basedOn w:val="Normal"/>
    <w:next w:val="Normal"/>
    <w:autoRedefine/>
    <w:uiPriority w:val="39"/>
    <w:unhideWhenUsed/>
    <w:rsid w:val="00BE0D6B"/>
    <w:pPr>
      <w:spacing w:after="100"/>
      <w:ind w:left="440"/>
    </w:pPr>
  </w:style>
  <w:style w:type="character" w:styleId="Hyperlink">
    <w:name w:val="Hyperlink"/>
    <w:basedOn w:val="DefaultParagraphFont"/>
    <w:uiPriority w:val="99"/>
    <w:unhideWhenUsed/>
    <w:rsid w:val="00BE0D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F5A096-AA18-414E-AF77-996F95F94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4</Pages>
  <Words>806</Words>
  <Characters>4596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Nathan</dc:creator>
  <cp:keywords/>
  <dc:description/>
  <cp:lastModifiedBy>Naveen Nathan</cp:lastModifiedBy>
  <cp:revision>13</cp:revision>
  <dcterms:created xsi:type="dcterms:W3CDTF">2017-07-04T13:53:00Z</dcterms:created>
  <dcterms:modified xsi:type="dcterms:W3CDTF">2017-08-31T05:31:00Z</dcterms:modified>
</cp:coreProperties>
</file>