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BECD" w14:textId="77777777" w:rsidR="00263E24" w:rsidRDefault="00263E24" w:rsidP="00263E24">
      <w:pPr>
        <w:spacing w:line="360" w:lineRule="auto"/>
        <w:rPr>
          <w:rFonts w:ascii="Arial" w:hAnsi="Arial" w:cs="Arial"/>
          <w:b/>
          <w:bCs/>
          <w:sz w:val="24"/>
          <w:szCs w:val="24"/>
        </w:rPr>
      </w:pPr>
      <w:r>
        <w:rPr>
          <w:rFonts w:ascii="Arial" w:hAnsi="Arial" w:cs="Arial"/>
          <w:b/>
          <w:bCs/>
          <w:sz w:val="24"/>
          <w:szCs w:val="24"/>
        </w:rPr>
        <w:t>List of Non-Functional Requirements</w:t>
      </w:r>
    </w:p>
    <w:p w14:paraId="32B2B5FC" w14:textId="77777777" w:rsidR="00263E24" w:rsidRDefault="00263E24" w:rsidP="00263E24">
      <w:pPr>
        <w:pStyle w:val="NormalWeb"/>
        <w:spacing w:before="0" w:beforeAutospacing="0" w:after="0" w:afterAutospacing="0" w:line="360" w:lineRule="auto"/>
        <w:rPr>
          <w:rFonts w:ascii="Arial" w:hAnsi="Arial" w:cs="Arial"/>
          <w:i/>
          <w:iCs/>
          <w:color w:val="0E101A"/>
          <w:sz w:val="22"/>
          <w:szCs w:val="22"/>
        </w:rPr>
      </w:pPr>
      <w:r>
        <w:rPr>
          <w:rFonts w:ascii="Arial" w:hAnsi="Arial" w:cs="Arial"/>
          <w:i/>
          <w:iCs/>
          <w:color w:val="0E101A"/>
          <w:sz w:val="22"/>
          <w:szCs w:val="22"/>
        </w:rPr>
        <w:t xml:space="preserve">1. Performance: </w:t>
      </w:r>
      <w:proofErr w:type="spellStart"/>
      <w:r w:rsidRPr="00215888">
        <w:rPr>
          <w:rFonts w:ascii="Arial" w:hAnsi="Arial" w:cs="Arial"/>
          <w:sz w:val="22"/>
          <w:szCs w:val="22"/>
        </w:rPr>
        <w:t>GymBro’s</w:t>
      </w:r>
      <w:proofErr w:type="spellEnd"/>
      <w:r w:rsidRPr="00215888">
        <w:rPr>
          <w:rFonts w:ascii="Arial" w:hAnsi="Arial" w:cs="Arial"/>
          <w:sz w:val="22"/>
          <w:szCs w:val="22"/>
        </w:rPr>
        <w:t xml:space="preserve"> landing page will have 5 seconds or less response time under a max load of 5,000 user</w:t>
      </w:r>
      <w:r>
        <w:rPr>
          <w:rFonts w:ascii="Arial" w:hAnsi="Arial" w:cs="Arial"/>
          <w:sz w:val="22"/>
          <w:szCs w:val="22"/>
        </w:rPr>
        <w:t>s. Throughout the entire site, users will not have to worry about poor loading times.  As the platform grows, we plan on expanding the max load while maintaining immediate response times.</w:t>
      </w:r>
    </w:p>
    <w:p w14:paraId="0CFC5386" w14:textId="77777777" w:rsidR="00263E24" w:rsidRDefault="00263E24" w:rsidP="00263E24">
      <w:pPr>
        <w:spacing w:line="360" w:lineRule="auto"/>
        <w:rPr>
          <w:rFonts w:ascii="Arial" w:hAnsi="Arial" w:cs="Arial"/>
        </w:rPr>
      </w:pPr>
      <w:r>
        <w:rPr>
          <w:rFonts w:ascii="Arial" w:hAnsi="Arial" w:cs="Arial"/>
        </w:rPr>
        <w:t xml:space="preserve">2. </w:t>
      </w:r>
      <w:r>
        <w:rPr>
          <w:rFonts w:ascii="Arial" w:hAnsi="Arial" w:cs="Arial"/>
          <w:i/>
          <w:iCs/>
          <w:color w:val="0E101A"/>
        </w:rPr>
        <w:t xml:space="preserve">Usability: </w:t>
      </w:r>
      <w:r>
        <w:rPr>
          <w:rFonts w:ascii="Arial" w:hAnsi="Arial" w:cs="Arial"/>
        </w:rPr>
        <w:t xml:space="preserve">Creating an account and receiving a personalized plan takes less than 5 minutes. After this is completed, users will find videos, diet plans, and information all immediately in their personalized page. Anytime a user has made progress in their health goal, the app will check off the workout/meal for users to keep note of what they have and haven’t done. The site will be gentle to the users’ eyes and not filled with unnecessary information. </w:t>
      </w:r>
    </w:p>
    <w:p w14:paraId="471D0064" w14:textId="77777777" w:rsidR="00263E24" w:rsidRDefault="00263E24" w:rsidP="00263E24">
      <w:pPr>
        <w:spacing w:line="360" w:lineRule="auto"/>
        <w:rPr>
          <w:rFonts w:ascii="Arial" w:hAnsi="Arial" w:cs="Arial"/>
        </w:rPr>
      </w:pPr>
      <w:r>
        <w:rPr>
          <w:rFonts w:ascii="Arial" w:hAnsi="Arial" w:cs="Arial"/>
        </w:rPr>
        <w:t xml:space="preserve">3. </w:t>
      </w:r>
      <w:r w:rsidRPr="000D4C21">
        <w:rPr>
          <w:rFonts w:ascii="Arial" w:hAnsi="Arial" w:cs="Arial"/>
          <w:i/>
          <w:iCs/>
        </w:rPr>
        <w:t>Accessibility:</w:t>
      </w:r>
      <w:r>
        <w:rPr>
          <w:rFonts w:ascii="Arial" w:hAnsi="Arial" w:cs="Arial"/>
        </w:rPr>
        <w:t xml:space="preserve"> Users from all around the world will be able to access their personalized page and track their progress through their account which can be logged in if they have an internet connection.</w:t>
      </w:r>
    </w:p>
    <w:p w14:paraId="3EA4C575" w14:textId="77777777" w:rsidR="00263E24" w:rsidRDefault="00263E24" w:rsidP="00263E24">
      <w:pPr>
        <w:spacing w:line="360" w:lineRule="auto"/>
        <w:rPr>
          <w:rFonts w:ascii="Arial" w:hAnsi="Arial" w:cs="Arial"/>
        </w:rPr>
      </w:pPr>
      <w:r>
        <w:rPr>
          <w:rFonts w:ascii="Arial" w:hAnsi="Arial" w:cs="Arial"/>
        </w:rPr>
        <w:t xml:space="preserve">4. </w:t>
      </w:r>
      <w:r w:rsidRPr="000D4C21">
        <w:rPr>
          <w:rFonts w:ascii="Arial" w:hAnsi="Arial" w:cs="Arial"/>
          <w:i/>
          <w:iCs/>
        </w:rPr>
        <w:t>Security requirements:</w:t>
      </w:r>
      <w:r>
        <w:rPr>
          <w:rFonts w:ascii="Arial" w:hAnsi="Arial" w:cs="Arial"/>
        </w:rPr>
        <w:t xml:space="preserve"> Our app will ask users to create an account with their own private email and a personalized password. Due to the app being completely free, there will be no additional security required such as payment processing gateways.</w:t>
      </w:r>
    </w:p>
    <w:p w14:paraId="5237FE22" w14:textId="77777777" w:rsidR="00263E24" w:rsidRDefault="00263E24" w:rsidP="00263E24">
      <w:pPr>
        <w:spacing w:line="360" w:lineRule="auto"/>
        <w:rPr>
          <w:rFonts w:ascii="Arial" w:hAnsi="Arial" w:cs="Arial"/>
        </w:rPr>
      </w:pPr>
      <w:r>
        <w:rPr>
          <w:rFonts w:ascii="Arial" w:hAnsi="Arial" w:cs="Arial"/>
        </w:rPr>
        <w:t xml:space="preserve">5. </w:t>
      </w:r>
      <w:r w:rsidRPr="000D4C21">
        <w:rPr>
          <w:rFonts w:ascii="Arial" w:hAnsi="Arial" w:cs="Arial"/>
          <w:i/>
          <w:iCs/>
        </w:rPr>
        <w:t>Storage:</w:t>
      </w:r>
      <w:r>
        <w:rPr>
          <w:rFonts w:ascii="Arial" w:hAnsi="Arial" w:cs="Arial"/>
          <w:i/>
          <w:iCs/>
        </w:rPr>
        <w:t xml:space="preserve"> </w:t>
      </w:r>
      <w:r>
        <w:rPr>
          <w:rFonts w:ascii="Arial" w:hAnsi="Arial" w:cs="Arial"/>
        </w:rPr>
        <w:t>Any storage will be done through the users account and will not require users to create more space on their devices.</w:t>
      </w:r>
    </w:p>
    <w:p w14:paraId="7E314D03" w14:textId="77777777" w:rsidR="001972CE" w:rsidRDefault="001972CE"/>
    <w:sectPr w:rsidR="001972CE" w:rsidSect="006B4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24"/>
    <w:rsid w:val="001972CE"/>
    <w:rsid w:val="00263E24"/>
    <w:rsid w:val="006B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60DDB"/>
  <w14:defaultImageDpi w14:val="32767"/>
  <w15:chartTrackingRefBased/>
  <w15:docId w15:val="{8A2D979A-598B-7541-A88A-7BD1205C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3E24"/>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Timana</dc:creator>
  <cp:keywords/>
  <dc:description/>
  <cp:lastModifiedBy>Luis Timana</cp:lastModifiedBy>
  <cp:revision>1</cp:revision>
  <dcterms:created xsi:type="dcterms:W3CDTF">2023-03-01T21:27:00Z</dcterms:created>
  <dcterms:modified xsi:type="dcterms:W3CDTF">2023-03-01T21:27:00Z</dcterms:modified>
</cp:coreProperties>
</file>