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Chicos aquí os pongo la formación que os comenté ayer en el taller. Son unidades didácticas sobre datos abiertos a las que acceder desde el Portal de Datos Abiertos del Gobierno de España. Os pongo el enlace a todas (algunas son más enfocadas a las administraciones públicas, pero para que las tengáis todas):</w:t>
      </w: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s-ES" w:eastAsia="zh-CN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"http://datos.gob.es/es/documentacion?f[0]=field_doc_tx_type%3A314&amp;f[1]=field_doc_date%3Apast_year"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rStyle w:val="3"/>
          <w:sz w:val="24"/>
          <w:szCs w:val="24"/>
          <w:lang w:val="en-US" w:eastAsia="zh-CN"/>
        </w:rPr>
        <w:t>http://datos.gob.es/es/documentacion?f[0]=field_doc_tx_type%3A314&amp;f[1]=field_doc_date%3Apast_year</w:t>
      </w:r>
      <w:r>
        <w:rPr>
          <w:sz w:val="24"/>
          <w:szCs w:val="24"/>
          <w:lang w:val="en-US" w:eastAsia="zh-CN"/>
        </w:rPr>
        <w:fldChar w:fldCharType="end"/>
      </w:r>
      <w:r>
        <w:rPr>
          <w:sz w:val="24"/>
          <w:szCs w:val="24"/>
          <w:lang w:val="es-ES" w:eastAsia="zh-CN"/>
        </w:rPr>
        <w:t xml:space="preserve"> </w:t>
      </w:r>
    </w:p>
    <w:p>
      <w:pPr>
        <w:rPr>
          <w:sz w:val="24"/>
          <w:szCs w:val="24"/>
          <w:lang w:val="es-ES" w:eastAsia="zh-CN"/>
        </w:rPr>
      </w:pP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Y este es el enlace a la unidad didáctica más interesante para nosotros, en la que te muestran herramientas para sacar provecho a los datos abiertos. La unidad se llama 'Uso de herramientas básicas para el tratamiento de datos':</w:t>
      </w:r>
    </w:p>
    <w:p>
      <w:pPr>
        <w:rPr>
          <w:sz w:val="24"/>
          <w:szCs w:val="24"/>
          <w:lang w:val="en-US" w:eastAsia="zh-CN"/>
        </w:rPr>
      </w:pPr>
    </w:p>
    <w:p>
      <w:pPr>
        <w:rPr>
          <w:lang w:val="en-US" w:eastAsia="zh-CN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"http://datos.gob.es/es/documentacion/uso-de-herramientas-basicas-de-tratamiento-de-datos"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rStyle w:val="3"/>
          <w:sz w:val="24"/>
          <w:szCs w:val="24"/>
          <w:lang w:val="en-US" w:eastAsia="zh-CN"/>
        </w:rPr>
        <w:t>http://datos.gob.es/es/documentacion/uso-de-herramientas-basicas-de-tratamiento-de-datos</w:t>
      </w:r>
      <w:r>
        <w:rPr>
          <w:sz w:val="24"/>
          <w:szCs w:val="24"/>
          <w:lang w:val="en-US" w:eastAsia="zh-CN"/>
        </w:rPr>
        <w:fldChar w:fldCharType="end"/>
      </w:r>
      <w:r>
        <w:rPr>
          <w:sz w:val="24"/>
          <w:szCs w:val="24"/>
          <w:lang w:val="es-E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221CC"/>
    <w:rsid w:val="7BC221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2017-05-06T10:03:00Z</dcterms:created>
  <dc:creator>-Gema-</dc:creator>
  <cp:lastModifiedBy>-Gema-</cp:lastModifiedBy>
  <dcterms:modified xsi:type="dcterms:W3CDTF">2017-05-06T10:05:22Z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