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D4A" w:rsidRPr="00E76D4A" w:rsidRDefault="00E76D4A" w:rsidP="00E76D4A">
      <w:pPr>
        <w:rPr>
          <w:b/>
          <w:i/>
          <w:u w:val="single"/>
        </w:rPr>
      </w:pPr>
      <w:r w:rsidRPr="00E76D4A">
        <w:rPr>
          <w:b/>
          <w:i/>
          <w:u w:val="single"/>
        </w:rPr>
        <w:t>E</w:t>
      </w:r>
      <w:r w:rsidR="006348E4">
        <w:rPr>
          <w:b/>
          <w:i/>
          <w:u w:val="single"/>
        </w:rPr>
        <w:t>n el Perú el 80% de l</w:t>
      </w:r>
      <w:r w:rsidRPr="00E76D4A">
        <w:rPr>
          <w:b/>
          <w:i/>
          <w:u w:val="single"/>
        </w:rPr>
        <w:t>a inversión proviene del sector privado y el 20% del sector público</w:t>
      </w:r>
    </w:p>
    <w:p w:rsidR="008D791F" w:rsidRPr="00C45B61" w:rsidRDefault="009D36F7" w:rsidP="009D36F7">
      <w:pPr>
        <w:jc w:val="center"/>
        <w:rPr>
          <w:b/>
          <w:sz w:val="40"/>
        </w:rPr>
      </w:pPr>
      <w:r w:rsidRPr="00C45B61">
        <w:rPr>
          <w:b/>
          <w:sz w:val="40"/>
        </w:rPr>
        <w:t>Pese a inversión privada distritos del sur de Lima siguen sumergidos en la pobreza</w:t>
      </w:r>
    </w:p>
    <w:p w:rsidR="00E76D4A" w:rsidRDefault="00E76D4A" w:rsidP="006348E4">
      <w:pPr>
        <w:jc w:val="center"/>
        <w:rPr>
          <w:i/>
        </w:rPr>
      </w:pPr>
      <w:r w:rsidRPr="00C45B61">
        <w:rPr>
          <w:i/>
        </w:rPr>
        <w:t xml:space="preserve">El promedio de pobreza en distritos del sur es de </w:t>
      </w:r>
      <w:r w:rsidR="00C45B61" w:rsidRPr="00C45B61">
        <w:rPr>
          <w:i/>
        </w:rPr>
        <w:t>23,9%</w:t>
      </w:r>
    </w:p>
    <w:p w:rsidR="00CF2D16" w:rsidRDefault="009D36F7" w:rsidP="00CC1116">
      <w:pPr>
        <w:jc w:val="both"/>
      </w:pPr>
      <w:r w:rsidRPr="00E76D4A">
        <w:rPr>
          <w:b/>
        </w:rPr>
        <w:t>Lima.-</w:t>
      </w:r>
      <w:r w:rsidR="00DA1E5E">
        <w:t xml:space="preserve"> </w:t>
      </w:r>
      <w:r w:rsidR="005D50C2">
        <w:t xml:space="preserve">Distritos del sur de Lima carecen de recursos públicos </w:t>
      </w:r>
      <w:r w:rsidR="00A84DAA">
        <w:t>debido a  corrupción de autoridades que frena</w:t>
      </w:r>
      <w:r w:rsidR="00003102">
        <w:t>n</w:t>
      </w:r>
      <w:r w:rsidR="00A84DAA">
        <w:t xml:space="preserve"> desarrollo en esta zona</w:t>
      </w:r>
      <w:r w:rsidR="00CF2D16">
        <w:t xml:space="preserve">. </w:t>
      </w:r>
      <w:r w:rsidR="00CF2D16" w:rsidRPr="00CF2D16">
        <w:t>Pese a que empresas privadas pag</w:t>
      </w:r>
      <w:bookmarkStart w:id="0" w:name="_GoBack"/>
      <w:bookmarkEnd w:id="0"/>
      <w:r w:rsidR="00CF2D16" w:rsidRPr="00CF2D16">
        <w:t>an impuestos, distritos carecen de agua, electricidad, pistas, colegios y centros de salud</w:t>
      </w:r>
      <w:r w:rsidR="00CF2D16">
        <w:t>.</w:t>
      </w:r>
    </w:p>
    <w:p w:rsidR="00A84DAA" w:rsidRDefault="00C475BD" w:rsidP="00CC1116">
      <w:pPr>
        <w:jc w:val="both"/>
      </w:pPr>
      <w:r>
        <w:t>Al respecto, Eric Concepción, vocero de la campaña Juntos por el Medio Ambiente, afirmó “Los n</w:t>
      </w:r>
      <w:r w:rsidRPr="00C475BD">
        <w:t xml:space="preserve">iveles de pobreza en </w:t>
      </w:r>
      <w:r>
        <w:t>distritos del Sur Chico</w:t>
      </w:r>
      <w:r w:rsidRPr="00C475BD">
        <w:t xml:space="preserve"> son alarmantes, pese a la importante contribución</w:t>
      </w:r>
      <w:r w:rsidR="000B05FA">
        <w:t xml:space="preserve"> de las empresas privadas”.</w:t>
      </w:r>
    </w:p>
    <w:p w:rsidR="00653F6F" w:rsidRDefault="00987F9F" w:rsidP="00CC1116">
      <w:pPr>
        <w:jc w:val="both"/>
      </w:pPr>
      <w:r>
        <w:t>“</w:t>
      </w:r>
      <w:r w:rsidR="00653F6F">
        <w:t xml:space="preserve">En el país el 80% de la inversión privada proviene de capitales peruanos, esto genera empleo productivo y reduce la pobreza, sin embargo en los últimos años </w:t>
      </w:r>
      <w:r>
        <w:t>intereses políticos han frenado este desarrollo en distritos del Sur de Lima, generando que la población se levante en contra de estas empresas que solo buscan generar rentabilidad en la zona”, comentó el vocero.</w:t>
      </w:r>
    </w:p>
    <w:p w:rsidR="00A80A54" w:rsidRDefault="00A80A54" w:rsidP="00CC1116">
      <w:pPr>
        <w:jc w:val="both"/>
      </w:pPr>
      <w:r>
        <w:t>Asimismo, Eric Concepción destacó la importancia de generar más puestos de empleo para erradicar la extrema pobreza en la que viven miles de pobladores de distritos como: Villa el Salvador, Chilca, Cañete, Villa María del Triunfo, entre otros, “Se tiene que tomar en cuenta que en el Perú el 80% de la inversión proviene del sector privado y el 20% del sector público”, destacó.</w:t>
      </w:r>
    </w:p>
    <w:p w:rsidR="00CC1116" w:rsidRDefault="00E81C05" w:rsidP="00CC1116">
      <w:pPr>
        <w:jc w:val="both"/>
      </w:pPr>
      <w:r>
        <w:t xml:space="preserve">Según </w:t>
      </w:r>
      <w:r w:rsidRPr="00E81C05">
        <w:t xml:space="preserve">Concepción, </w:t>
      </w:r>
      <w:r>
        <w:t>los municipios deben alentar el ingreso</w:t>
      </w:r>
      <w:r w:rsidRPr="00E81C05">
        <w:t xml:space="preserve"> de empresas formales y que cumplan a cabalidad con la normativa, incluyendo la ambiental.</w:t>
      </w:r>
      <w:r>
        <w:t xml:space="preserve"> </w:t>
      </w:r>
      <w:r w:rsidR="00974CBB">
        <w:t>“</w:t>
      </w:r>
      <w:r w:rsidRPr="00E81C05">
        <w:t xml:space="preserve">El Sur Chico </w:t>
      </w:r>
      <w:r w:rsidR="00974CBB">
        <w:t>es</w:t>
      </w:r>
      <w:r w:rsidRPr="00E81C05">
        <w:t xml:space="preserve"> un importante y principal foco de expansión y desarrollo para sectores como el comercial, educativo, inmobiliario, de cons</w:t>
      </w:r>
      <w:r w:rsidR="00974CBB">
        <w:t xml:space="preserve">trucción, de salud, entre otros, pero el mal manejo de las autoridades a frenado el ingreso de diversas empresas que buscan </w:t>
      </w:r>
      <w:r w:rsidR="00721570">
        <w:t>su desarrollo</w:t>
      </w:r>
      <w:r w:rsidR="00974CBB">
        <w:t>”, precisó.</w:t>
      </w:r>
    </w:p>
    <w:p w:rsidR="00721570" w:rsidRDefault="00FD71E5" w:rsidP="00721570">
      <w:pPr>
        <w:jc w:val="both"/>
      </w:pPr>
      <w:r>
        <w:t>A pesar de que los ciudadanos han realizado diversas protestas por los peligros de contaminación de empresas informales que no cumplen con los estándares medio ambientales</w:t>
      </w:r>
      <w:r w:rsidR="00721570">
        <w:t xml:space="preserve">, estos no son atendidos debido a la falta de pruebas. Es por ello que se requiere que las autoridades realicen estudios para que las denuncias prosperen. </w:t>
      </w:r>
    </w:p>
    <w:p w:rsidR="00E76D4A" w:rsidRDefault="00721570" w:rsidP="00721570">
      <w:pPr>
        <w:jc w:val="both"/>
      </w:pPr>
      <w:r>
        <w:t>El especia</w:t>
      </w:r>
      <w:r w:rsidR="00FD71E5">
        <w:t>lista resalta la importancia del ingreso de la inversi</w:t>
      </w:r>
      <w:r w:rsidR="00E76D4A">
        <w:t xml:space="preserve">ón privada en distritos del sur, pero que también hace énfasis en que las nuevas empresas que ingresen a esta zona cuentes </w:t>
      </w:r>
      <w:r>
        <w:t xml:space="preserve">cuenten con los procesos adecuados </w:t>
      </w:r>
      <w:r w:rsidR="00E76D4A">
        <w:t>para la neutralización de cualquier sustancia que genere consecuencias desfavorables. “Es importante respaldar proyectos de inversión privada que generen impuestos y nuevos puestos de trabajo, pero también incentivar el control periódico de todas las empresas para evitar problemas de contaminación ambiental”, comentó.</w:t>
      </w:r>
    </w:p>
    <w:p w:rsidR="00E76D4A" w:rsidRDefault="00E76D4A" w:rsidP="00721570">
      <w:pPr>
        <w:jc w:val="both"/>
      </w:pPr>
    </w:p>
    <w:p w:rsidR="00E76D4A" w:rsidRDefault="00E76D4A" w:rsidP="00E76D4A">
      <w:pPr>
        <w:jc w:val="both"/>
        <w:rPr>
          <w:b/>
          <w:u w:val="single"/>
        </w:rPr>
      </w:pPr>
      <w:r w:rsidRPr="00713A33">
        <w:rPr>
          <w:b/>
          <w:u w:val="single"/>
        </w:rPr>
        <w:t>SOBRE LA CAMPAÑA JUNTOS POR EL MEDIO AMBIENTE</w:t>
      </w:r>
    </w:p>
    <w:p w:rsidR="00E76D4A" w:rsidRPr="00713A33" w:rsidRDefault="00E76D4A" w:rsidP="00E76D4A">
      <w:pPr>
        <w:jc w:val="both"/>
        <w:rPr>
          <w:rFonts w:ascii="Calibri" w:hAnsi="Calibri"/>
        </w:rPr>
      </w:pPr>
      <w:r w:rsidRPr="00713A33">
        <w:rPr>
          <w:rFonts w:ascii="Calibri" w:hAnsi="Calibri"/>
          <w:b/>
          <w:i/>
        </w:rPr>
        <w:t>Juntos por el Medio Ambiente</w:t>
      </w:r>
      <w:r w:rsidRPr="00713A33">
        <w:rPr>
          <w:rFonts w:ascii="Calibri" w:hAnsi="Calibri"/>
        </w:rPr>
        <w:t xml:space="preserve"> es una campaña que nace con el objetivo de sensibilizar a la sociedad sobre el grave problema de contaminación que afecta al Perú, y promover buenas prácticas, a nivel de personas y de empresas, para mitigar su impacto. </w:t>
      </w:r>
    </w:p>
    <w:sectPr w:rsidR="00E76D4A" w:rsidRPr="00713A33">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3FDC" w:rsidRDefault="00263FDC" w:rsidP="00E76D4A">
      <w:pPr>
        <w:spacing w:after="0" w:line="240" w:lineRule="auto"/>
      </w:pPr>
      <w:r>
        <w:separator/>
      </w:r>
    </w:p>
  </w:endnote>
  <w:endnote w:type="continuationSeparator" w:id="0">
    <w:p w:rsidR="00263FDC" w:rsidRDefault="00263FDC" w:rsidP="00E76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3FDC" w:rsidRDefault="00263FDC" w:rsidP="00E76D4A">
      <w:pPr>
        <w:spacing w:after="0" w:line="240" w:lineRule="auto"/>
      </w:pPr>
      <w:r>
        <w:separator/>
      </w:r>
    </w:p>
  </w:footnote>
  <w:footnote w:type="continuationSeparator" w:id="0">
    <w:p w:rsidR="00263FDC" w:rsidRDefault="00263FDC" w:rsidP="00E76D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D4A" w:rsidRDefault="00E76D4A">
    <w:pPr>
      <w:pStyle w:val="Encabezado"/>
    </w:pPr>
    <w:r>
      <w:rPr>
        <w:noProof/>
        <w:lang w:eastAsia="es-PE"/>
      </w:rPr>
      <w:drawing>
        <wp:anchor distT="0" distB="0" distL="114300" distR="114300" simplePos="0" relativeHeight="251659264" behindDoc="0" locked="0" layoutInCell="1" allowOverlap="1" wp14:anchorId="73DA6909" wp14:editId="1CFC76C2">
          <wp:simplePos x="0" y="0"/>
          <wp:positionH relativeFrom="rightMargin">
            <wp:posOffset>210185</wp:posOffset>
          </wp:positionH>
          <wp:positionV relativeFrom="paragraph">
            <wp:posOffset>-305435</wp:posOffset>
          </wp:positionV>
          <wp:extent cx="752475" cy="699135"/>
          <wp:effectExtent l="0" t="0" r="9525" b="571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1767974_1609281929139388_9191503545439146921_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2475" cy="699135"/>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6F7"/>
    <w:rsid w:val="00003102"/>
    <w:rsid w:val="000B05FA"/>
    <w:rsid w:val="00132FD0"/>
    <w:rsid w:val="00263FDC"/>
    <w:rsid w:val="004B678D"/>
    <w:rsid w:val="005D50C2"/>
    <w:rsid w:val="006348E4"/>
    <w:rsid w:val="00653F6F"/>
    <w:rsid w:val="00721570"/>
    <w:rsid w:val="00804505"/>
    <w:rsid w:val="00974CBB"/>
    <w:rsid w:val="00987F9F"/>
    <w:rsid w:val="009D36F7"/>
    <w:rsid w:val="009D7E1B"/>
    <w:rsid w:val="00A15375"/>
    <w:rsid w:val="00A4274D"/>
    <w:rsid w:val="00A80A54"/>
    <w:rsid w:val="00A84DAA"/>
    <w:rsid w:val="00C45B61"/>
    <w:rsid w:val="00C475BD"/>
    <w:rsid w:val="00CC1116"/>
    <w:rsid w:val="00CF2D16"/>
    <w:rsid w:val="00D22089"/>
    <w:rsid w:val="00DA1E5E"/>
    <w:rsid w:val="00E76D4A"/>
    <w:rsid w:val="00E81C05"/>
    <w:rsid w:val="00FD71E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B19228-2996-4EB9-A23A-69C57B62B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4274D"/>
    <w:rPr>
      <w:color w:val="0563C1" w:themeColor="hyperlink"/>
      <w:u w:val="single"/>
    </w:rPr>
  </w:style>
  <w:style w:type="paragraph" w:styleId="Encabezado">
    <w:name w:val="header"/>
    <w:basedOn w:val="Normal"/>
    <w:link w:val="EncabezadoCar"/>
    <w:uiPriority w:val="99"/>
    <w:unhideWhenUsed/>
    <w:rsid w:val="00E76D4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76D4A"/>
  </w:style>
  <w:style w:type="paragraph" w:styleId="Piedepgina">
    <w:name w:val="footer"/>
    <w:basedOn w:val="Normal"/>
    <w:link w:val="PiedepginaCar"/>
    <w:uiPriority w:val="99"/>
    <w:unhideWhenUsed/>
    <w:rsid w:val="00E76D4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76D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470</Words>
  <Characters>2585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Geraldine Farroñay</dc:creator>
  <cp:keywords/>
  <dc:description/>
  <cp:lastModifiedBy>Geraldine Farroñay</cp:lastModifiedBy>
  <cp:revision>3</cp:revision>
  <dcterms:created xsi:type="dcterms:W3CDTF">2018-06-12T15:29:00Z</dcterms:created>
  <dcterms:modified xsi:type="dcterms:W3CDTF">2018-06-12T15:31:00Z</dcterms:modified>
</cp:coreProperties>
</file>