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D179" w14:textId="77777777" w:rsidR="00E557A6" w:rsidRPr="00E557A6" w:rsidRDefault="00E557A6" w:rsidP="00453CAE">
      <w:pPr>
        <w:jc w:val="center"/>
        <w:rPr>
          <w:i/>
          <w:sz w:val="24"/>
          <w:szCs w:val="24"/>
        </w:rPr>
      </w:pPr>
      <w:bookmarkStart w:id="0" w:name="_GoBack"/>
      <w:bookmarkEnd w:id="0"/>
      <w:r w:rsidRPr="00E557A6">
        <w:rPr>
          <w:i/>
          <w:sz w:val="24"/>
          <w:szCs w:val="24"/>
        </w:rPr>
        <w:t xml:space="preserve">Parque </w:t>
      </w:r>
      <w:r w:rsidR="004724E6" w:rsidRPr="00E557A6">
        <w:rPr>
          <w:i/>
          <w:sz w:val="24"/>
          <w:szCs w:val="24"/>
        </w:rPr>
        <w:t>automotor</w:t>
      </w:r>
      <w:r w:rsidR="004724E6">
        <w:rPr>
          <w:i/>
          <w:sz w:val="24"/>
          <w:szCs w:val="24"/>
        </w:rPr>
        <w:t xml:space="preserve">, </w:t>
      </w:r>
      <w:r w:rsidR="00717641">
        <w:rPr>
          <w:i/>
          <w:sz w:val="24"/>
          <w:szCs w:val="24"/>
        </w:rPr>
        <w:t xml:space="preserve">baja </w:t>
      </w:r>
      <w:r w:rsidRPr="00E557A6">
        <w:rPr>
          <w:i/>
          <w:sz w:val="24"/>
          <w:szCs w:val="24"/>
        </w:rPr>
        <w:t>c</w:t>
      </w:r>
      <w:r w:rsidR="0062527B">
        <w:rPr>
          <w:i/>
          <w:sz w:val="24"/>
          <w:szCs w:val="24"/>
        </w:rPr>
        <w:t>alidad de</w:t>
      </w:r>
      <w:r>
        <w:rPr>
          <w:i/>
          <w:sz w:val="24"/>
          <w:szCs w:val="24"/>
        </w:rPr>
        <w:t xml:space="preserve"> combustibles</w:t>
      </w:r>
      <w:r w:rsidR="0062527B">
        <w:rPr>
          <w:i/>
          <w:sz w:val="24"/>
          <w:szCs w:val="24"/>
        </w:rPr>
        <w:t>, comercio ambulatorio</w:t>
      </w:r>
      <w:r w:rsidR="004724E6">
        <w:rPr>
          <w:i/>
          <w:sz w:val="24"/>
          <w:szCs w:val="24"/>
        </w:rPr>
        <w:t xml:space="preserve"> y malas prácticas </w:t>
      </w:r>
      <w:r w:rsidR="00717641">
        <w:rPr>
          <w:i/>
          <w:sz w:val="24"/>
          <w:szCs w:val="24"/>
        </w:rPr>
        <w:t>serían las principales causas</w:t>
      </w:r>
    </w:p>
    <w:p w14:paraId="179DCFC6" w14:textId="77777777" w:rsidR="00453CAE" w:rsidRPr="008F07CB" w:rsidRDefault="00453CAE" w:rsidP="00453CAE">
      <w:pPr>
        <w:jc w:val="center"/>
        <w:rPr>
          <w:b/>
          <w:sz w:val="48"/>
        </w:rPr>
      </w:pPr>
      <w:r w:rsidRPr="008F07CB">
        <w:rPr>
          <w:b/>
          <w:sz w:val="48"/>
        </w:rPr>
        <w:t>Uno de cada dos limeños respira aire contaminado</w:t>
      </w:r>
    </w:p>
    <w:p w14:paraId="1C3896FB" w14:textId="77777777" w:rsidR="00E557A6" w:rsidRPr="0062527B" w:rsidRDefault="00E557A6" w:rsidP="0062527B">
      <w:pPr>
        <w:jc w:val="both"/>
        <w:rPr>
          <w:i/>
          <w:sz w:val="24"/>
          <w:szCs w:val="24"/>
        </w:rPr>
      </w:pPr>
      <w:r w:rsidRPr="0062527B">
        <w:rPr>
          <w:i/>
          <w:sz w:val="24"/>
          <w:szCs w:val="24"/>
        </w:rPr>
        <w:t xml:space="preserve">Debe tomarse medidas urgentes como otorgar incentivos tributarios para promover la </w:t>
      </w:r>
      <w:r w:rsidR="0062527B" w:rsidRPr="0062527B">
        <w:rPr>
          <w:i/>
          <w:sz w:val="24"/>
          <w:szCs w:val="24"/>
        </w:rPr>
        <w:t xml:space="preserve">renovación vehicular y </w:t>
      </w:r>
      <w:r w:rsidRPr="0062527B">
        <w:rPr>
          <w:i/>
          <w:sz w:val="24"/>
          <w:szCs w:val="24"/>
        </w:rPr>
        <w:t>el uso de combustibles limpios, ejercer mayor</w:t>
      </w:r>
      <w:r w:rsidR="0062527B" w:rsidRPr="0062527B">
        <w:rPr>
          <w:i/>
          <w:sz w:val="24"/>
          <w:szCs w:val="24"/>
        </w:rPr>
        <w:t xml:space="preserve"> fiscalización sobre la informalidad</w:t>
      </w:r>
      <w:r w:rsidRPr="0062527B">
        <w:rPr>
          <w:i/>
          <w:sz w:val="24"/>
          <w:szCs w:val="24"/>
        </w:rPr>
        <w:t>, respetar la</w:t>
      </w:r>
      <w:r w:rsidR="0062527B" w:rsidRPr="0062527B">
        <w:rPr>
          <w:i/>
          <w:sz w:val="24"/>
          <w:szCs w:val="24"/>
        </w:rPr>
        <w:t xml:space="preserve"> planificación urbana, incentivar </w:t>
      </w:r>
      <w:r w:rsidRPr="0062527B">
        <w:rPr>
          <w:i/>
          <w:sz w:val="24"/>
          <w:szCs w:val="24"/>
        </w:rPr>
        <w:t>la edu</w:t>
      </w:r>
      <w:r w:rsidR="00B13BA5">
        <w:rPr>
          <w:i/>
          <w:sz w:val="24"/>
          <w:szCs w:val="24"/>
        </w:rPr>
        <w:t>cación ambiental</w:t>
      </w:r>
      <w:r w:rsidR="0062527B" w:rsidRPr="0062527B">
        <w:rPr>
          <w:i/>
          <w:sz w:val="24"/>
          <w:szCs w:val="24"/>
        </w:rPr>
        <w:t xml:space="preserve"> </w:t>
      </w:r>
      <w:r w:rsidRPr="0062527B">
        <w:rPr>
          <w:i/>
          <w:sz w:val="24"/>
          <w:szCs w:val="24"/>
        </w:rPr>
        <w:t>y premiar las buenas prácticas empresariales.</w:t>
      </w:r>
    </w:p>
    <w:p w14:paraId="4204C990" w14:textId="77777777" w:rsidR="00717641" w:rsidRDefault="00717641" w:rsidP="00E557A6">
      <w:pPr>
        <w:spacing w:after="0" w:line="312" w:lineRule="auto"/>
        <w:jc w:val="both"/>
        <w:rPr>
          <w:b/>
        </w:rPr>
      </w:pPr>
    </w:p>
    <w:p w14:paraId="4CB583DC" w14:textId="77777777" w:rsidR="00E557A6" w:rsidRDefault="00E557A6" w:rsidP="0062527B">
      <w:pPr>
        <w:spacing w:after="0" w:line="312" w:lineRule="auto"/>
        <w:jc w:val="both"/>
      </w:pPr>
      <w:r w:rsidRPr="008F07CB">
        <w:rPr>
          <w:b/>
        </w:rPr>
        <w:t>Lima, octubre de 2018.-</w:t>
      </w:r>
      <w:r>
        <w:rPr>
          <w:b/>
        </w:rPr>
        <w:t xml:space="preserve"> </w:t>
      </w:r>
      <w:r w:rsidR="00653337">
        <w:rPr>
          <w:b/>
        </w:rPr>
        <w:t>“</w:t>
      </w:r>
      <w:r w:rsidRPr="008F07CB">
        <w:t>Uno de cada dos li</w:t>
      </w:r>
      <w:r>
        <w:t>meños respira aire contaminado</w:t>
      </w:r>
      <w:r w:rsidR="00653337">
        <w:t xml:space="preserve">, y </w:t>
      </w:r>
      <w:r w:rsidR="0062527B">
        <w:t xml:space="preserve">los </w:t>
      </w:r>
      <w:r>
        <w:t>distritos con el nivel de contaminación más alto son Ate,</w:t>
      </w:r>
      <w:r w:rsidR="0062527B">
        <w:t xml:space="preserve"> San Juan de Lurigancho, Comas y </w:t>
      </w:r>
      <w:r>
        <w:t>Carabayllo</w:t>
      </w:r>
      <w:r w:rsidR="0062527B">
        <w:t xml:space="preserve">, donde sus habitantes respiran </w:t>
      </w:r>
      <w:r>
        <w:t>una calidad</w:t>
      </w:r>
      <w:r w:rsidR="0062527B">
        <w:t xml:space="preserve"> del aire calificada como mala, es decir que </w:t>
      </w:r>
      <w:r w:rsidR="00653337">
        <w:t xml:space="preserve">casi la mitad de la población respirará aire que </w:t>
      </w:r>
      <w:r>
        <w:t>supera el estándar</w:t>
      </w:r>
      <w:r w:rsidR="00653337">
        <w:t xml:space="preserve"> de calidad ambiental”</w:t>
      </w:r>
      <w:r w:rsidR="0062527B">
        <w:t xml:space="preserve">, señaló </w:t>
      </w:r>
      <w:r w:rsidR="0062527B" w:rsidRPr="008F07CB">
        <w:t xml:space="preserve">Eric Concepción, </w:t>
      </w:r>
      <w:r w:rsidR="0062527B">
        <w:t>vocero de la iniciativa Juntos por el Medio Ambiente.</w:t>
      </w:r>
    </w:p>
    <w:p w14:paraId="6A9073FF" w14:textId="77777777" w:rsidR="00E557A6" w:rsidRDefault="00E557A6" w:rsidP="00E557A6">
      <w:pPr>
        <w:tabs>
          <w:tab w:val="left" w:pos="2940"/>
        </w:tabs>
        <w:spacing w:after="0" w:line="312" w:lineRule="auto"/>
        <w:jc w:val="both"/>
      </w:pPr>
    </w:p>
    <w:p w14:paraId="42BEFF1D" w14:textId="77777777" w:rsidR="00653337" w:rsidRDefault="00E557A6" w:rsidP="00E557A6">
      <w:pPr>
        <w:tabs>
          <w:tab w:val="left" w:pos="2940"/>
        </w:tabs>
        <w:spacing w:after="0" w:line="312" w:lineRule="auto"/>
        <w:jc w:val="both"/>
      </w:pPr>
      <w:r>
        <w:t>Es</w:t>
      </w:r>
      <w:r w:rsidR="00653337">
        <w:t>ta información se confirma con los reportes de las estaciones de monitoreo</w:t>
      </w:r>
      <w:r w:rsidR="00B13BA5">
        <w:t xml:space="preserve"> del </w:t>
      </w:r>
      <w:r w:rsidR="00653337">
        <w:t xml:space="preserve">SENAHMI que pronostican la calidad del aire en diversas zonas de Lima, y que coincide con los recientes informes </w:t>
      </w:r>
      <w:r>
        <w:t>de la Organiza</w:t>
      </w:r>
      <w:r w:rsidR="00653337">
        <w:t>ción Mundial de la Salud (OMS), que indic</w:t>
      </w:r>
      <w:r w:rsidR="00B13BA5">
        <w:t>a</w:t>
      </w:r>
      <w:r w:rsidR="00653337">
        <w:t xml:space="preserve"> que </w:t>
      </w:r>
      <w:r>
        <w:t xml:space="preserve">Lima es una de las ciudades con el aire más </w:t>
      </w:r>
      <w:r w:rsidR="00653337">
        <w:t xml:space="preserve">contaminado de Latinoamérica. </w:t>
      </w:r>
    </w:p>
    <w:p w14:paraId="344DD094" w14:textId="77777777" w:rsidR="00653337" w:rsidRDefault="00653337" w:rsidP="00E557A6">
      <w:pPr>
        <w:tabs>
          <w:tab w:val="left" w:pos="2940"/>
        </w:tabs>
        <w:spacing w:after="0" w:line="312" w:lineRule="auto"/>
        <w:jc w:val="both"/>
      </w:pPr>
    </w:p>
    <w:p w14:paraId="28479DD3" w14:textId="77777777" w:rsidR="00E557A6" w:rsidRDefault="00653337" w:rsidP="00E557A6">
      <w:pPr>
        <w:tabs>
          <w:tab w:val="left" w:pos="2940"/>
        </w:tabs>
        <w:spacing w:after="0" w:line="312" w:lineRule="auto"/>
        <w:jc w:val="both"/>
      </w:pPr>
      <w:r>
        <w:t>“E</w:t>
      </w:r>
      <w:r w:rsidR="00E557A6">
        <w:t xml:space="preserve">l responsable de </w:t>
      </w:r>
      <w:r w:rsidR="00B13BA5">
        <w:t>la contaminación ambiental en Lima lo genera</w:t>
      </w:r>
      <w:r w:rsidR="00E557A6">
        <w:t xml:space="preserve"> </w:t>
      </w:r>
      <w:r w:rsidR="00B13BA5">
        <w:t xml:space="preserve">en un 70% la polución del </w:t>
      </w:r>
      <w:r w:rsidR="00E557A6">
        <w:t xml:space="preserve">parque vehicular obsoleto junto a la mala calidad de los combustibles.  </w:t>
      </w:r>
      <w:r w:rsidR="00B13BA5">
        <w:t>El otro 30% lo ocasiona</w:t>
      </w:r>
      <w:r w:rsidR="00E557A6">
        <w:t xml:space="preserve"> el comercio (ambulantes que arrojan la basura en la vía pública</w:t>
      </w:r>
      <w:r w:rsidR="0062527B">
        <w:t>, chimeneas de restaurantes</w:t>
      </w:r>
      <w:r w:rsidR="00E557A6">
        <w:t>) y las ma</w:t>
      </w:r>
      <w:r w:rsidR="0062527B">
        <w:t xml:space="preserve">las prácticas ciudadanas, así </w:t>
      </w:r>
      <w:r w:rsidR="00E557A6">
        <w:t>como la fa</w:t>
      </w:r>
      <w:r w:rsidR="00B13BA5">
        <w:t>lta de una cultura de reciclaje”, recalcó el vocero de la iniciativa.</w:t>
      </w:r>
    </w:p>
    <w:p w14:paraId="5E7E7C3F" w14:textId="77777777" w:rsidR="00E557A6" w:rsidRDefault="00E557A6" w:rsidP="00E557A6">
      <w:pPr>
        <w:tabs>
          <w:tab w:val="left" w:pos="2940"/>
        </w:tabs>
        <w:spacing w:after="0" w:line="312" w:lineRule="auto"/>
        <w:jc w:val="both"/>
      </w:pPr>
    </w:p>
    <w:p w14:paraId="35715980" w14:textId="77777777" w:rsidR="00E557A6" w:rsidRDefault="00B13BA5" w:rsidP="00E557A6">
      <w:pPr>
        <w:spacing w:after="0" w:line="312" w:lineRule="auto"/>
        <w:jc w:val="both"/>
      </w:pPr>
      <w:r>
        <w:t>Cabe destacar que en</w:t>
      </w:r>
      <w:r w:rsidR="00E557A6" w:rsidRPr="00E557A6">
        <w:t xml:space="preserve"> la actualidad más del 50% del parque vehicular posee 15 o más años de antigüedad, y la mayoría de los combustibles son contaminantes. Por ejemplo, el gasohol contiene azufre, benceno, aromáticos y aditivos como el manganeso, y no está siendo regulado adecuadamente. Ambos son factores contribuyen al deterioro de la calidad del aire y genera un impacto negativo en la salud pública</w:t>
      </w:r>
      <w:r w:rsidR="00E557A6">
        <w:t>.</w:t>
      </w:r>
    </w:p>
    <w:p w14:paraId="58834A75" w14:textId="77777777" w:rsidR="00E557A6" w:rsidRDefault="00E557A6" w:rsidP="00E557A6">
      <w:pPr>
        <w:spacing w:after="0" w:line="312" w:lineRule="auto"/>
        <w:jc w:val="both"/>
      </w:pPr>
    </w:p>
    <w:p w14:paraId="3FCC44DE" w14:textId="77777777" w:rsidR="00E557A6" w:rsidRDefault="00E557A6" w:rsidP="00B13BA5">
      <w:pPr>
        <w:spacing w:after="0" w:line="312" w:lineRule="auto"/>
        <w:jc w:val="both"/>
      </w:pPr>
      <w:r>
        <w:rPr>
          <w:bCs/>
        </w:rPr>
        <w:t xml:space="preserve">Este escenario </w:t>
      </w:r>
      <w:r w:rsidRPr="00730A7F">
        <w:rPr>
          <w:bCs/>
        </w:rPr>
        <w:t>pu</w:t>
      </w:r>
      <w:r>
        <w:rPr>
          <w:bCs/>
        </w:rPr>
        <w:t xml:space="preserve">ede ocasionar graves </w:t>
      </w:r>
      <w:r w:rsidRPr="00730A7F">
        <w:rPr>
          <w:bCs/>
        </w:rPr>
        <w:t>enfermedades</w:t>
      </w:r>
      <w:r w:rsidR="00B13BA5">
        <w:rPr>
          <w:bCs/>
        </w:rPr>
        <w:t xml:space="preserve"> en la salud pública</w:t>
      </w:r>
      <w:r w:rsidRPr="00730A7F">
        <w:rPr>
          <w:bCs/>
        </w:rPr>
        <w:t>, pero principalmente las que afectan a las vías respiratorias como </w:t>
      </w:r>
      <w:r w:rsidRPr="009A46FE">
        <w:rPr>
          <w:bCs/>
        </w:rPr>
        <w:t>el asma y una serie de alergias respiratorias como la rinitis, la faringitis, la rinofaringitis y la amigdalitis</w:t>
      </w:r>
      <w:r>
        <w:rPr>
          <w:bCs/>
        </w:rPr>
        <w:t xml:space="preserve">, así como neumonía, bronquitis, </w:t>
      </w:r>
      <w:r w:rsidRPr="009A46FE">
        <w:rPr>
          <w:bCs/>
        </w:rPr>
        <w:t>fibrosis pulmonar e incluso el cáncer</w:t>
      </w:r>
      <w:r>
        <w:rPr>
          <w:bCs/>
        </w:rPr>
        <w:t>.</w:t>
      </w:r>
    </w:p>
    <w:sectPr w:rsidR="00E557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58FA3" w14:textId="77777777" w:rsidR="000858D4" w:rsidRDefault="000858D4" w:rsidP="00AA6202">
      <w:pPr>
        <w:spacing w:after="0" w:line="240" w:lineRule="auto"/>
      </w:pPr>
      <w:r>
        <w:separator/>
      </w:r>
    </w:p>
  </w:endnote>
  <w:endnote w:type="continuationSeparator" w:id="0">
    <w:p w14:paraId="6C3E7741" w14:textId="77777777" w:rsidR="000858D4" w:rsidRDefault="000858D4" w:rsidP="00AA6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80326" w14:textId="77777777" w:rsidR="00AA6202" w:rsidRDefault="00AA6202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82EDB" w14:textId="77777777" w:rsidR="00AA6202" w:rsidRDefault="00AA6202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25B76" w14:textId="77777777" w:rsidR="00AA6202" w:rsidRDefault="00AA620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3FF9F" w14:textId="77777777" w:rsidR="000858D4" w:rsidRDefault="000858D4" w:rsidP="00AA6202">
      <w:pPr>
        <w:spacing w:after="0" w:line="240" w:lineRule="auto"/>
      </w:pPr>
      <w:r>
        <w:separator/>
      </w:r>
    </w:p>
  </w:footnote>
  <w:footnote w:type="continuationSeparator" w:id="0">
    <w:p w14:paraId="5E22033C" w14:textId="77777777" w:rsidR="000858D4" w:rsidRDefault="000858D4" w:rsidP="00AA6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0CDF5" w14:textId="77777777" w:rsidR="00AA6202" w:rsidRDefault="00AA6202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2E31B" w14:textId="77777777" w:rsidR="00AA6202" w:rsidRDefault="00AA6202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5C128D65" wp14:editId="4EC7469D">
          <wp:simplePos x="0" y="0"/>
          <wp:positionH relativeFrom="column">
            <wp:posOffset>5715000</wp:posOffset>
          </wp:positionH>
          <wp:positionV relativeFrom="paragraph">
            <wp:posOffset>-353060</wp:posOffset>
          </wp:positionV>
          <wp:extent cx="752475" cy="699135"/>
          <wp:effectExtent l="0" t="0" r="9525" b="5715"/>
          <wp:wrapSquare wrapText="bothSides"/>
          <wp:docPr id="5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99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C90B0" w14:textId="77777777" w:rsidR="00AA6202" w:rsidRDefault="00AA620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3459A"/>
    <w:multiLevelType w:val="hybridMultilevel"/>
    <w:tmpl w:val="DBFC13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AE"/>
    <w:rsid w:val="000858D4"/>
    <w:rsid w:val="0020040D"/>
    <w:rsid w:val="00453CAE"/>
    <w:rsid w:val="004724E6"/>
    <w:rsid w:val="00515E5C"/>
    <w:rsid w:val="0062527B"/>
    <w:rsid w:val="00653337"/>
    <w:rsid w:val="00702A14"/>
    <w:rsid w:val="00717641"/>
    <w:rsid w:val="009D5493"/>
    <w:rsid w:val="00AA6202"/>
    <w:rsid w:val="00B13BA5"/>
    <w:rsid w:val="00DB4DA4"/>
    <w:rsid w:val="00E557A6"/>
    <w:rsid w:val="00E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14BBB"/>
  <w15:chartTrackingRefBased/>
  <w15:docId w15:val="{C4D97D35-4727-40D3-86CE-86314830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3CAE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7A6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6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20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A6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202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orange11</dc:creator>
  <cp:keywords/>
  <dc:description/>
  <cp:lastModifiedBy>Usuario de Microsoft Office</cp:lastModifiedBy>
  <cp:revision>2</cp:revision>
  <dcterms:created xsi:type="dcterms:W3CDTF">2018-10-10T17:27:00Z</dcterms:created>
  <dcterms:modified xsi:type="dcterms:W3CDTF">2018-10-10T17:27:00Z</dcterms:modified>
</cp:coreProperties>
</file>