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F03D2A" w:rsidRPr="00A426AD" w:rsidTr="0037206B">
        <w:trPr>
          <w:trHeight w:val="708"/>
        </w:trPr>
        <w:tc>
          <w:tcPr>
            <w:tcW w:w="1809" w:type="dxa"/>
          </w:tcPr>
          <w:p w:rsidR="00F03D2A" w:rsidRPr="00A426AD" w:rsidRDefault="00F03D2A" w:rsidP="0037206B">
            <w:r w:rsidRPr="00A426AD">
              <w:t>Grupa ćwicz.</w:t>
            </w:r>
            <w:r w:rsidRPr="00A426AD">
              <w:br/>
            </w:r>
            <w:r>
              <w:rPr>
                <w:b/>
              </w:rPr>
              <w:t>2</w:t>
            </w:r>
          </w:p>
        </w:tc>
        <w:tc>
          <w:tcPr>
            <w:tcW w:w="4442" w:type="dxa"/>
          </w:tcPr>
          <w:p w:rsidR="00F03D2A" w:rsidRPr="00A426AD" w:rsidRDefault="00F03D2A" w:rsidP="00F03D2A">
            <w:r w:rsidRPr="00A426AD">
              <w:t>Data wykonania</w:t>
            </w:r>
            <w:r w:rsidRPr="00A426AD">
              <w:br/>
            </w:r>
            <w:r>
              <w:t>2</w:t>
            </w:r>
            <w:r>
              <w:t>2</w:t>
            </w:r>
            <w:r>
              <w:t>.12</w:t>
            </w:r>
            <w:r w:rsidRPr="00A426AD">
              <w:t>.2017</w:t>
            </w:r>
          </w:p>
        </w:tc>
        <w:tc>
          <w:tcPr>
            <w:tcW w:w="3126" w:type="dxa"/>
          </w:tcPr>
          <w:p w:rsidR="00F03D2A" w:rsidRPr="00A426AD" w:rsidRDefault="00F03D2A" w:rsidP="00F03D2A">
            <w:r w:rsidRPr="00A426AD">
              <w:t xml:space="preserve">Nr. Scenariusza </w:t>
            </w:r>
            <w:r w:rsidRPr="00A426AD">
              <w:br/>
            </w:r>
            <w:r>
              <w:rPr>
                <w:b/>
              </w:rPr>
              <w:t>6</w:t>
            </w:r>
          </w:p>
        </w:tc>
      </w:tr>
      <w:tr w:rsidR="00F03D2A" w:rsidRPr="00A426AD" w:rsidTr="0037206B">
        <w:trPr>
          <w:trHeight w:val="832"/>
        </w:trPr>
        <w:tc>
          <w:tcPr>
            <w:tcW w:w="9377" w:type="dxa"/>
            <w:gridSpan w:val="3"/>
          </w:tcPr>
          <w:p w:rsidR="00F03D2A" w:rsidRPr="00A426AD" w:rsidRDefault="00F03D2A" w:rsidP="0037206B">
            <w:pPr>
              <w:autoSpaceDE w:val="0"/>
              <w:autoSpaceDN w:val="0"/>
              <w:adjustRightInd w:val="0"/>
            </w:pPr>
            <w:r w:rsidRPr="00A426AD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                       </w:t>
            </w:r>
            <w:r>
              <w:rPr>
                <w:b/>
                <w:bCs/>
              </w:rPr>
              <w:t xml:space="preserve">Temat ćwiczenia: </w:t>
            </w:r>
            <w:r>
              <w:rPr>
                <w:rFonts w:ascii="ArialMT" w:eastAsiaTheme="minorHAnsi" w:hAnsi="ArialMT" w:cs="ArialMT"/>
                <w:sz w:val="22"/>
                <w:szCs w:val="22"/>
                <w:lang w:eastAsia="en-US"/>
              </w:rPr>
              <w:t>Budowa i dział</w:t>
            </w:r>
            <w:r>
              <w:rPr>
                <w:rFonts w:ascii="ArialMT" w:eastAsiaTheme="minorHAnsi" w:hAnsi="ArialMT" w:cs="ArialMT"/>
                <w:sz w:val="22"/>
                <w:szCs w:val="22"/>
                <w:lang w:eastAsia="en-US"/>
              </w:rPr>
              <w:t xml:space="preserve">anie sieci </w:t>
            </w:r>
            <w:proofErr w:type="spellStart"/>
            <w:r>
              <w:rPr>
                <w:rFonts w:ascii="ArialMT" w:eastAsiaTheme="minorHAnsi" w:hAnsi="ArialMT" w:cs="ArialMT"/>
                <w:sz w:val="22"/>
                <w:szCs w:val="22"/>
                <w:lang w:eastAsia="en-US"/>
              </w:rPr>
              <w:t>Kohonena</w:t>
            </w:r>
            <w:proofErr w:type="spellEnd"/>
            <w:r>
              <w:rPr>
                <w:rFonts w:ascii="ArialMT" w:eastAsiaTheme="minorHAnsi" w:hAnsi="ArialMT" w:cs="ArialMT"/>
                <w:sz w:val="22"/>
                <w:szCs w:val="22"/>
                <w:lang w:eastAsia="en-US"/>
              </w:rPr>
              <w:t xml:space="preserve"> dla WTM</w:t>
            </w:r>
          </w:p>
          <w:p w:rsidR="00F03D2A" w:rsidRPr="00A426AD" w:rsidRDefault="00F03D2A" w:rsidP="0037206B">
            <w:pPr>
              <w:jc w:val="center"/>
            </w:pPr>
          </w:p>
        </w:tc>
      </w:tr>
      <w:tr w:rsidR="00F03D2A" w:rsidRPr="00A426AD" w:rsidTr="0037206B">
        <w:trPr>
          <w:trHeight w:val="467"/>
        </w:trPr>
        <w:tc>
          <w:tcPr>
            <w:tcW w:w="6251" w:type="dxa"/>
            <w:gridSpan w:val="2"/>
          </w:tcPr>
          <w:p w:rsidR="00F03D2A" w:rsidRPr="00A426AD" w:rsidRDefault="00F03D2A" w:rsidP="0037206B">
            <w:r>
              <w:t>Imię i n</w:t>
            </w:r>
            <w:r w:rsidRPr="00A426AD">
              <w:t>azwisko</w:t>
            </w:r>
          </w:p>
          <w:p w:rsidR="00F03D2A" w:rsidRPr="00A426AD" w:rsidRDefault="00F03D2A" w:rsidP="0037206B">
            <w:pPr>
              <w:jc w:val="center"/>
              <w:rPr>
                <w:b/>
              </w:rPr>
            </w:pPr>
            <w:r w:rsidRPr="00A426AD">
              <w:rPr>
                <w:b/>
                <w:sz w:val="28"/>
              </w:rPr>
              <w:t>Andrzej Pawlikowski</w:t>
            </w:r>
          </w:p>
        </w:tc>
        <w:tc>
          <w:tcPr>
            <w:tcW w:w="3126" w:type="dxa"/>
          </w:tcPr>
          <w:p w:rsidR="00F03D2A" w:rsidRPr="00A426AD" w:rsidRDefault="00F03D2A" w:rsidP="0037206B">
            <w:r w:rsidRPr="00A426AD">
              <w:t>Ocena i Uwagi</w:t>
            </w:r>
          </w:p>
        </w:tc>
      </w:tr>
    </w:tbl>
    <w:p w:rsidR="00F03D2A" w:rsidRPr="00A426AD" w:rsidRDefault="00F03D2A" w:rsidP="00F03D2A"/>
    <w:p w:rsidR="00F03D2A" w:rsidRDefault="00F03D2A" w:rsidP="00F03D2A">
      <w:pPr>
        <w:rPr>
          <w:b/>
        </w:rPr>
      </w:pPr>
    </w:p>
    <w:p w:rsidR="00642733" w:rsidRDefault="00642733" w:rsidP="00F03D2A">
      <w:pPr>
        <w:rPr>
          <w:b/>
        </w:rPr>
      </w:pPr>
    </w:p>
    <w:p w:rsidR="00642733" w:rsidRDefault="00642733" w:rsidP="00F03D2A">
      <w:pPr>
        <w:rPr>
          <w:b/>
        </w:rPr>
      </w:pPr>
    </w:p>
    <w:p w:rsidR="00642733" w:rsidRDefault="00642733" w:rsidP="00F03D2A">
      <w:pPr>
        <w:rPr>
          <w:b/>
        </w:rPr>
      </w:pPr>
    </w:p>
    <w:p w:rsidR="00642733" w:rsidRPr="00C42086" w:rsidRDefault="00642733" w:rsidP="00F03D2A">
      <w:pPr>
        <w:rPr>
          <w:b/>
        </w:rPr>
      </w:pPr>
    </w:p>
    <w:p w:rsidR="00F03D2A" w:rsidRPr="00642733" w:rsidRDefault="00F03D2A" w:rsidP="00F03D2A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642733">
        <w:rPr>
          <w:rFonts w:eastAsiaTheme="minorHAnsi"/>
          <w:b/>
          <w:bCs/>
          <w:lang w:eastAsia="en-US"/>
        </w:rPr>
        <w:t>Cel ćwiczenia:</w:t>
      </w:r>
    </w:p>
    <w:p w:rsidR="00642733" w:rsidRPr="00642733" w:rsidRDefault="00642733" w:rsidP="00F03D2A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</w:p>
    <w:p w:rsidR="00F03D2A" w:rsidRPr="00642733" w:rsidRDefault="00F03D2A" w:rsidP="00F03D2A">
      <w:pPr>
        <w:autoSpaceDE w:val="0"/>
        <w:autoSpaceDN w:val="0"/>
        <w:adjustRightInd w:val="0"/>
        <w:ind w:firstLine="708"/>
        <w:rPr>
          <w:rFonts w:ascii="ArialMT" w:eastAsiaTheme="minorHAnsi" w:hAnsi="ArialMT" w:cs="ArialMT"/>
          <w:lang w:eastAsia="en-US"/>
        </w:rPr>
      </w:pPr>
      <w:r w:rsidRPr="00642733">
        <w:rPr>
          <w:rFonts w:ascii="ArialMT" w:eastAsiaTheme="minorHAnsi" w:hAnsi="ArialMT" w:cs="ArialMT"/>
          <w:lang w:eastAsia="en-US"/>
        </w:rPr>
        <w:t xml:space="preserve">Celem ćwiczenia jest poznanie budowy i działania sieci </w:t>
      </w:r>
      <w:proofErr w:type="spellStart"/>
      <w:r w:rsidRPr="00642733">
        <w:rPr>
          <w:rFonts w:ascii="ArialMT" w:eastAsiaTheme="minorHAnsi" w:hAnsi="ArialMT" w:cs="ArialMT"/>
          <w:lang w:eastAsia="en-US"/>
        </w:rPr>
        <w:t>Kohonena</w:t>
      </w:r>
      <w:proofErr w:type="spellEnd"/>
      <w:r w:rsidRPr="00642733">
        <w:rPr>
          <w:rFonts w:ascii="ArialMT" w:eastAsiaTheme="minorHAnsi" w:hAnsi="ArialMT" w:cs="ArialMT"/>
          <w:lang w:eastAsia="en-US"/>
        </w:rPr>
        <w:t xml:space="preserve"> przy wykorzystaniu reguły</w:t>
      </w:r>
      <w:r w:rsidRPr="00642733">
        <w:rPr>
          <w:rFonts w:ascii="ArialMT" w:eastAsiaTheme="minorHAnsi" w:hAnsi="ArialMT" w:cs="ArialMT"/>
          <w:lang w:eastAsia="en-US"/>
        </w:rPr>
        <w:t xml:space="preserve"> </w:t>
      </w:r>
      <w:r w:rsidRPr="00642733">
        <w:rPr>
          <w:rFonts w:ascii="ArialMT" w:eastAsiaTheme="minorHAnsi" w:hAnsi="ArialMT" w:cs="ArialMT"/>
          <w:lang w:eastAsia="en-US"/>
        </w:rPr>
        <w:t>WTM do odwzorowywania istotnych cech liter alfabetu.</w:t>
      </w:r>
    </w:p>
    <w:p w:rsidR="00F03D2A" w:rsidRPr="00642733" w:rsidRDefault="00F03D2A" w:rsidP="00F03D2A">
      <w:pPr>
        <w:rPr>
          <w:rFonts w:eastAsiaTheme="minorHAnsi"/>
          <w:lang w:eastAsia="en-US"/>
        </w:rPr>
      </w:pPr>
    </w:p>
    <w:p w:rsidR="00F03D2A" w:rsidRPr="00642733" w:rsidRDefault="00F03D2A" w:rsidP="00F03D2A">
      <w:pPr>
        <w:rPr>
          <w:rFonts w:eastAsiaTheme="minorHAnsi"/>
          <w:lang w:eastAsia="en-US"/>
        </w:rPr>
      </w:pPr>
    </w:p>
    <w:p w:rsidR="00642733" w:rsidRPr="00642733" w:rsidRDefault="00F03D2A" w:rsidP="00642733">
      <w:pPr>
        <w:pStyle w:val="NormalnyWeb"/>
        <w:ind w:firstLine="708"/>
      </w:pPr>
      <w:r w:rsidRPr="00642733">
        <w:rPr>
          <w:b/>
        </w:rPr>
        <w:t xml:space="preserve">Sieci </w:t>
      </w:r>
      <w:proofErr w:type="spellStart"/>
      <w:r w:rsidRPr="00642733">
        <w:rPr>
          <w:b/>
        </w:rPr>
        <w:t>Kohonena</w:t>
      </w:r>
      <w:proofErr w:type="spellEnd"/>
      <w:r w:rsidRPr="00642733">
        <w:t xml:space="preserve"> 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642733">
        <w:t>Kohonena</w:t>
      </w:r>
      <w:proofErr w:type="spellEnd"/>
      <w:r w:rsidRPr="00642733">
        <w:t xml:space="preserve"> znane są też pod nazwami </w:t>
      </w:r>
      <w:proofErr w:type="spellStart"/>
      <w:r w:rsidRPr="00642733">
        <w:t>Self-Organizing</w:t>
      </w:r>
      <w:proofErr w:type="spellEnd"/>
      <w:r w:rsidRPr="00642733">
        <w:t xml:space="preserve"> </w:t>
      </w:r>
      <w:proofErr w:type="spellStart"/>
      <w:r w:rsidRPr="00642733">
        <w:t>Maps</w:t>
      </w:r>
      <w:proofErr w:type="spellEnd"/>
      <w:r w:rsidRPr="00642733">
        <w:t xml:space="preserve">, </w:t>
      </w:r>
      <w:proofErr w:type="spellStart"/>
      <w:r w:rsidRPr="00642733">
        <w:t>Competitive</w:t>
      </w:r>
      <w:proofErr w:type="spellEnd"/>
      <w:r w:rsidRPr="00642733">
        <w:t xml:space="preserve"> </w:t>
      </w:r>
      <w:proofErr w:type="spellStart"/>
      <w:r w:rsidRPr="00642733">
        <w:t>Filters</w:t>
      </w:r>
      <w:proofErr w:type="spellEnd"/>
      <w:r w:rsidRPr="00642733">
        <w:t>.</w:t>
      </w:r>
    </w:p>
    <w:p w:rsidR="00642733" w:rsidRPr="00642733" w:rsidRDefault="00F03D2A" w:rsidP="00642733">
      <w:pPr>
        <w:pStyle w:val="NormalnyWeb"/>
        <w:ind w:firstLine="708"/>
      </w:pPr>
      <w:r w:rsidRPr="00642733">
        <w:t xml:space="preserve">Topologia sieci </w:t>
      </w:r>
      <w:proofErr w:type="spellStart"/>
      <w:r w:rsidRPr="00642733">
        <w:t>Kohonena</w:t>
      </w:r>
      <w:proofErr w:type="spellEnd"/>
      <w:r w:rsidRPr="00642733">
        <w:t xml:space="preserve"> odpowiada topologii docelowej przestrzeni. Jeśli np. chcemy prezentować wynik na ekranie, rozsądnym modelem jest prostokątna siatka węzłów (im więcej, tym wyższą rozdzielczość będzie miała mapa):</w:t>
      </w:r>
    </w:p>
    <w:p w:rsidR="00642733" w:rsidRPr="00642733" w:rsidRDefault="00642733" w:rsidP="00642733">
      <w:pPr>
        <w:pStyle w:val="NormalnyWeb"/>
        <w:ind w:firstLine="708"/>
      </w:pPr>
    </w:p>
    <w:p w:rsidR="00F03D2A" w:rsidRPr="00642733" w:rsidRDefault="00F03D2A" w:rsidP="00F03D2A">
      <w:pPr>
        <w:pStyle w:val="NormalnyWeb"/>
        <w:ind w:firstLine="708"/>
      </w:pPr>
    </w:p>
    <w:p w:rsidR="00F03D2A" w:rsidRPr="00642733" w:rsidRDefault="00F03D2A" w:rsidP="00F03D2A">
      <w:pPr>
        <w:jc w:val="center"/>
      </w:pPr>
      <w:r w:rsidRPr="00642733">
        <w:rPr>
          <w:noProof/>
        </w:rPr>
        <w:drawing>
          <wp:inline distT="0" distB="0" distL="0" distR="0" wp14:anchorId="103D35EA" wp14:editId="1749FD52">
            <wp:extent cx="5143500" cy="2319618"/>
            <wp:effectExtent l="0" t="0" r="0" b="5080"/>
            <wp:docPr id="1" name="Obraz 1" descr="Topologia sieci Kohonena (przykł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a sieci Kohonena (przykład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32" cy="232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2A" w:rsidRPr="00642733" w:rsidRDefault="00F03D2A" w:rsidP="00F03D2A">
      <w:pPr>
        <w:jc w:val="center"/>
      </w:pPr>
    </w:p>
    <w:p w:rsidR="00642733" w:rsidRPr="00642733" w:rsidRDefault="00642733" w:rsidP="00F03D2A">
      <w:pPr>
        <w:jc w:val="center"/>
      </w:pPr>
    </w:p>
    <w:p w:rsidR="00642733" w:rsidRPr="00642733" w:rsidRDefault="00F03D2A" w:rsidP="00F03D2A">
      <w:pPr>
        <w:pStyle w:val="NormalnyWeb"/>
        <w:rPr>
          <w:b/>
        </w:rPr>
      </w:pPr>
      <w:r w:rsidRPr="00642733">
        <w:rPr>
          <w:b/>
        </w:rPr>
        <w:t xml:space="preserve">Zasady działania sieci </w:t>
      </w:r>
      <w:proofErr w:type="spellStart"/>
      <w:r w:rsidRPr="00642733">
        <w:rPr>
          <w:b/>
        </w:rPr>
        <w:t>Kohonena</w:t>
      </w:r>
      <w:proofErr w:type="spellEnd"/>
      <w:r w:rsidRPr="00642733">
        <w:rPr>
          <w:b/>
        </w:rPr>
        <w:t>:</w:t>
      </w:r>
    </w:p>
    <w:p w:rsidR="00F03D2A" w:rsidRPr="00642733" w:rsidRDefault="00F03D2A" w:rsidP="00F03D2A">
      <w:pPr>
        <w:numPr>
          <w:ilvl w:val="0"/>
          <w:numId w:val="1"/>
        </w:numPr>
        <w:spacing w:before="100" w:beforeAutospacing="1" w:after="100" w:afterAutospacing="1"/>
      </w:pPr>
      <w:r w:rsidRPr="00642733">
        <w:t>Wejścia (tyle, iloma parametrami opisano obiekty) połączone są ze wszystkimi węzłami sieci</w:t>
      </w:r>
    </w:p>
    <w:p w:rsidR="00F03D2A" w:rsidRPr="00642733" w:rsidRDefault="00F03D2A" w:rsidP="00F03D2A">
      <w:pPr>
        <w:numPr>
          <w:ilvl w:val="0"/>
          <w:numId w:val="1"/>
        </w:numPr>
        <w:spacing w:before="100" w:beforeAutospacing="1" w:after="100" w:afterAutospacing="1"/>
      </w:pPr>
      <w:r w:rsidRPr="00642733">
        <w:t>Każdy węzeł przechowuje wektor wag o wymiarze identycznym z wektorami wejściowymi</w:t>
      </w:r>
    </w:p>
    <w:p w:rsidR="00F03D2A" w:rsidRPr="00642733" w:rsidRDefault="00F03D2A" w:rsidP="00F03D2A">
      <w:pPr>
        <w:numPr>
          <w:ilvl w:val="0"/>
          <w:numId w:val="1"/>
        </w:numPr>
        <w:spacing w:before="100" w:beforeAutospacing="1" w:after="100" w:afterAutospacing="1"/>
      </w:pPr>
      <w:r w:rsidRPr="00642733">
        <w:t>Każdy węzeł oblicza swój poziom aktywacji jako iloczyn skalarny wektora wag i wektora wejściowego (podobnie jak w zwykłym neuronie)</w:t>
      </w:r>
    </w:p>
    <w:p w:rsidR="00F03D2A" w:rsidRPr="00642733" w:rsidRDefault="00F03D2A" w:rsidP="00F03D2A">
      <w:pPr>
        <w:numPr>
          <w:ilvl w:val="0"/>
          <w:numId w:val="1"/>
        </w:numPr>
        <w:spacing w:before="100" w:beforeAutospacing="1" w:after="100" w:afterAutospacing="1"/>
      </w:pPr>
      <w:r w:rsidRPr="00642733">
        <w:t>Ten węzeł, który dla danego wektora wejściowego ma najwyższy poziom aktywacji, zostaje zwycięzcą i jest uaktywniony</w:t>
      </w:r>
    </w:p>
    <w:p w:rsidR="00F03D2A" w:rsidRPr="00642733" w:rsidRDefault="00F03D2A" w:rsidP="00F03D2A">
      <w:pPr>
        <w:numPr>
          <w:ilvl w:val="0"/>
          <w:numId w:val="1"/>
        </w:numPr>
        <w:spacing w:before="100" w:beforeAutospacing="1" w:after="100" w:afterAutospacing="1"/>
      </w:pPr>
      <w:r w:rsidRPr="00642733">
        <w:t>Wzmacniamy podobieństwo węzła-zwycięzcy do aktualnych danych wejściowych poprzez dodanie do wektora wag wektora wejściowego (z pewnym współczynnikiem uczenia)</w:t>
      </w:r>
    </w:p>
    <w:p w:rsidR="00F03D2A" w:rsidRPr="00642733" w:rsidRDefault="00F03D2A" w:rsidP="00F03D2A">
      <w:pPr>
        <w:numPr>
          <w:ilvl w:val="0"/>
          <w:numId w:val="1"/>
        </w:numPr>
        <w:spacing w:before="100" w:beforeAutospacing="1" w:after="100" w:afterAutospacing="1"/>
      </w:pPr>
      <w:r w:rsidRPr="00642733">
        <w:t>Każdy węzeł może być stowarzyszony z pewnymi innymi, sąsiednimi węzłami - wówczas te węzły również zostają zmodyfikowane, jednak w mniejszym stopniu.</w:t>
      </w:r>
    </w:p>
    <w:p w:rsidR="00F03D2A" w:rsidRPr="00642733" w:rsidRDefault="00F03D2A" w:rsidP="00F03D2A">
      <w:pPr>
        <w:pStyle w:val="NormalnyWeb"/>
        <w:ind w:firstLine="360"/>
      </w:pPr>
      <w:r w:rsidRPr="00642733">
        <w:t xml:space="preserve">Inicjalizacja wag sieci </w:t>
      </w:r>
      <w:proofErr w:type="spellStart"/>
      <w:r w:rsidRPr="00642733">
        <w:t>Kohonena</w:t>
      </w:r>
      <w:proofErr w:type="spellEnd"/>
      <w:r w:rsidRPr="00642733">
        <w:t xml:space="preserve">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F03D2A" w:rsidRPr="00642733" w:rsidRDefault="00F03D2A" w:rsidP="00F03D2A">
      <w:pPr>
        <w:autoSpaceDE w:val="0"/>
        <w:autoSpaceDN w:val="0"/>
        <w:adjustRightInd w:val="0"/>
        <w:rPr>
          <w:rFonts w:eastAsiaTheme="minorHAnsi"/>
          <w:bCs/>
          <w:lang w:eastAsia="en-US"/>
        </w:rPr>
      </w:pPr>
    </w:p>
    <w:p w:rsidR="00642733" w:rsidRPr="00642733" w:rsidRDefault="00642733" w:rsidP="00F03D2A">
      <w:pPr>
        <w:autoSpaceDE w:val="0"/>
        <w:autoSpaceDN w:val="0"/>
        <w:adjustRightInd w:val="0"/>
        <w:rPr>
          <w:rFonts w:eastAsiaTheme="minorHAnsi"/>
          <w:bCs/>
          <w:lang w:eastAsia="en-US"/>
        </w:rPr>
      </w:pPr>
    </w:p>
    <w:p w:rsidR="004B358A" w:rsidRPr="00642733" w:rsidRDefault="00C970B3" w:rsidP="00C970B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42733">
        <w:rPr>
          <w:rFonts w:eastAsiaTheme="minorHAnsi"/>
          <w:b/>
          <w:bCs/>
          <w:lang w:eastAsia="en-US"/>
        </w:rPr>
        <w:t xml:space="preserve">WTM </w:t>
      </w:r>
      <w:r w:rsidRPr="00642733">
        <w:rPr>
          <w:rFonts w:eastAsiaTheme="minorHAnsi"/>
          <w:lang w:eastAsia="en-US"/>
        </w:rPr>
        <w:t>(</w:t>
      </w:r>
      <w:r w:rsidRPr="00642733">
        <w:rPr>
          <w:rFonts w:eastAsiaTheme="minorHAnsi"/>
          <w:b/>
          <w:bCs/>
          <w:lang w:eastAsia="en-US"/>
        </w:rPr>
        <w:t xml:space="preserve">Winner </w:t>
      </w:r>
      <w:proofErr w:type="spellStart"/>
      <w:r w:rsidRPr="00642733">
        <w:rPr>
          <w:rFonts w:eastAsiaTheme="minorHAnsi"/>
          <w:b/>
          <w:bCs/>
          <w:lang w:eastAsia="en-US"/>
        </w:rPr>
        <w:t>Takes</w:t>
      </w:r>
      <w:proofErr w:type="spellEnd"/>
      <w:r w:rsidRPr="00642733">
        <w:rPr>
          <w:rFonts w:eastAsiaTheme="minorHAnsi"/>
          <w:b/>
          <w:bCs/>
          <w:lang w:eastAsia="en-US"/>
        </w:rPr>
        <w:t xml:space="preserve"> </w:t>
      </w:r>
      <w:r w:rsidRPr="00642733">
        <w:rPr>
          <w:rFonts w:eastAsiaTheme="minorHAnsi"/>
          <w:b/>
          <w:bCs/>
          <w:lang w:eastAsia="en-US"/>
        </w:rPr>
        <w:t>Most</w:t>
      </w:r>
      <w:r w:rsidRPr="00642733">
        <w:rPr>
          <w:rFonts w:eastAsiaTheme="minorHAnsi"/>
          <w:lang w:eastAsia="en-US"/>
        </w:rPr>
        <w:t>)</w:t>
      </w:r>
    </w:p>
    <w:p w:rsidR="00642733" w:rsidRPr="00642733" w:rsidRDefault="00642733" w:rsidP="00C970B3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</w:p>
    <w:p w:rsidR="004B358A" w:rsidRPr="00642733" w:rsidRDefault="00C970B3" w:rsidP="00C970B3">
      <w:pPr>
        <w:ind w:firstLine="708"/>
        <w:rPr>
          <w:rFonts w:eastAsiaTheme="minorHAnsi"/>
          <w:lang w:eastAsia="en-US"/>
        </w:rPr>
      </w:pPr>
      <w:r w:rsidRPr="00642733">
        <w:rPr>
          <w:rFonts w:eastAsiaTheme="minorHAnsi"/>
          <w:lang w:eastAsia="en-US"/>
        </w:rPr>
        <w:t>W metodzie tej zwycięski neuron ma prawo adaptacji swoich wag jak w WTA. Oprócz wag zwycięskiego neuronu zamianie podlegają również wagi sąsiadów według reguły:</w:t>
      </w:r>
    </w:p>
    <w:p w:rsidR="00C970B3" w:rsidRPr="00642733" w:rsidRDefault="00C970B3" w:rsidP="004B358A">
      <w:pPr>
        <w:rPr>
          <w:rFonts w:eastAsiaTheme="minorHAnsi"/>
          <w:lang w:eastAsia="en-US"/>
        </w:rPr>
      </w:pPr>
    </w:p>
    <w:p w:rsidR="00C970B3" w:rsidRPr="00642733" w:rsidRDefault="00C970B3" w:rsidP="004B358A">
      <w:pPr>
        <w:rPr>
          <w:rFonts w:eastAsiaTheme="minorHAnsi"/>
          <w:lang w:eastAsia="en-US"/>
        </w:rPr>
      </w:pPr>
      <w:r w:rsidRPr="00642733">
        <w:rPr>
          <w:rFonts w:eastAsiaTheme="minorHAnsi"/>
          <w:noProof/>
        </w:rPr>
        <w:drawing>
          <wp:inline distT="0" distB="0" distL="0" distR="0" wp14:anchorId="0C87E5D2" wp14:editId="54885126">
            <wp:extent cx="4251960" cy="4343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Pr="00642733" w:rsidRDefault="00C970B3" w:rsidP="004B358A">
      <w:pPr>
        <w:rPr>
          <w:rFonts w:eastAsiaTheme="minorHAnsi"/>
          <w:lang w:eastAsia="en-US"/>
        </w:rPr>
      </w:pPr>
    </w:p>
    <w:p w:rsidR="00C970B3" w:rsidRPr="00642733" w:rsidRDefault="00C970B3" w:rsidP="004B358A">
      <w:pPr>
        <w:rPr>
          <w:rFonts w:eastAsiaTheme="minorHAnsi"/>
          <w:lang w:eastAsia="en-US"/>
        </w:rPr>
      </w:pPr>
      <w:r w:rsidRPr="00642733">
        <w:rPr>
          <w:rFonts w:eastAsiaTheme="minorHAnsi"/>
          <w:lang w:eastAsia="en-US"/>
        </w:rPr>
        <w:t>Gdzie G(</w:t>
      </w:r>
      <w:proofErr w:type="spellStart"/>
      <w:r w:rsidRPr="00642733">
        <w:rPr>
          <w:rFonts w:eastAsiaTheme="minorHAnsi"/>
          <w:lang w:eastAsia="en-US"/>
        </w:rPr>
        <w:t>x,i</w:t>
      </w:r>
      <w:proofErr w:type="spellEnd"/>
      <w:r w:rsidRPr="00642733">
        <w:rPr>
          <w:rFonts w:eastAsiaTheme="minorHAnsi"/>
          <w:lang w:eastAsia="en-US"/>
        </w:rPr>
        <w:t xml:space="preserve">) jest funkcją sąsiedztwa. </w:t>
      </w:r>
    </w:p>
    <w:p w:rsidR="00C970B3" w:rsidRPr="00642733" w:rsidRDefault="00C970B3" w:rsidP="004B358A">
      <w:pPr>
        <w:rPr>
          <w:rFonts w:eastAsiaTheme="minorHAnsi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642733" w:rsidP="004B358A">
      <w:pPr>
        <w:rPr>
          <w:rFonts w:eastAsiaTheme="minorHAnsi"/>
          <w:sz w:val="28"/>
          <w:szCs w:val="28"/>
          <w:lang w:eastAsia="en-US"/>
        </w:rPr>
      </w:pPr>
    </w:p>
    <w:p w:rsidR="00642733" w:rsidRDefault="004763D1" w:rsidP="004B358A">
      <w:pPr>
        <w:rPr>
          <w:rFonts w:eastAsiaTheme="minorHAnsi"/>
          <w:b/>
          <w:sz w:val="28"/>
          <w:szCs w:val="28"/>
          <w:lang w:eastAsia="en-US"/>
        </w:rPr>
      </w:pPr>
      <w:r w:rsidRPr="004763D1">
        <w:rPr>
          <w:rFonts w:eastAsiaTheme="minorHAnsi"/>
          <w:b/>
          <w:sz w:val="28"/>
          <w:szCs w:val="28"/>
          <w:lang w:eastAsia="en-US"/>
        </w:rPr>
        <w:lastRenderedPageBreak/>
        <w:t>Wyniki:</w:t>
      </w:r>
    </w:p>
    <w:p w:rsidR="00642733" w:rsidRPr="00642733" w:rsidRDefault="00642733" w:rsidP="00642733">
      <w:pPr>
        <w:ind w:firstLine="360"/>
        <w:rPr>
          <w:rFonts w:eastAsiaTheme="minorHAnsi"/>
          <w:b/>
          <w:sz w:val="28"/>
          <w:szCs w:val="28"/>
          <w:lang w:eastAsia="en-US"/>
        </w:rPr>
      </w:pPr>
      <w:r w:rsidRPr="00642733">
        <w:rPr>
          <w:rFonts w:eastAsiaTheme="minorHAnsi"/>
          <w:b/>
          <w:sz w:val="28"/>
          <w:szCs w:val="28"/>
          <w:lang w:eastAsia="en-US"/>
        </w:rPr>
        <w:t xml:space="preserve">Rys 1 - </w:t>
      </w:r>
      <w:r w:rsidRPr="00642733">
        <w:rPr>
          <w:rFonts w:eastAsiaTheme="minorHAnsi"/>
          <w:b/>
          <w:sz w:val="28"/>
          <w:szCs w:val="28"/>
          <w:lang w:eastAsia="en-US"/>
        </w:rPr>
        <w:t>Topologia sieci</w:t>
      </w:r>
    </w:p>
    <w:p w:rsidR="004763D1" w:rsidRDefault="004763D1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642733">
        <w:rPr>
          <w:rFonts w:ascii="Times New Roman" w:eastAsia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 wp14:anchorId="3D532BA9" wp14:editId="3ABEB694">
            <wp:extent cx="3284220" cy="3718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733" w:rsidRP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642733" w:rsidRDefault="00642733" w:rsidP="00642733">
      <w:pPr>
        <w:pStyle w:val="Akapitzlist"/>
        <w:spacing w:before="100" w:beforeAutospacing="1" w:after="100" w:afterAutospacing="1" w:line="24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733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Rys 2 -</w:t>
      </w:r>
      <w:r w:rsidRPr="006427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733">
        <w:rPr>
          <w:rFonts w:ascii="Times New Roman" w:hAnsi="Times New Roman" w:cs="Times New Roman"/>
          <w:b/>
          <w:sz w:val="28"/>
          <w:szCs w:val="28"/>
        </w:rPr>
        <w:t>Połączenia pomiędzy sąsiadującymi neuronami</w:t>
      </w:r>
    </w:p>
    <w:p w:rsidR="00642733" w:rsidRP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4763D1" w:rsidRPr="00642733" w:rsidRDefault="004763D1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4763D1" w:rsidRPr="00642733" w:rsidRDefault="004763D1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642733">
        <w:rPr>
          <w:rFonts w:ascii="Times New Roman" w:eastAsia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 wp14:anchorId="416F30D8" wp14:editId="61B1A994">
            <wp:extent cx="3253740" cy="368046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33" w:rsidRPr="00642733" w:rsidRDefault="00642733" w:rsidP="00642733">
      <w:pPr>
        <w:pStyle w:val="Akapitzlist"/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642733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lastRenderedPageBreak/>
        <w:t>Rys 3 -</w:t>
      </w:r>
      <w:r w:rsidRPr="006427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733">
        <w:rPr>
          <w:rFonts w:ascii="Times New Roman" w:hAnsi="Times New Roman" w:cs="Times New Roman"/>
          <w:b/>
          <w:sz w:val="28"/>
          <w:szCs w:val="28"/>
        </w:rPr>
        <w:t>Dystans pomiędzy neuronami</w:t>
      </w:r>
      <w:r w:rsidRPr="00642733">
        <w:rPr>
          <w:rFonts w:ascii="Times New Roman" w:hAnsi="Times New Roman" w:cs="Times New Roman"/>
          <w:b/>
          <w:sz w:val="28"/>
          <w:szCs w:val="28"/>
        </w:rPr>
        <w:t xml:space="preserve"> przedstawiony za pomocą kolorów</w:t>
      </w:r>
    </w:p>
    <w:p w:rsidR="004763D1" w:rsidRPr="00642733" w:rsidRDefault="004763D1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4763D1" w:rsidRPr="00642733" w:rsidRDefault="004763D1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642733">
        <w:rPr>
          <w:rFonts w:ascii="Times New Roman" w:eastAsia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 wp14:anchorId="77C38E2B" wp14:editId="24320E0B">
            <wp:extent cx="3238500" cy="36347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33" w:rsidRPr="00642733" w:rsidRDefault="00642733" w:rsidP="00642733">
      <w:pPr>
        <w:spacing w:before="100" w:beforeAutospacing="1" w:after="100" w:afterAutospacing="1"/>
        <w:jc w:val="both"/>
        <w:rPr>
          <w:b/>
          <w:sz w:val="28"/>
          <w:szCs w:val="28"/>
        </w:rPr>
      </w:pPr>
    </w:p>
    <w:p w:rsidR="004763D1" w:rsidRPr="00642733" w:rsidRDefault="00642733" w:rsidP="00642733">
      <w:pPr>
        <w:pStyle w:val="Akapitzlist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642733">
        <w:rPr>
          <w:rFonts w:ascii="Times New Roman" w:hAnsi="Times New Roman" w:cs="Times New Roman"/>
          <w:b/>
          <w:sz w:val="28"/>
          <w:szCs w:val="28"/>
        </w:rPr>
        <w:t>R</w:t>
      </w:r>
      <w:r w:rsidRPr="00642733">
        <w:rPr>
          <w:rFonts w:ascii="Times New Roman" w:hAnsi="Times New Roman" w:cs="Times New Roman"/>
          <w:b/>
          <w:sz w:val="28"/>
          <w:szCs w:val="28"/>
        </w:rPr>
        <w:t>ys</w:t>
      </w:r>
      <w:r w:rsidRPr="00642733">
        <w:rPr>
          <w:rFonts w:ascii="Times New Roman" w:hAnsi="Times New Roman" w:cs="Times New Roman"/>
          <w:b/>
          <w:sz w:val="28"/>
          <w:szCs w:val="28"/>
        </w:rPr>
        <w:t xml:space="preserve"> 4 -</w:t>
      </w:r>
      <w:r w:rsidRPr="00642733">
        <w:rPr>
          <w:rFonts w:ascii="Times New Roman" w:hAnsi="Times New Roman" w:cs="Times New Roman"/>
          <w:b/>
          <w:sz w:val="28"/>
          <w:szCs w:val="28"/>
        </w:rPr>
        <w:t>Rozkład wag dla każdego z wejść</w:t>
      </w:r>
      <w:r w:rsidRPr="00642733">
        <w:rPr>
          <w:rFonts w:ascii="Times New Roman" w:eastAsia="Times New Roman" w:hAnsi="Times New Roman" w:cs="Times New Roman"/>
          <w:b/>
          <w:noProof/>
          <w:sz w:val="28"/>
          <w:szCs w:val="28"/>
          <w:lang w:eastAsia="pl-PL"/>
        </w:rPr>
        <w:t xml:space="preserve"> </w:t>
      </w:r>
      <w:r w:rsidR="004763D1" w:rsidRPr="00642733">
        <w:rPr>
          <w:rFonts w:ascii="Times New Roman" w:eastAsia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 wp14:anchorId="2F5190BE" wp14:editId="672A8D35">
            <wp:extent cx="5753100" cy="32994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33" w:rsidRP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642733" w:rsidRPr="00642733" w:rsidRDefault="00642733" w:rsidP="00642733">
      <w:pPr>
        <w:autoSpaceDE w:val="0"/>
        <w:autoSpaceDN w:val="0"/>
        <w:adjustRightInd w:val="0"/>
        <w:ind w:firstLine="360"/>
        <w:rPr>
          <w:rFonts w:eastAsiaTheme="minorHAnsi"/>
          <w:b/>
          <w:sz w:val="28"/>
          <w:szCs w:val="28"/>
          <w:lang w:eastAsia="en-US"/>
        </w:rPr>
      </w:pPr>
      <w:r w:rsidRPr="00642733">
        <w:rPr>
          <w:rFonts w:eastAsiaTheme="minorHAnsi"/>
          <w:b/>
          <w:sz w:val="28"/>
          <w:szCs w:val="28"/>
          <w:lang w:eastAsia="en-US"/>
        </w:rPr>
        <w:lastRenderedPageBreak/>
        <w:t xml:space="preserve">Rys </w:t>
      </w:r>
      <w:r w:rsidRPr="00642733">
        <w:rPr>
          <w:rFonts w:eastAsiaTheme="minorHAnsi"/>
          <w:b/>
          <w:sz w:val="28"/>
          <w:szCs w:val="28"/>
          <w:lang w:eastAsia="en-US"/>
        </w:rPr>
        <w:t>5</w:t>
      </w:r>
      <w:r w:rsidRPr="00642733">
        <w:rPr>
          <w:rFonts w:eastAsiaTheme="minorHAnsi"/>
          <w:b/>
          <w:sz w:val="28"/>
          <w:szCs w:val="28"/>
          <w:lang w:eastAsia="en-US"/>
        </w:rPr>
        <w:t xml:space="preserve"> -Wynik </w:t>
      </w:r>
      <w:r w:rsidRPr="00642733">
        <w:rPr>
          <w:rFonts w:eastAsiaTheme="minorHAnsi"/>
          <w:b/>
          <w:sz w:val="28"/>
          <w:szCs w:val="28"/>
          <w:lang w:eastAsia="en-US"/>
        </w:rPr>
        <w:t>działania</w:t>
      </w:r>
      <w:r w:rsidRPr="00642733">
        <w:rPr>
          <w:rFonts w:eastAsiaTheme="minorHAnsi"/>
          <w:b/>
          <w:sz w:val="28"/>
          <w:szCs w:val="28"/>
          <w:lang w:eastAsia="en-US"/>
        </w:rPr>
        <w:t xml:space="preserve"> zasady WTM </w:t>
      </w:r>
    </w:p>
    <w:p w:rsidR="00642733" w:rsidRP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5F23CF" w:rsidRPr="00642733" w:rsidRDefault="005F23CF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5F23CF" w:rsidRDefault="005F23CF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642733">
        <w:rPr>
          <w:rFonts w:ascii="Times New Roman" w:eastAsia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 wp14:anchorId="66780F55" wp14:editId="26F10AFE">
            <wp:extent cx="3268980" cy="354330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642733" w:rsidRP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733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Rys 6 -</w:t>
      </w:r>
      <w:r w:rsidRPr="006427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733">
        <w:rPr>
          <w:rFonts w:ascii="Times New Roman" w:hAnsi="Times New Roman" w:cs="Times New Roman"/>
          <w:b/>
          <w:sz w:val="28"/>
          <w:szCs w:val="28"/>
        </w:rPr>
        <w:t>Efekt końcowy</w:t>
      </w:r>
    </w:p>
    <w:p w:rsidR="00642733" w:rsidRPr="00642733" w:rsidRDefault="00642733" w:rsidP="004763D1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4763D1" w:rsidRPr="00642733" w:rsidRDefault="00642733" w:rsidP="00642733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0425AC0C" wp14:editId="34460414">
            <wp:extent cx="3657600" cy="371623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 w:rsidP="00493357">
      <w:pPr>
        <w:spacing w:before="100" w:beforeAutospacing="1"/>
        <w:jc w:val="both"/>
        <w:rPr>
          <w:rFonts w:cstheme="minorHAnsi"/>
          <w:b/>
        </w:rPr>
      </w:pPr>
      <w:r w:rsidRPr="004763D1">
        <w:rPr>
          <w:rFonts w:cstheme="minorHAnsi"/>
          <w:b/>
        </w:rPr>
        <w:lastRenderedPageBreak/>
        <w:t>WNIOSKI:</w:t>
      </w:r>
    </w:p>
    <w:p w:rsidR="00493357" w:rsidRDefault="00493357" w:rsidP="00493357">
      <w:pPr>
        <w:spacing w:before="100" w:beforeAutospacing="1"/>
        <w:jc w:val="both"/>
        <w:rPr>
          <w:rFonts w:cstheme="minorHAnsi"/>
          <w:b/>
        </w:rPr>
      </w:pPr>
    </w:p>
    <w:p w:rsidR="00493357" w:rsidRDefault="00493357" w:rsidP="00493357">
      <w:pPr>
        <w:spacing w:before="100" w:beforeAutospacing="1"/>
        <w:jc w:val="both"/>
        <w:rPr>
          <w:rFonts w:cstheme="minorHAnsi"/>
          <w:b/>
        </w:rPr>
      </w:pPr>
    </w:p>
    <w:p w:rsidR="00493357" w:rsidRDefault="00493357" w:rsidP="00493357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493357">
        <w:rPr>
          <w:rFonts w:eastAsiaTheme="minorHAnsi"/>
          <w:lang w:eastAsia="en-US"/>
        </w:rPr>
        <w:t xml:space="preserve">Poprawność działania programu jest spowodowana tym, że </w:t>
      </w:r>
      <w:proofErr w:type="spellStart"/>
      <w:r w:rsidRPr="00493357">
        <w:rPr>
          <w:rFonts w:eastAsiaTheme="minorHAnsi"/>
          <w:lang w:eastAsia="en-US"/>
        </w:rPr>
        <w:t>zwycież</w:t>
      </w:r>
      <w:r w:rsidRPr="00493357">
        <w:rPr>
          <w:rFonts w:eastAsiaTheme="minorHAnsi"/>
          <w:lang w:eastAsia="en-US"/>
        </w:rPr>
        <w:t>cy</w:t>
      </w:r>
      <w:proofErr w:type="spellEnd"/>
      <w:r w:rsidRPr="00493357">
        <w:rPr>
          <w:rFonts w:eastAsiaTheme="minorHAnsi"/>
          <w:lang w:eastAsia="en-US"/>
        </w:rPr>
        <w:t xml:space="preserve"> nie </w:t>
      </w:r>
      <w:r w:rsidRPr="00493357">
        <w:rPr>
          <w:rFonts w:eastAsiaTheme="minorHAnsi"/>
          <w:lang w:eastAsia="en-US"/>
        </w:rPr>
        <w:t>znajdują się w jednym miejscu tylko są „rozproszeni”. Skutkiem tego jest fakt, że sieć nie skupiał</w:t>
      </w:r>
      <w:r w:rsidRPr="00493357">
        <w:rPr>
          <w:rFonts w:eastAsiaTheme="minorHAnsi"/>
          <w:lang w:eastAsia="en-US"/>
        </w:rPr>
        <w:t xml:space="preserve">a </w:t>
      </w:r>
      <w:r w:rsidRPr="00493357">
        <w:rPr>
          <w:rFonts w:eastAsiaTheme="minorHAnsi"/>
          <w:lang w:eastAsia="en-US"/>
        </w:rPr>
        <w:t>się na jednym fragmencie, ale na całej sieci.</w:t>
      </w:r>
    </w:p>
    <w:p w:rsidR="00493357" w:rsidRPr="00493357" w:rsidRDefault="00493357" w:rsidP="00493357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</w:p>
    <w:p w:rsidR="00493357" w:rsidRPr="00493357" w:rsidRDefault="00493357" w:rsidP="00493357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493357">
        <w:rPr>
          <w:rFonts w:eastAsiaTheme="minorHAnsi"/>
          <w:lang w:eastAsia="en-US"/>
        </w:rPr>
        <w:t xml:space="preserve">Ilość neuronów na istotne znaczenie dla efektywności </w:t>
      </w:r>
      <w:proofErr w:type="spellStart"/>
      <w:r w:rsidRPr="00493357">
        <w:rPr>
          <w:rFonts w:eastAsiaTheme="minorHAnsi"/>
          <w:lang w:eastAsia="en-US"/>
        </w:rPr>
        <w:t>dzialania</w:t>
      </w:r>
      <w:proofErr w:type="spellEnd"/>
      <w:r w:rsidRPr="00493357">
        <w:rPr>
          <w:rFonts w:eastAsiaTheme="minorHAnsi"/>
          <w:lang w:eastAsia="en-US"/>
        </w:rPr>
        <w:t xml:space="preserve"> sieci. Mniejsza ilość</w:t>
      </w:r>
    </w:p>
    <w:p w:rsidR="00493357" w:rsidRDefault="00493357" w:rsidP="0049335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93357">
        <w:rPr>
          <w:rFonts w:eastAsiaTheme="minorHAnsi"/>
          <w:lang w:eastAsia="en-US"/>
        </w:rPr>
        <w:t>neuronów skutkowała, tym że wagi neuronów mogą być do siebie bardzo zbliżone.</w:t>
      </w:r>
    </w:p>
    <w:p w:rsidR="00493357" w:rsidRPr="00493357" w:rsidRDefault="00493357" w:rsidP="00493357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93357" w:rsidRPr="00493357" w:rsidRDefault="006F445F" w:rsidP="00493357">
      <w:pPr>
        <w:ind w:firstLine="360"/>
        <w:jc w:val="both"/>
        <w:rPr>
          <w:rFonts w:eastAsia="TimesNewRomanPS-ItalicMT"/>
          <w:iCs/>
        </w:rPr>
      </w:pPr>
      <w:r w:rsidRPr="00493357">
        <w:rPr>
          <w:rFonts w:eastAsia="TimesNewRomanPS-ItalicMT"/>
          <w:iCs/>
        </w:rPr>
        <w:t>Tym razem w porównaniu do metody WTA widać, że rozkład danych na grupy jest dużo bardziej uśredniony, grupy są znacznie mniejsze i więcej neuronów było w stanie zacząć je grupować. Dzięki temu nie ma żadnego neuronu który zagarnia wszystkie sygnały dla siebie</w:t>
      </w:r>
      <w:r w:rsidRPr="00493357">
        <w:rPr>
          <w:rFonts w:eastAsia="TimesNewRomanPS-ItalicMT"/>
          <w:iCs/>
        </w:rPr>
        <w:t>.</w:t>
      </w:r>
      <w:r w:rsidR="00493357" w:rsidRPr="00493357">
        <w:rPr>
          <w:rFonts w:eastAsia="TimesNewRomanPS-ItalicMT"/>
          <w:iCs/>
        </w:rPr>
        <w:t xml:space="preserve"> </w:t>
      </w:r>
    </w:p>
    <w:p w:rsidR="00493357" w:rsidRPr="00493357" w:rsidRDefault="00493357" w:rsidP="00493357">
      <w:pPr>
        <w:ind w:firstLine="360"/>
        <w:jc w:val="both"/>
        <w:rPr>
          <w:rFonts w:eastAsia="TimesNewRomanPS-ItalicMT"/>
          <w:iCs/>
        </w:rPr>
      </w:pPr>
      <w:r w:rsidRPr="00493357">
        <w:rPr>
          <w:rFonts w:eastAsia="TimesNewRomanPS-ItalicMT"/>
          <w:iCs/>
        </w:rPr>
        <w:t>Wielkość mapy nie wpływa na końcowy wynik programu.</w:t>
      </w:r>
    </w:p>
    <w:p w:rsidR="00493357" w:rsidRPr="00493357" w:rsidRDefault="00493357" w:rsidP="00493357">
      <w:pPr>
        <w:jc w:val="both"/>
        <w:rPr>
          <w:rFonts w:eastAsia="TimesNewRomanPS-ItalicMT"/>
          <w:iCs/>
        </w:rPr>
      </w:pPr>
    </w:p>
    <w:p w:rsidR="006F445F" w:rsidRPr="00493357" w:rsidRDefault="006F445F" w:rsidP="00493357">
      <w:pPr>
        <w:ind w:firstLine="360"/>
        <w:jc w:val="both"/>
      </w:pPr>
      <w:r w:rsidRPr="00493357">
        <w:t xml:space="preserve">WTM nie dopuszcza do zagłodzenia neuronu tak jak to mogło występować używając algorytmu WTA. </w:t>
      </w:r>
    </w:p>
    <w:p w:rsidR="00C970B3" w:rsidRDefault="00C970B3" w:rsidP="004B358A">
      <w:pPr>
        <w:rPr>
          <w:rFonts w:eastAsiaTheme="minorHAnsi"/>
          <w:sz w:val="28"/>
          <w:szCs w:val="28"/>
          <w:lang w:eastAsia="en-US"/>
        </w:rPr>
      </w:pPr>
    </w:p>
    <w:p w:rsidR="006F445F" w:rsidRDefault="006F445F" w:rsidP="004B358A">
      <w:pPr>
        <w:rPr>
          <w:rFonts w:eastAsiaTheme="minorHAnsi"/>
          <w:sz w:val="28"/>
          <w:szCs w:val="28"/>
          <w:lang w:eastAsia="en-US"/>
        </w:rPr>
      </w:pPr>
    </w:p>
    <w:p w:rsidR="006F445F" w:rsidRDefault="006F445F" w:rsidP="004B358A">
      <w:pPr>
        <w:rPr>
          <w:rFonts w:eastAsiaTheme="minorHAnsi"/>
          <w:lang w:eastAsia="en-US"/>
        </w:rPr>
      </w:pPr>
      <w:r w:rsidRPr="006F445F">
        <w:rPr>
          <w:rFonts w:eastAsiaTheme="minorHAnsi"/>
          <w:lang w:eastAsia="en-US"/>
        </w:rPr>
        <w:t>Kod programu:</w:t>
      </w:r>
    </w:p>
    <w:p w:rsidR="006F445F" w:rsidRDefault="006F445F" w:rsidP="004B358A">
      <w:pPr>
        <w:rPr>
          <w:rFonts w:eastAsiaTheme="minorHAnsi"/>
          <w:lang w:eastAsia="en-US"/>
        </w:rPr>
      </w:pP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close </w:t>
      </w:r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; clear </w:t>
      </w:r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clc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%Wczytywanie danych z pliku</w:t>
      </w:r>
    </w:p>
    <w:p w:rsid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filename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020F0"/>
          <w:lang w:eastAsia="en-US"/>
        </w:rPr>
        <w:t>'alfabet.txt'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delimiterIn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' '</w:t>
      </w: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WE = </w:t>
      </w: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importdata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filename,delimiterIn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dimensions = [4 5];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coverSteps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 = 1000;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initNeighbor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topologyFcn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gridtop</w:t>
      </w:r>
      <w:proofErr w:type="spellEnd"/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distanceFcn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dist</w:t>
      </w:r>
      <w:proofErr w:type="spellEnd"/>
      <w:r w:rsidRPr="006F445F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228B22"/>
          <w:lang w:val="en-US" w:eastAsia="en-US"/>
        </w:rPr>
        <w:t>% SOM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net = selforgmap(dimensions,coverSteps,initNeighbor,topologyFcn,distanceFcn);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proofErr w:type="spellStart"/>
      <w:r w:rsidRPr="006F445F">
        <w:rPr>
          <w:rFonts w:ascii="Courier New" w:eastAsiaTheme="minorHAnsi" w:hAnsi="Courier New" w:cs="Courier New"/>
          <w:color w:val="228B22"/>
          <w:lang w:val="en-US" w:eastAsia="en-US"/>
        </w:rPr>
        <w:t>Trenowanie</w:t>
      </w:r>
      <w:proofErr w:type="spellEnd"/>
      <w:r w:rsidRPr="006F445F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net = train(</w:t>
      </w:r>
      <w:proofErr w:type="spellStart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net,WE</w:t>
      </w:r>
      <w:proofErr w:type="spellEnd"/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y = net(WE);</w:t>
      </w:r>
    </w:p>
    <w:p w:rsidR="006F445F" w:rsidRPr="006F445F" w:rsidRDefault="006F445F" w:rsidP="006F44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F445F">
        <w:rPr>
          <w:rFonts w:ascii="Courier New" w:eastAsiaTheme="minorHAnsi" w:hAnsi="Courier New" w:cs="Courier New"/>
          <w:color w:val="000000"/>
          <w:lang w:val="en-US" w:eastAsia="en-US"/>
        </w:rPr>
        <w:t>classes = vec2ind(y);</w:t>
      </w:r>
    </w:p>
    <w:p w:rsidR="006F445F" w:rsidRDefault="006F445F" w:rsidP="004B358A">
      <w:pPr>
        <w:rPr>
          <w:rFonts w:eastAsiaTheme="minorHAnsi"/>
          <w:lang w:val="en-US" w:eastAsia="en-US"/>
        </w:rPr>
      </w:pPr>
    </w:p>
    <w:p w:rsidR="006F445F" w:rsidRDefault="006F445F" w:rsidP="004B358A">
      <w:pPr>
        <w:rPr>
          <w:rFonts w:eastAsiaTheme="minorHAnsi"/>
          <w:lang w:val="en-US" w:eastAsia="en-US"/>
        </w:rPr>
      </w:pPr>
    </w:p>
    <w:p w:rsidR="006F445F" w:rsidRDefault="006F445F" w:rsidP="004B358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alfabet.txt </w:t>
      </w:r>
    </w:p>
    <w:p w:rsidR="006F445F" w:rsidRDefault="006F445F" w:rsidP="004B358A">
      <w:pPr>
        <w:rPr>
          <w:rFonts w:eastAsiaTheme="minorHAnsi"/>
          <w:lang w:val="en-US" w:eastAsia="en-US"/>
        </w:rPr>
      </w:pP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1 1 0 1 1 1 0 1 1 1 1 1 0 1 1 0 0 1 1 1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1 1 1 1 1 1 1 0 0 1 0 0 1 1 1 1 1 1 0 1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1 1 1 1 1 1 1 0 0 1 0 0 1 1 1 1 1 1 1 1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lastRenderedPageBreak/>
        <w:t>1 0 0 0 1 1 0 1 0 1 1 0 0 0 0 0 1 0 0 1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1 1 1 1 1 1 1 1 1 0 1 1 1 1 1 1 1 0 1 0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0 0 0 0 0 0 0 0 0 0 0 0 0 0 0 0 0 1 0 0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0 0 0 0 0 0 0 0 0 0 1 0 0 0 0 0 0 0 1 0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1 1 1 1 0 0 0 1 0 1 0 0 1 1 1 1 0 0 0 1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1 1 1 1 1 1 1 1 1 0 1 1 1 1 1 1 0 0 0 0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1 1 0 0 1 1 0 1 0 0 1 0 0 1 1 0 1 1 1 1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1 1 0 0 1 1 1 1 0 0 0 0 0 1 1 0 1 0 0 1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1 0 0 1 0 0 1 0 0 1 0 0 1 0 0 1 0 0 0 0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1 1 1 1 1 1 1 1 1 0 1 1 1 1 1 1 0 0 0 1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0 0 0 0 0 0 0 0 0 0 0 0 0 0 0 0 0 1 1 0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0 0 0 0 0 0 0 0 0 0 1 0 0 0 1 1 0 0 0 0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1 1 1 1 0 0 1 1 0 1 0 0 1 0 0 1 1 0 0 0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1 1 0 1 1 1 0 1 1 1 1 1 0 1 1 0 1 0 0 1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0 1 1 1 1 0 1 0 0 1 0 1 1 0 0 1 1 1 1 1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0 1 1 1 1 0 1 0 0 1 0 1 1 0 0 1 1 0 0 1</w:t>
      </w:r>
    </w:p>
    <w:p w:rsidR="006F445F" w:rsidRPr="006F445F" w:rsidRDefault="006F445F" w:rsidP="006F445F">
      <w:pPr>
        <w:rPr>
          <w:rFonts w:eastAsiaTheme="minorHAnsi"/>
          <w:lang w:val="en-US" w:eastAsia="en-US"/>
        </w:rPr>
      </w:pPr>
      <w:r w:rsidRPr="006F445F">
        <w:rPr>
          <w:rFonts w:eastAsiaTheme="minorHAnsi"/>
          <w:lang w:val="en-US" w:eastAsia="en-US"/>
        </w:rPr>
        <w:t>1 0 0 0 1 0 0 1 0 0 1 1 0 0 1 1 0 0 0 1</w:t>
      </w:r>
    </w:p>
    <w:sectPr w:rsidR="006F445F" w:rsidRPr="006F4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673"/>
    <w:multiLevelType w:val="multilevel"/>
    <w:tmpl w:val="32F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3532A"/>
    <w:multiLevelType w:val="hybridMultilevel"/>
    <w:tmpl w:val="28EEB280"/>
    <w:lvl w:ilvl="0" w:tplc="9982BEB0">
      <w:start w:val="7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34A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91"/>
    <w:rsid w:val="00260C8B"/>
    <w:rsid w:val="002B0491"/>
    <w:rsid w:val="004763D1"/>
    <w:rsid w:val="00493357"/>
    <w:rsid w:val="004B358A"/>
    <w:rsid w:val="005A76C1"/>
    <w:rsid w:val="005F23CF"/>
    <w:rsid w:val="00642733"/>
    <w:rsid w:val="006F445F"/>
    <w:rsid w:val="00C53B65"/>
    <w:rsid w:val="00C970B3"/>
    <w:rsid w:val="00F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3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3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F03D2A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03D2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D2A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C970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3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3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F03D2A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03D2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D2A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C970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685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Pawlikowski</dc:creator>
  <cp:keywords/>
  <dc:description/>
  <cp:lastModifiedBy>Andrzej Pawlikowski</cp:lastModifiedBy>
  <cp:revision>5</cp:revision>
  <dcterms:created xsi:type="dcterms:W3CDTF">2017-12-22T20:55:00Z</dcterms:created>
  <dcterms:modified xsi:type="dcterms:W3CDTF">2017-12-22T23:44:00Z</dcterms:modified>
</cp:coreProperties>
</file>