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606C79" w:rsidRDefault="007D2405" w:rsidP="007D2405">
      <w:pPr>
        <w:rPr>
          <w:rFonts w:ascii="Arial" w:hAnsi="Arial" w:cs="Arial"/>
          <w:b/>
          <w:caps/>
        </w:rPr>
      </w:pPr>
    </w:p>
    <w:p w14:paraId="481FFF7C" w14:textId="77777777" w:rsidR="007D2405" w:rsidRPr="00606C79" w:rsidRDefault="007D2405" w:rsidP="007D2405">
      <w:pPr>
        <w:rPr>
          <w:rFonts w:ascii="Arial" w:hAnsi="Arial" w:cs="Arial"/>
          <w:b/>
          <w:caps/>
        </w:rPr>
      </w:pPr>
    </w:p>
    <w:p w14:paraId="0E99164F" w14:textId="70C1E8CB" w:rsidR="007D2405" w:rsidRDefault="00A26AD6" w:rsidP="007D2405">
      <w:pPr>
        <w:rPr>
          <w:rFonts w:ascii="Arial" w:hAnsi="Arial" w:cs="Arial"/>
          <w:b/>
          <w:caps/>
        </w:rPr>
      </w:pPr>
      <w:r>
        <w:rPr>
          <w:rFonts w:ascii="Arial" w:hAnsi="Arial" w:cs="Arial"/>
          <w:b/>
          <w:caps/>
        </w:rPr>
        <w:t>PRofessor xavier’s gifted and talented</w:t>
      </w:r>
    </w:p>
    <w:p w14:paraId="21F99B82" w14:textId="548764A3" w:rsidR="007D2405" w:rsidRPr="00606C79" w:rsidRDefault="00742C77" w:rsidP="004B6146">
      <w:pPr>
        <w:jc w:val="center"/>
        <w:rPr>
          <w:rFonts w:ascii="Arial" w:hAnsi="Arial" w:cs="Arial"/>
          <w:b/>
          <w:caps/>
        </w:rPr>
      </w:pPr>
      <w:r>
        <w:rPr>
          <w:noProof/>
        </w:rPr>
        <w:t>&lt;Client Logo&gt;</w:t>
      </w:r>
    </w:p>
    <w:p w14:paraId="7FCF96A6" w14:textId="77777777" w:rsidR="007D2405" w:rsidRPr="00606C79" w:rsidRDefault="007D2405" w:rsidP="007D2405">
      <w:pPr>
        <w:rPr>
          <w:rFonts w:ascii="Arial" w:hAnsi="Arial" w:cs="Arial"/>
          <w:b/>
          <w:caps/>
        </w:rPr>
      </w:pPr>
    </w:p>
    <w:p w14:paraId="59D368FF" w14:textId="77777777" w:rsidR="00766FB4" w:rsidRPr="00606C79" w:rsidRDefault="00766FB4" w:rsidP="007D2405">
      <w:pPr>
        <w:rPr>
          <w:rFonts w:ascii="Arial" w:hAnsi="Arial" w:cs="Arial"/>
          <w:b/>
          <w:caps/>
        </w:rPr>
      </w:pPr>
    </w:p>
    <w:p w14:paraId="1E6FE0DF" w14:textId="77777777" w:rsidR="007D2405" w:rsidRPr="00606C79" w:rsidRDefault="00D76A59" w:rsidP="007D2405">
      <w:pPr>
        <w:rPr>
          <w:rFonts w:ascii="Arial" w:hAnsi="Arial" w:cs="Arial"/>
          <w:b/>
          <w:caps/>
        </w:rPr>
      </w:pPr>
      <w:r w:rsidRPr="00606C79">
        <w:rPr>
          <w:rFonts w:ascii="Arial" w:hAnsi="Arial" w:cs="Arial"/>
          <w:b/>
          <w:caps/>
        </w:rPr>
        <w:t>Process Definition Document</w:t>
      </w:r>
    </w:p>
    <w:p w14:paraId="45128382" w14:textId="01FC25F7" w:rsidR="007D2405" w:rsidRPr="007C77FE" w:rsidRDefault="00742C77" w:rsidP="00D76A59">
      <w:pPr>
        <w:rPr>
          <w:rFonts w:ascii="Arial" w:hAnsi="Arial" w:cs="Arial"/>
          <w:i/>
        </w:rPr>
      </w:pPr>
      <w:r>
        <w:rPr>
          <w:rFonts w:ascii="Arial" w:hAnsi="Arial" w:cs="Arial"/>
          <w:color w:val="C8C8C8"/>
          <w:spacing w:val="-2"/>
        </w:rPr>
        <w:t>&lt;</w:t>
      </w:r>
      <w:r w:rsidR="007C77FE">
        <w:rPr>
          <w:rFonts w:ascii="Arial" w:hAnsi="Arial" w:cs="Arial"/>
          <w:i/>
        </w:rPr>
        <w:t>MARVEL SUPERHERO CHARACTER RESEARCH COMPILATION PROCESS</w:t>
      </w:r>
      <w:r w:rsidRPr="007C77FE">
        <w:rPr>
          <w:rFonts w:ascii="Arial" w:hAnsi="Arial" w:cs="Arial"/>
          <w:color w:val="C8C8C8"/>
          <w:spacing w:val="-2"/>
        </w:rPr>
        <w:t>&gt;</w:t>
      </w:r>
    </w:p>
    <w:p w14:paraId="724BEA6A" w14:textId="77777777" w:rsidR="00DD0DA1" w:rsidRPr="00606C79" w:rsidRDefault="00DD0DA1" w:rsidP="00D76A59">
      <w:pPr>
        <w:rPr>
          <w:rFonts w:ascii="Arial" w:hAnsi="Arial" w:cs="Arial"/>
          <w:color w:val="C8C8C8"/>
          <w:spacing w:val="-2"/>
        </w:rPr>
      </w:pPr>
    </w:p>
    <w:p w14:paraId="656CDCB1" w14:textId="77777777" w:rsidR="00FB0C6F" w:rsidRPr="00606C79" w:rsidRDefault="00FB0C6F" w:rsidP="00A604BE">
      <w:pPr>
        <w:jc w:val="right"/>
        <w:rPr>
          <w:rFonts w:ascii="Arial" w:hAnsi="Arial" w:cs="Arial"/>
          <w:b/>
          <w:color w:val="C8C8C8"/>
          <w:spacing w:val="-2"/>
        </w:rPr>
      </w:pPr>
    </w:p>
    <w:p w14:paraId="1C5B59A1" w14:textId="77777777" w:rsidR="00FB0C6F" w:rsidRPr="00606C79" w:rsidRDefault="00FB0C6F" w:rsidP="00A604BE">
      <w:pPr>
        <w:jc w:val="right"/>
        <w:rPr>
          <w:rFonts w:ascii="Arial" w:hAnsi="Arial" w:cs="Arial"/>
          <w:b/>
          <w:color w:val="C8C8C8"/>
          <w:spacing w:val="-2"/>
        </w:rPr>
      </w:pPr>
    </w:p>
    <w:p w14:paraId="778A3B78" w14:textId="77777777" w:rsidR="00FB0C6F" w:rsidRPr="00606C79" w:rsidRDefault="00FB0C6F" w:rsidP="00A604BE">
      <w:pPr>
        <w:jc w:val="right"/>
        <w:rPr>
          <w:rFonts w:ascii="Arial" w:hAnsi="Arial" w:cs="Arial"/>
          <w:b/>
          <w:color w:val="C8C8C8"/>
          <w:spacing w:val="-2"/>
        </w:rPr>
      </w:pPr>
    </w:p>
    <w:p w14:paraId="0D185D76" w14:textId="77777777" w:rsidR="00A604BE" w:rsidRPr="00606C79" w:rsidRDefault="00A604BE" w:rsidP="00A604BE">
      <w:pPr>
        <w:jc w:val="right"/>
        <w:rPr>
          <w:rFonts w:ascii="Arial" w:hAnsi="Arial" w:cs="Arial"/>
          <w:b/>
          <w:color w:val="C8C8C8"/>
          <w:spacing w:val="-2"/>
        </w:rPr>
      </w:pPr>
      <w:r w:rsidRPr="00606C79">
        <w:rPr>
          <w:rFonts w:ascii="Arial" w:hAnsi="Arial" w:cs="Arial"/>
          <w:b/>
          <w:color w:val="C8C8C8"/>
          <w:spacing w:val="-2"/>
        </w:rPr>
        <w:t>Version: approval for development</w:t>
      </w:r>
    </w:p>
    <w:p w14:paraId="7AC63CDF" w14:textId="77777777" w:rsidR="00DD0DA1" w:rsidRPr="00606C79" w:rsidRDefault="00DD0DA1" w:rsidP="00D76A59">
      <w:pPr>
        <w:rPr>
          <w:rFonts w:ascii="Arial" w:hAnsi="Arial" w:cs="Arial"/>
          <w:color w:val="C8C8C8"/>
          <w:spacing w:val="-2"/>
        </w:rPr>
      </w:pPr>
    </w:p>
    <w:p w14:paraId="221A4261" w14:textId="77777777" w:rsidR="00DD0DA1" w:rsidRPr="00606C79" w:rsidRDefault="00DD0DA1" w:rsidP="00D76A59">
      <w:pPr>
        <w:rPr>
          <w:rFonts w:ascii="Arial" w:hAnsi="Arial" w:cs="Arial"/>
          <w:color w:val="C8C8C8"/>
          <w:spacing w:val="-2"/>
        </w:rPr>
      </w:pPr>
    </w:p>
    <w:p w14:paraId="6B3223C4" w14:textId="09367055" w:rsidR="004E6F36" w:rsidRPr="00606C79" w:rsidRDefault="007D2405" w:rsidP="004E6F36">
      <w:pPr>
        <w:rPr>
          <w:rFonts w:ascii="Arial" w:hAnsi="Arial" w:cs="Arial"/>
          <w:b/>
        </w:rPr>
      </w:pPr>
      <w:r w:rsidRPr="00606C79">
        <w:rPr>
          <w:rFonts w:ascii="Arial" w:hAnsi="Arial" w:cs="Arial"/>
        </w:rPr>
        <w:br w:type="page"/>
      </w:r>
      <w:bookmarkStart w:id="1" w:name="_Hlk30494580"/>
      <w:r w:rsidR="004E6F36" w:rsidRPr="00606C79">
        <w:rPr>
          <w:rFonts w:ascii="Arial" w:eastAsiaTheme="majorEastAsia" w:hAnsi="Arial" w:cs="Arial"/>
          <w:b/>
        </w:rPr>
        <w:lastRenderedPageBreak/>
        <w:t>Document</w:t>
      </w:r>
      <w:r w:rsidR="004E6F36" w:rsidRPr="00606C79">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606C79"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606C79" w:rsidRDefault="004E6F36" w:rsidP="006D6983">
            <w:pPr>
              <w:rPr>
                <w:rFonts w:ascii="Arial" w:hAnsi="Arial" w:cs="Arial"/>
                <w:color w:val="auto"/>
              </w:rPr>
            </w:pPr>
            <w:r w:rsidRPr="00606C79">
              <w:rPr>
                <w:rFonts w:ascii="Arial" w:hAnsi="Arial" w:cs="Arial"/>
              </w:rPr>
              <w:t>Date</w:t>
            </w:r>
          </w:p>
        </w:tc>
        <w:tc>
          <w:tcPr>
            <w:tcW w:w="1304" w:type="dxa"/>
            <w:vAlign w:val="center"/>
          </w:tcPr>
          <w:p w14:paraId="09EFDDA9"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Version</w:t>
            </w:r>
          </w:p>
        </w:tc>
        <w:tc>
          <w:tcPr>
            <w:tcW w:w="1823" w:type="dxa"/>
            <w:vAlign w:val="center"/>
          </w:tcPr>
          <w:p w14:paraId="521747ED"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Name</w:t>
            </w:r>
          </w:p>
        </w:tc>
        <w:tc>
          <w:tcPr>
            <w:tcW w:w="1606" w:type="dxa"/>
            <w:vAlign w:val="center"/>
          </w:tcPr>
          <w:p w14:paraId="622F3D64"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2619" w:type="dxa"/>
            <w:vAlign w:val="center"/>
          </w:tcPr>
          <w:p w14:paraId="49530D8E"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Comments</w:t>
            </w:r>
          </w:p>
        </w:tc>
      </w:tr>
      <w:tr w:rsidR="004E6F36" w:rsidRPr="00606C79"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580202F1" w:rsidR="004E6F36" w:rsidRPr="00606C79" w:rsidRDefault="00DF4230" w:rsidP="006D6983">
            <w:pPr>
              <w:rPr>
                <w:rFonts w:ascii="Arial" w:hAnsi="Arial" w:cs="Arial"/>
              </w:rPr>
            </w:pPr>
            <w:r>
              <w:rPr>
                <w:rFonts w:ascii="Arial" w:hAnsi="Arial" w:cs="Arial"/>
              </w:rPr>
              <w:t>24/07/2024</w:t>
            </w:r>
          </w:p>
        </w:tc>
        <w:tc>
          <w:tcPr>
            <w:tcW w:w="1304" w:type="dxa"/>
            <w:vAlign w:val="center"/>
          </w:tcPr>
          <w:p w14:paraId="69D2F65E" w14:textId="45C79C70"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DB32A1">
              <w:rPr>
                <w:rFonts w:ascii="Arial" w:hAnsi="Arial" w:cs="Arial"/>
              </w:rPr>
              <w:t>.0</w:t>
            </w:r>
          </w:p>
        </w:tc>
        <w:tc>
          <w:tcPr>
            <w:tcW w:w="1823" w:type="dxa"/>
            <w:vAlign w:val="center"/>
          </w:tcPr>
          <w:p w14:paraId="5D4274A6" w14:textId="6EB9B72F"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Lia Wilkinson</w:t>
            </w:r>
          </w:p>
        </w:tc>
        <w:tc>
          <w:tcPr>
            <w:tcW w:w="1606" w:type="dxa"/>
            <w:vAlign w:val="center"/>
          </w:tcPr>
          <w:p w14:paraId="5981F1D9" w14:textId="71AF04F2" w:rsidR="004E6F36" w:rsidRPr="00606C79" w:rsidRDefault="00DB32A1"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ABP</w:t>
            </w:r>
          </w:p>
        </w:tc>
        <w:tc>
          <w:tcPr>
            <w:tcW w:w="2619" w:type="dxa"/>
            <w:vAlign w:val="center"/>
          </w:tcPr>
          <w:p w14:paraId="69280119" w14:textId="6B5CBBF4"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Initial Draft</w:t>
            </w:r>
          </w:p>
        </w:tc>
      </w:tr>
    </w:tbl>
    <w:p w14:paraId="4328DFA7" w14:textId="77777777" w:rsidR="004E6F36" w:rsidRPr="00606C79" w:rsidRDefault="004E6F36" w:rsidP="004E6F36">
      <w:pPr>
        <w:jc w:val="center"/>
        <w:rPr>
          <w:rFonts w:ascii="Arial" w:hAnsi="Arial" w:cs="Arial"/>
        </w:rPr>
      </w:pPr>
    </w:p>
    <w:p w14:paraId="5CEE85A7" w14:textId="110A88BA" w:rsidR="004E6F36" w:rsidRPr="00606C79" w:rsidRDefault="004E6F36" w:rsidP="004E6F36">
      <w:pPr>
        <w:rPr>
          <w:rFonts w:ascii="Arial" w:hAnsi="Arial" w:cs="Arial"/>
          <w:b/>
        </w:rPr>
      </w:pPr>
      <w:r w:rsidRPr="00606C79">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606C79" w14:paraId="4F234006" w14:textId="77777777" w:rsidTr="006D6983">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606C79" w:rsidRDefault="004E6F36" w:rsidP="006D6983">
            <w:pPr>
              <w:rPr>
                <w:rFonts w:ascii="Arial" w:hAnsi="Arial" w:cs="Arial"/>
                <w:color w:val="auto"/>
              </w:rPr>
            </w:pPr>
            <w:bookmarkStart w:id="2" w:name="_Hlk50122389"/>
            <w:r w:rsidRPr="00606C79">
              <w:rPr>
                <w:rFonts w:ascii="Arial" w:hAnsi="Arial" w:cs="Arial"/>
              </w:rPr>
              <w:t>Version</w:t>
            </w:r>
          </w:p>
        </w:tc>
        <w:tc>
          <w:tcPr>
            <w:tcW w:w="1437" w:type="dxa"/>
            <w:vAlign w:val="center"/>
          </w:tcPr>
          <w:p w14:paraId="61BF783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Flow</w:t>
            </w:r>
          </w:p>
        </w:tc>
        <w:tc>
          <w:tcPr>
            <w:tcW w:w="1601" w:type="dxa"/>
            <w:vAlign w:val="center"/>
          </w:tcPr>
          <w:p w14:paraId="0973C68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Role</w:t>
            </w:r>
          </w:p>
        </w:tc>
        <w:tc>
          <w:tcPr>
            <w:tcW w:w="1848" w:type="dxa"/>
            <w:vAlign w:val="center"/>
          </w:tcPr>
          <w:p w14:paraId="3993D5C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 xml:space="preserve">Name </w:t>
            </w:r>
          </w:p>
        </w:tc>
        <w:tc>
          <w:tcPr>
            <w:tcW w:w="1561" w:type="dxa"/>
            <w:vAlign w:val="center"/>
          </w:tcPr>
          <w:p w14:paraId="777CF7A0"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1736" w:type="dxa"/>
            <w:vAlign w:val="center"/>
          </w:tcPr>
          <w:p w14:paraId="1034A825" w14:textId="77777777" w:rsidR="004E6F36" w:rsidRPr="00606C79"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Date</w:t>
            </w:r>
            <w:r w:rsidR="004E6F36" w:rsidRPr="00606C79">
              <w:rPr>
                <w:rFonts w:ascii="Arial" w:hAnsi="Arial" w:cs="Arial"/>
              </w:rPr>
              <w:t xml:space="preserve"> </w:t>
            </w:r>
          </w:p>
        </w:tc>
      </w:tr>
      <w:tr w:rsidR="004E6F36" w:rsidRPr="00606C79" w14:paraId="0BF1EF59"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3A8AEA6D" w:rsidR="004E6F36" w:rsidRPr="00606C79" w:rsidRDefault="00DB32A1" w:rsidP="006D6983">
            <w:pPr>
              <w:rPr>
                <w:rFonts w:ascii="Arial" w:hAnsi="Arial" w:cs="Arial"/>
                <w:bCs w:val="0"/>
              </w:rPr>
            </w:pPr>
            <w:r>
              <w:rPr>
                <w:rFonts w:ascii="Arial" w:hAnsi="Arial" w:cs="Arial"/>
                <w:bCs w:val="0"/>
              </w:rPr>
              <w:t>1.0</w:t>
            </w:r>
          </w:p>
        </w:tc>
        <w:tc>
          <w:tcPr>
            <w:tcW w:w="1437" w:type="dxa"/>
            <w:vAlign w:val="center"/>
          </w:tcPr>
          <w:p w14:paraId="70CF01AE" w14:textId="0807D0C8"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1601" w:type="dxa"/>
            <w:vAlign w:val="center"/>
          </w:tcPr>
          <w:p w14:paraId="508075A8" w14:textId="0426E39F"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SME</w:t>
            </w:r>
          </w:p>
        </w:tc>
        <w:tc>
          <w:tcPr>
            <w:tcW w:w="1848" w:type="dxa"/>
            <w:vAlign w:val="center"/>
          </w:tcPr>
          <w:p w14:paraId="6B2E9B33" w14:textId="353E1810"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Waseem Butt</w:t>
            </w:r>
          </w:p>
        </w:tc>
        <w:tc>
          <w:tcPr>
            <w:tcW w:w="1561" w:type="dxa"/>
            <w:vAlign w:val="center"/>
          </w:tcPr>
          <w:p w14:paraId="7604E651" w14:textId="630180E4"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36" w:type="dxa"/>
            <w:vAlign w:val="center"/>
          </w:tcPr>
          <w:p w14:paraId="350495C1" w14:textId="25807BB5" w:rsidR="002059AE" w:rsidRPr="00606C79" w:rsidRDefault="00DB32A1"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24/07/2024</w:t>
            </w:r>
          </w:p>
        </w:tc>
      </w:tr>
      <w:bookmarkEnd w:id="2"/>
    </w:tbl>
    <w:p w14:paraId="0B836D3D" w14:textId="77777777" w:rsidR="004E6F36" w:rsidRPr="00CF149B" w:rsidRDefault="004E6F36" w:rsidP="004E6F36">
      <w:pPr>
        <w:rPr>
          <w:rFonts w:ascii="Arial" w:hAnsi="Arial" w:cs="Arial"/>
          <w:b/>
          <w:color w:val="FFFFFF" w:themeColor="background1"/>
          <w:szCs w:val="56"/>
        </w:rPr>
      </w:pPr>
      <w:r w:rsidRPr="00606C79">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bCs/>
          <w:color w:val="auto"/>
          <w:sz w:val="24"/>
          <w:szCs w:val="24"/>
        </w:rPr>
      </w:sdtEndPr>
      <w:sdtContent>
        <w:p w14:paraId="4C026F10" w14:textId="42454232" w:rsidR="004E6F36" w:rsidRPr="00E41714" w:rsidRDefault="004E6F36" w:rsidP="008E5899">
          <w:pPr>
            <w:pStyle w:val="TOCHeading"/>
            <w:spacing w:before="0" w:after="0" w:line="240" w:lineRule="auto"/>
            <w:rPr>
              <w:rFonts w:ascii="Arial" w:hAnsi="Arial" w:cs="Arial"/>
              <w:b/>
              <w:color w:val="auto"/>
              <w:sz w:val="20"/>
              <w:szCs w:val="20"/>
            </w:rPr>
          </w:pPr>
          <w:r w:rsidRPr="00E41714">
            <w:rPr>
              <w:rFonts w:ascii="Arial" w:hAnsi="Arial" w:cs="Arial"/>
              <w:b/>
              <w:color w:val="auto"/>
              <w:sz w:val="20"/>
              <w:szCs w:val="20"/>
            </w:rPr>
            <w:t>Table of Contents</w:t>
          </w:r>
        </w:p>
        <w:p w14:paraId="46EFC127" w14:textId="50161CF6" w:rsidR="00CE74BC" w:rsidRPr="00E41714" w:rsidRDefault="004E6F36">
          <w:pPr>
            <w:pStyle w:val="TOC1"/>
            <w:rPr>
              <w:rFonts w:ascii="Arial" w:hAnsi="Arial" w:cs="Arial"/>
              <w:bCs w:val="0"/>
              <w:iCs w:val="0"/>
              <w:noProof/>
              <w:color w:val="auto"/>
              <w:sz w:val="20"/>
              <w:szCs w:val="20"/>
              <w:shd w:val="clear" w:color="auto" w:fill="auto"/>
            </w:rPr>
          </w:pPr>
          <w:r w:rsidRPr="00E41714">
            <w:rPr>
              <w:rFonts w:ascii="Arial" w:hAnsi="Arial" w:cs="Arial"/>
              <w:caps/>
              <w:color w:val="7F7F7F" w:themeColor="text1" w:themeTint="80"/>
              <w:sz w:val="20"/>
              <w:szCs w:val="20"/>
              <w:u w:val="single"/>
              <w:shd w:val="clear" w:color="auto" w:fill="E6E6E6"/>
            </w:rPr>
            <w:fldChar w:fldCharType="begin"/>
          </w:r>
          <w:r w:rsidRPr="00E41714">
            <w:rPr>
              <w:rFonts w:ascii="Arial" w:hAnsi="Arial" w:cs="Arial"/>
              <w:sz w:val="20"/>
              <w:szCs w:val="20"/>
            </w:rPr>
            <w:instrText xml:space="preserve"> TOC \o "1-3" \h \z \u </w:instrText>
          </w:r>
          <w:r w:rsidRPr="00E41714">
            <w:rPr>
              <w:rFonts w:ascii="Arial" w:hAnsi="Arial" w:cs="Arial"/>
              <w:caps/>
              <w:color w:val="7F7F7F" w:themeColor="text1" w:themeTint="80"/>
              <w:sz w:val="20"/>
              <w:szCs w:val="20"/>
              <w:u w:val="single"/>
              <w:shd w:val="clear" w:color="auto" w:fill="E6E6E6"/>
            </w:rPr>
            <w:fldChar w:fldCharType="separate"/>
          </w:r>
          <w:hyperlink w:anchor="_Toc53754348" w:history="1">
            <w:r w:rsidR="00CE74BC" w:rsidRPr="00E41714">
              <w:rPr>
                <w:rStyle w:val="Hyperlink"/>
                <w:rFonts w:ascii="Arial" w:hAnsi="Arial" w:cs="Arial"/>
                <w:noProof/>
                <w:sz w:val="20"/>
                <w:szCs w:val="20"/>
              </w:rPr>
              <w:t>1. Introduction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_Toc53754348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5</w:t>
            </w:r>
            <w:r w:rsidR="00CE74BC" w:rsidRPr="00E41714">
              <w:rPr>
                <w:rFonts w:ascii="Arial" w:hAnsi="Arial" w:cs="Arial"/>
                <w:noProof/>
                <w:webHidden/>
                <w:sz w:val="20"/>
                <w:szCs w:val="20"/>
              </w:rPr>
              <w:fldChar w:fldCharType="end"/>
            </w:r>
          </w:hyperlink>
        </w:p>
        <w:p w14:paraId="76D1C1D1" w14:textId="595B82E5" w:rsidR="00CE74BC" w:rsidRPr="00E41714" w:rsidRDefault="00000000">
          <w:pPr>
            <w:pStyle w:val="TOC2"/>
            <w:rPr>
              <w:bCs w:val="0"/>
              <w:noProof/>
              <w:sz w:val="20"/>
              <w:szCs w:val="20"/>
            </w:rPr>
          </w:pPr>
          <w:hyperlink w:anchor="_Toc53754349" w:history="1">
            <w:r w:rsidR="00CE74BC" w:rsidRPr="00E41714">
              <w:rPr>
                <w:rStyle w:val="Hyperlink"/>
                <w:b/>
                <w:noProof/>
                <w:sz w:val="20"/>
                <w:szCs w:val="20"/>
              </w:rPr>
              <w:t>I.1 Purpose of the document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_Toc53754349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68056828" w14:textId="7190B630" w:rsidR="00CE74BC" w:rsidRPr="00E41714" w:rsidRDefault="00000000">
          <w:pPr>
            <w:pStyle w:val="TOC2"/>
            <w:rPr>
              <w:bCs w:val="0"/>
              <w:noProof/>
              <w:sz w:val="20"/>
              <w:szCs w:val="20"/>
            </w:rPr>
          </w:pPr>
          <w:hyperlink w:anchor="_Toc53754350" w:history="1">
            <w:r w:rsidR="00CE74BC" w:rsidRPr="00E41714">
              <w:rPr>
                <w:rStyle w:val="Hyperlink"/>
                <w:b/>
                <w:noProof/>
                <w:sz w:val="20"/>
                <w:szCs w:val="20"/>
              </w:rPr>
              <w:t>I.2 Objectives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3279C2D7" w14:textId="57C296D3" w:rsidR="00CE74BC" w:rsidRPr="00E41714" w:rsidRDefault="00000000">
          <w:pPr>
            <w:pStyle w:val="TOC2"/>
            <w:rPr>
              <w:bCs w:val="0"/>
              <w:noProof/>
              <w:sz w:val="20"/>
              <w:szCs w:val="20"/>
            </w:rPr>
          </w:pPr>
          <w:hyperlink w:anchor="_Toc53754351" w:history="1">
            <w:r w:rsidR="00CE74BC" w:rsidRPr="00E41714">
              <w:rPr>
                <w:rStyle w:val="Hyperlink"/>
                <w:b/>
                <w:noProof/>
                <w:sz w:val="20"/>
                <w:szCs w:val="20"/>
              </w:rPr>
              <w:t>I.3 Process key contact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043472B3" w14:textId="653C8FF6" w:rsidR="00CE74BC" w:rsidRPr="00E41714" w:rsidRDefault="00000000">
          <w:pPr>
            <w:pStyle w:val="TOC2"/>
            <w:rPr>
              <w:bCs w:val="0"/>
              <w:noProof/>
              <w:sz w:val="20"/>
              <w:szCs w:val="20"/>
            </w:rPr>
          </w:pPr>
          <w:hyperlink w:anchor="_Toc53754352" w:history="1">
            <w:r w:rsidR="00CE74BC" w:rsidRPr="00E41714">
              <w:rPr>
                <w:rStyle w:val="Hyperlink"/>
                <w:b/>
                <w:noProof/>
                <w:sz w:val="20"/>
                <w:szCs w:val="20"/>
              </w:rPr>
              <w:t>I.4 Minimum Pre-requisites for automation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_Toc53754352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6B20E02B" w14:textId="4CEDB4DD" w:rsidR="00CE74BC" w:rsidRPr="00E41714" w:rsidRDefault="00000000">
          <w:pPr>
            <w:pStyle w:val="TOC1"/>
            <w:rPr>
              <w:rFonts w:ascii="Arial" w:hAnsi="Arial" w:cs="Arial"/>
              <w:bCs w:val="0"/>
              <w:iCs w:val="0"/>
              <w:noProof/>
              <w:color w:val="auto"/>
              <w:sz w:val="20"/>
              <w:szCs w:val="20"/>
              <w:shd w:val="clear" w:color="auto" w:fill="auto"/>
            </w:rPr>
          </w:pPr>
          <w:hyperlink w:anchor="_Toc53754353" w:history="1">
            <w:r w:rsidR="00CE74BC" w:rsidRPr="00E41714">
              <w:rPr>
                <w:rStyle w:val="Hyperlink"/>
                <w:rFonts w:ascii="Arial" w:hAnsi="Arial" w:cs="Arial"/>
                <w:noProof/>
                <w:sz w:val="20"/>
                <w:szCs w:val="20"/>
              </w:rPr>
              <w:t>2.   AS IS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_Toc53754353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6</w:t>
            </w:r>
            <w:r w:rsidR="00CE74BC" w:rsidRPr="00E41714">
              <w:rPr>
                <w:rFonts w:ascii="Arial" w:hAnsi="Arial" w:cs="Arial"/>
                <w:noProof/>
                <w:webHidden/>
                <w:sz w:val="20"/>
                <w:szCs w:val="20"/>
              </w:rPr>
              <w:fldChar w:fldCharType="end"/>
            </w:r>
          </w:hyperlink>
        </w:p>
        <w:p w14:paraId="6744B2BA" w14:textId="6F504B51" w:rsidR="00CE74BC" w:rsidRPr="00E41714" w:rsidRDefault="00000000">
          <w:pPr>
            <w:pStyle w:val="TOC2"/>
            <w:rPr>
              <w:bCs w:val="0"/>
              <w:noProof/>
              <w:sz w:val="20"/>
              <w:szCs w:val="20"/>
            </w:rPr>
          </w:pPr>
          <w:hyperlink w:anchor="_Toc53754354" w:history="1">
            <w:r w:rsidR="00CE74BC" w:rsidRPr="00E41714">
              <w:rPr>
                <w:rStyle w:val="Hyperlink"/>
                <w:b/>
                <w:noProof/>
                <w:sz w:val="20"/>
                <w:szCs w:val="20"/>
              </w:rPr>
              <w:t>II.1 Process Overview</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518972FE" w14:textId="07B8AA8F" w:rsidR="00CE74BC" w:rsidRPr="00E41714" w:rsidRDefault="00000000">
          <w:pPr>
            <w:pStyle w:val="TOC2"/>
            <w:rPr>
              <w:bCs w:val="0"/>
              <w:noProof/>
              <w:sz w:val="20"/>
              <w:szCs w:val="20"/>
            </w:rPr>
          </w:pPr>
          <w:hyperlink w:anchor="_Toc53754355" w:history="1">
            <w:r w:rsidR="00CE74BC" w:rsidRPr="00E41714">
              <w:rPr>
                <w:rStyle w:val="Hyperlink"/>
                <w:b/>
                <w:noProof/>
                <w:sz w:val="20"/>
                <w:szCs w:val="20"/>
              </w:rPr>
              <w:t>II.2. Applications used in the process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210D69EB" w14:textId="23EAF2D8" w:rsidR="00CE74BC" w:rsidRPr="00E41714" w:rsidRDefault="00000000">
          <w:pPr>
            <w:pStyle w:val="TOC2"/>
            <w:rPr>
              <w:bCs w:val="0"/>
              <w:noProof/>
              <w:sz w:val="20"/>
              <w:szCs w:val="20"/>
            </w:rPr>
          </w:pPr>
          <w:hyperlink w:anchor="_Toc53754356" w:history="1">
            <w:r w:rsidR="00CE74BC" w:rsidRPr="00E41714">
              <w:rPr>
                <w:rStyle w:val="Hyperlink"/>
                <w:b/>
                <w:noProof/>
                <w:sz w:val="20"/>
                <w:szCs w:val="20"/>
              </w:rPr>
              <w:t>II.3. AS IS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1AA52893" w14:textId="5A6F776C" w:rsidR="00CE74BC" w:rsidRPr="00E41714" w:rsidRDefault="00000000">
          <w:pPr>
            <w:pStyle w:val="TOC3"/>
            <w:tabs>
              <w:tab w:val="right" w:leader="dot" w:pos="9010"/>
            </w:tabs>
            <w:rPr>
              <w:rFonts w:ascii="Arial" w:hAnsi="Arial" w:cs="Arial"/>
              <w:noProof/>
            </w:rPr>
          </w:pPr>
          <w:hyperlink w:anchor="_Toc53754357" w:history="1">
            <w:r w:rsidR="00CE74BC" w:rsidRPr="00E41714">
              <w:rPr>
                <w:rStyle w:val="Hyperlink"/>
                <w:rFonts w:ascii="Arial" w:hAnsi="Arial" w:cs="Arial"/>
                <w:bCs/>
                <w:noProof/>
              </w:rPr>
              <w:t>High-level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_Toc53754357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4D125ED3" w14:textId="3769A97D" w:rsidR="00CE74BC" w:rsidRPr="00E41714" w:rsidRDefault="00000000">
          <w:pPr>
            <w:pStyle w:val="TOC3"/>
            <w:tabs>
              <w:tab w:val="right" w:leader="dot" w:pos="9010"/>
            </w:tabs>
            <w:rPr>
              <w:rFonts w:ascii="Arial" w:hAnsi="Arial" w:cs="Arial"/>
              <w:noProof/>
            </w:rPr>
          </w:pPr>
          <w:hyperlink w:anchor="_Toc53754358" w:history="1">
            <w:r w:rsidR="00CE74BC" w:rsidRPr="00E41714">
              <w:rPr>
                <w:rStyle w:val="Hyperlink"/>
                <w:rFonts w:ascii="Arial" w:hAnsi="Arial" w:cs="Arial"/>
                <w:noProof/>
              </w:rPr>
              <w:t>Low 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54CCB32C" w14:textId="71BE8E40" w:rsidR="00CE74BC" w:rsidRPr="00E41714" w:rsidRDefault="00000000">
          <w:pPr>
            <w:pStyle w:val="TOC2"/>
            <w:rPr>
              <w:bCs w:val="0"/>
              <w:noProof/>
              <w:sz w:val="20"/>
              <w:szCs w:val="20"/>
            </w:rPr>
          </w:pPr>
          <w:hyperlink w:anchor="_Toc53754359" w:history="1">
            <w:r w:rsidR="00CE74BC" w:rsidRPr="00E41714">
              <w:rPr>
                <w:rStyle w:val="Hyperlink"/>
                <w:b/>
                <w:noProof/>
                <w:sz w:val="20"/>
                <w:szCs w:val="20"/>
              </w:rPr>
              <w:t>II.4. Detailed AS IS process steps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4C0275C0" w14:textId="42C2DB07" w:rsidR="00CE74BC" w:rsidRPr="00E41714" w:rsidRDefault="00000000">
          <w:pPr>
            <w:pStyle w:val="TOC1"/>
            <w:rPr>
              <w:rFonts w:ascii="Arial" w:hAnsi="Arial" w:cs="Arial"/>
              <w:bCs w:val="0"/>
              <w:iCs w:val="0"/>
              <w:noProof/>
              <w:color w:val="auto"/>
              <w:sz w:val="20"/>
              <w:szCs w:val="20"/>
              <w:shd w:val="clear" w:color="auto" w:fill="auto"/>
            </w:rPr>
          </w:pPr>
          <w:hyperlink w:anchor="_Toc53754360" w:history="1">
            <w:r w:rsidR="00CE74BC" w:rsidRPr="00E41714">
              <w:rPr>
                <w:rStyle w:val="Hyperlink"/>
                <w:rFonts w:ascii="Arial" w:hAnsi="Arial" w:cs="Arial"/>
                <w:noProof/>
                <w:sz w:val="20"/>
                <w:szCs w:val="20"/>
              </w:rPr>
              <w:t>3.  TO BE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_Toc53754360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9</w:t>
            </w:r>
            <w:r w:rsidR="00CE74BC" w:rsidRPr="00E41714">
              <w:rPr>
                <w:rFonts w:ascii="Arial" w:hAnsi="Arial" w:cs="Arial"/>
                <w:noProof/>
                <w:webHidden/>
                <w:sz w:val="20"/>
                <w:szCs w:val="20"/>
              </w:rPr>
              <w:fldChar w:fldCharType="end"/>
            </w:r>
          </w:hyperlink>
        </w:p>
        <w:p w14:paraId="156C2DA1" w14:textId="7A8F2803" w:rsidR="00CE74BC" w:rsidRPr="00E41714" w:rsidRDefault="00000000">
          <w:pPr>
            <w:pStyle w:val="TOC2"/>
            <w:rPr>
              <w:bCs w:val="0"/>
              <w:noProof/>
              <w:sz w:val="20"/>
              <w:szCs w:val="20"/>
            </w:rPr>
          </w:pPr>
          <w:hyperlink w:anchor="_Toc53754361" w:history="1">
            <w:r w:rsidR="00CE74BC" w:rsidRPr="00E41714">
              <w:rPr>
                <w:rStyle w:val="Hyperlink"/>
                <w:b/>
                <w:noProof/>
                <w:sz w:val="20"/>
                <w:szCs w:val="20"/>
              </w:rPr>
              <w:t>III.1 TO BE Detailed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721F3C06" w14:textId="1F9ED8C7" w:rsidR="00CE74BC" w:rsidRPr="00E41714" w:rsidRDefault="00000000">
          <w:pPr>
            <w:pStyle w:val="TOC3"/>
            <w:tabs>
              <w:tab w:val="right" w:leader="dot" w:pos="9010"/>
            </w:tabs>
            <w:rPr>
              <w:rFonts w:ascii="Arial" w:hAnsi="Arial" w:cs="Arial"/>
              <w:noProof/>
            </w:rPr>
          </w:pPr>
          <w:hyperlink w:anchor="_Toc53754362" w:history="1">
            <w:r w:rsidR="00CE74BC" w:rsidRPr="00E41714">
              <w:rPr>
                <w:rStyle w:val="Hyperlink"/>
                <w:rFonts w:ascii="Arial" w:hAnsi="Arial" w:cs="Arial"/>
                <w:bCs/>
                <w:noProof/>
              </w:rPr>
              <w:t>High-level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334E9769" w14:textId="1A978EAD" w:rsidR="00CE74BC" w:rsidRPr="00E41714" w:rsidRDefault="00000000">
          <w:pPr>
            <w:pStyle w:val="TOC3"/>
            <w:tabs>
              <w:tab w:val="right" w:leader="dot" w:pos="9010"/>
            </w:tabs>
            <w:rPr>
              <w:rFonts w:ascii="Arial" w:hAnsi="Arial" w:cs="Arial"/>
              <w:noProof/>
            </w:rPr>
          </w:pPr>
          <w:hyperlink w:anchor="_Toc53754363" w:history="1">
            <w:r w:rsidR="00CE74BC" w:rsidRPr="00E41714">
              <w:rPr>
                <w:rStyle w:val="Hyperlink"/>
                <w:rFonts w:ascii="Arial" w:hAnsi="Arial" w:cs="Arial"/>
                <w:bCs/>
                <w:noProof/>
              </w:rPr>
              <w:t>Low 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_Toc53754363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691359E7" w14:textId="4ABCC1B2" w:rsidR="00CE74BC" w:rsidRPr="00E41714" w:rsidRDefault="00000000">
          <w:pPr>
            <w:pStyle w:val="TOC2"/>
            <w:rPr>
              <w:bCs w:val="0"/>
              <w:noProof/>
              <w:sz w:val="20"/>
              <w:szCs w:val="20"/>
            </w:rPr>
          </w:pPr>
          <w:hyperlink w:anchor="_Toc53754364" w:history="1">
            <w:r w:rsidR="00CE74BC" w:rsidRPr="00E41714">
              <w:rPr>
                <w:rStyle w:val="Hyperlink"/>
                <w:b/>
                <w:noProof/>
                <w:sz w:val="20"/>
                <w:szCs w:val="20"/>
              </w:rPr>
              <w:t>III.2 Parallel Initiatives/ Overlap (if case)</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266CED0E" w14:textId="248E24AC" w:rsidR="00CE74BC" w:rsidRPr="00E41714" w:rsidRDefault="00000000">
          <w:pPr>
            <w:pStyle w:val="TOC2"/>
            <w:rPr>
              <w:bCs w:val="0"/>
              <w:noProof/>
              <w:sz w:val="20"/>
              <w:szCs w:val="20"/>
            </w:rPr>
          </w:pPr>
          <w:hyperlink w:anchor="_Toc53754365" w:history="1">
            <w:r w:rsidR="00CE74BC" w:rsidRPr="00E41714">
              <w:rPr>
                <w:rStyle w:val="Hyperlink"/>
                <w:b/>
                <w:noProof/>
                <w:sz w:val="20"/>
                <w:szCs w:val="20"/>
              </w:rPr>
              <w:t>III.3 In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3BCEE869" w14:textId="02CA170D" w:rsidR="00CE74BC" w:rsidRPr="00E41714" w:rsidRDefault="00000000">
          <w:pPr>
            <w:pStyle w:val="TOC2"/>
            <w:rPr>
              <w:bCs w:val="0"/>
              <w:noProof/>
              <w:sz w:val="20"/>
              <w:szCs w:val="20"/>
            </w:rPr>
          </w:pPr>
          <w:hyperlink w:anchor="_Toc53754366" w:history="1">
            <w:r w:rsidR="00CE74BC" w:rsidRPr="00E41714">
              <w:rPr>
                <w:rStyle w:val="Hyperlink"/>
                <w:b/>
                <w:noProof/>
                <w:sz w:val="20"/>
                <w:szCs w:val="20"/>
              </w:rPr>
              <w:t>III.4 Out of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BB6D213" w14:textId="7CBFC28A" w:rsidR="00CE74BC" w:rsidRPr="00E41714" w:rsidRDefault="00000000">
          <w:pPr>
            <w:pStyle w:val="TOC2"/>
            <w:rPr>
              <w:bCs w:val="0"/>
              <w:noProof/>
              <w:sz w:val="20"/>
              <w:szCs w:val="20"/>
            </w:rPr>
          </w:pPr>
          <w:hyperlink w:anchor="_Toc53754367" w:history="1">
            <w:r w:rsidR="00CE74BC" w:rsidRPr="00E41714">
              <w:rPr>
                <w:rStyle w:val="Hyperlink"/>
                <w:b/>
                <w:noProof/>
                <w:sz w:val="20"/>
                <w:szCs w:val="20"/>
              </w:rPr>
              <w:t>III.5 Business Exceptions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7FA5D2C7" w14:textId="60729A15" w:rsidR="00CE74BC" w:rsidRPr="00E41714" w:rsidRDefault="00000000">
          <w:pPr>
            <w:pStyle w:val="TOC3"/>
            <w:tabs>
              <w:tab w:val="right" w:leader="dot" w:pos="9010"/>
            </w:tabs>
            <w:rPr>
              <w:rFonts w:ascii="Arial" w:hAnsi="Arial" w:cs="Arial"/>
              <w:noProof/>
            </w:rPr>
          </w:pPr>
          <w:hyperlink w:anchor="_Toc53754368" w:history="1">
            <w:r w:rsidR="00CE74BC" w:rsidRPr="00E41714">
              <w:rPr>
                <w:rStyle w:val="Hyperlink"/>
                <w:rFonts w:ascii="Arial" w:hAnsi="Arial" w:cs="Arial"/>
                <w:noProof/>
              </w:rPr>
              <w:t>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17941F1F" w14:textId="5067725B" w:rsidR="00CE74BC" w:rsidRPr="00E41714" w:rsidRDefault="00000000">
          <w:pPr>
            <w:pStyle w:val="TOC3"/>
            <w:tabs>
              <w:tab w:val="right" w:leader="dot" w:pos="9010"/>
            </w:tabs>
            <w:rPr>
              <w:rFonts w:ascii="Arial" w:hAnsi="Arial" w:cs="Arial"/>
              <w:noProof/>
            </w:rPr>
          </w:pPr>
          <w:hyperlink w:anchor="_Toc53754369" w:history="1">
            <w:r w:rsidR="00CE74BC" w:rsidRPr="00E41714">
              <w:rPr>
                <w:rStyle w:val="Hyperlink"/>
                <w:rFonts w:ascii="Arial" w:hAnsi="Arial" w:cs="Arial"/>
                <w:noProof/>
              </w:rPr>
              <w:t>Unknown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_Toc53754369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287AA16F" w14:textId="05C64AC4" w:rsidR="00CE74BC" w:rsidRPr="00E41714" w:rsidRDefault="00000000">
          <w:pPr>
            <w:pStyle w:val="TOC2"/>
            <w:rPr>
              <w:bCs w:val="0"/>
              <w:noProof/>
              <w:sz w:val="20"/>
              <w:szCs w:val="20"/>
            </w:rPr>
          </w:pPr>
          <w:hyperlink w:anchor="_Toc53754370" w:history="1">
            <w:r w:rsidR="00CE74BC" w:rsidRPr="00E41714">
              <w:rPr>
                <w:rStyle w:val="Hyperlink"/>
                <w:b/>
                <w:noProof/>
                <w:sz w:val="20"/>
                <w:szCs w:val="20"/>
              </w:rPr>
              <w:t>III.6 Application Error and Exception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38FE982" w14:textId="3893A910" w:rsidR="00CE74BC" w:rsidRPr="00E41714" w:rsidRDefault="00000000">
          <w:pPr>
            <w:pStyle w:val="TOC3"/>
            <w:tabs>
              <w:tab w:val="right" w:leader="dot" w:pos="9010"/>
            </w:tabs>
            <w:rPr>
              <w:rFonts w:ascii="Arial" w:hAnsi="Arial" w:cs="Arial"/>
              <w:noProof/>
            </w:rPr>
          </w:pPr>
          <w:hyperlink w:anchor="_Toc53754371" w:history="1">
            <w:r w:rsidR="00CE74BC" w:rsidRPr="00E41714">
              <w:rPr>
                <w:rStyle w:val="Hyperlink"/>
                <w:rFonts w:ascii="Arial" w:hAnsi="Arial" w:cs="Arial"/>
                <w:noProof/>
              </w:rPr>
              <w:t>Known Errors or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_Toc53754371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42FDCCF5" w14:textId="1AB720E3" w:rsidR="00CE74BC" w:rsidRPr="00E41714" w:rsidRDefault="00000000">
          <w:pPr>
            <w:pStyle w:val="TOC3"/>
            <w:tabs>
              <w:tab w:val="right" w:leader="dot" w:pos="9010"/>
            </w:tabs>
            <w:rPr>
              <w:rFonts w:ascii="Arial" w:hAnsi="Arial" w:cs="Arial"/>
              <w:noProof/>
            </w:rPr>
          </w:pPr>
          <w:hyperlink w:anchor="_Toc53754372" w:history="1">
            <w:r w:rsidR="00CE74BC" w:rsidRPr="00E41714">
              <w:rPr>
                <w:rStyle w:val="Hyperlink"/>
                <w:rFonts w:ascii="Arial" w:hAnsi="Arial" w:cs="Arial"/>
                <w:noProof/>
              </w:rPr>
              <w:t>Unknown Errors and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11</w:t>
            </w:r>
            <w:r w:rsidR="00CE74BC" w:rsidRPr="00E41714">
              <w:rPr>
                <w:rFonts w:ascii="Arial" w:hAnsi="Arial" w:cs="Arial"/>
                <w:noProof/>
                <w:webHidden/>
              </w:rPr>
              <w:fldChar w:fldCharType="end"/>
            </w:r>
          </w:hyperlink>
        </w:p>
        <w:p w14:paraId="1DACBDB4" w14:textId="6878E1D0" w:rsidR="00CE74BC" w:rsidRPr="00E41714" w:rsidRDefault="00000000">
          <w:pPr>
            <w:pStyle w:val="TOC2"/>
            <w:rPr>
              <w:bCs w:val="0"/>
              <w:noProof/>
              <w:sz w:val="20"/>
              <w:szCs w:val="20"/>
            </w:rPr>
          </w:pPr>
          <w:hyperlink w:anchor="_Toc53754373" w:history="1">
            <w:r w:rsidR="00CE74BC" w:rsidRPr="00E41714">
              <w:rPr>
                <w:rStyle w:val="Hyperlink"/>
                <w:b/>
                <w:noProof/>
                <w:sz w:val="20"/>
                <w:szCs w:val="20"/>
              </w:rPr>
              <w:t>III.7 Reporting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_Toc53754373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11</w:t>
            </w:r>
            <w:r w:rsidR="00CE74BC" w:rsidRPr="00E41714">
              <w:rPr>
                <w:noProof/>
                <w:webHidden/>
                <w:sz w:val="20"/>
                <w:szCs w:val="20"/>
              </w:rPr>
              <w:fldChar w:fldCharType="end"/>
            </w:r>
          </w:hyperlink>
        </w:p>
        <w:p w14:paraId="06F66F0C" w14:textId="659DBEAE" w:rsidR="00CE74BC" w:rsidRPr="00E41714" w:rsidRDefault="00000000">
          <w:pPr>
            <w:pStyle w:val="TOC1"/>
            <w:rPr>
              <w:rFonts w:ascii="Arial" w:hAnsi="Arial" w:cs="Arial"/>
              <w:bCs w:val="0"/>
              <w:iCs w:val="0"/>
              <w:noProof/>
              <w:color w:val="auto"/>
              <w:sz w:val="20"/>
              <w:szCs w:val="20"/>
              <w:shd w:val="clear" w:color="auto" w:fill="auto"/>
            </w:rPr>
          </w:pPr>
          <w:hyperlink w:anchor="_Toc53754374" w:history="1">
            <w:r w:rsidR="00CE74BC" w:rsidRPr="00E41714">
              <w:rPr>
                <w:rStyle w:val="Hyperlink"/>
                <w:rFonts w:ascii="Arial" w:hAnsi="Arial" w:cs="Arial"/>
                <w:noProof/>
                <w:sz w:val="20"/>
                <w:szCs w:val="20"/>
              </w:rPr>
              <w:t>4.Other</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_Toc53754374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12</w:t>
            </w:r>
            <w:r w:rsidR="00CE74BC" w:rsidRPr="00E41714">
              <w:rPr>
                <w:rFonts w:ascii="Arial" w:hAnsi="Arial" w:cs="Arial"/>
                <w:noProof/>
                <w:webHidden/>
                <w:sz w:val="20"/>
                <w:szCs w:val="20"/>
              </w:rPr>
              <w:fldChar w:fldCharType="end"/>
            </w:r>
          </w:hyperlink>
        </w:p>
        <w:p w14:paraId="370ECBDE" w14:textId="59669AC6" w:rsidR="00CE74BC" w:rsidRPr="00E41714" w:rsidRDefault="00000000">
          <w:pPr>
            <w:pStyle w:val="TOC2"/>
            <w:rPr>
              <w:bCs w:val="0"/>
              <w:noProof/>
              <w:sz w:val="20"/>
              <w:szCs w:val="20"/>
            </w:rPr>
          </w:pPr>
          <w:hyperlink w:anchor="_Toc53754375" w:history="1">
            <w:r w:rsidR="00CE74BC" w:rsidRPr="00E41714">
              <w:rPr>
                <w:rStyle w:val="Hyperlink"/>
                <w:b/>
                <w:noProof/>
                <w:sz w:val="20"/>
                <w:szCs w:val="20"/>
              </w:rPr>
              <w:t>IV.1 – Acronyms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4DAFD971" w14:textId="728C2E24" w:rsidR="00CE74BC" w:rsidRPr="00E41714" w:rsidRDefault="00000000">
          <w:pPr>
            <w:pStyle w:val="TOC2"/>
            <w:rPr>
              <w:bCs w:val="0"/>
              <w:noProof/>
              <w:sz w:val="20"/>
              <w:szCs w:val="20"/>
            </w:rPr>
          </w:pPr>
          <w:hyperlink w:anchor="_Toc53754376" w:history="1">
            <w:r w:rsidR="00CE74BC" w:rsidRPr="00E41714">
              <w:rPr>
                <w:rStyle w:val="Hyperlink"/>
                <w:b/>
                <w:noProof/>
                <w:sz w:val="20"/>
                <w:szCs w:val="20"/>
              </w:rPr>
              <w:t>IV.2 – Glossary of RPA Terms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6E359D10" w14:textId="10B5AB56" w:rsidR="00CE74BC" w:rsidRPr="00E41714" w:rsidRDefault="00000000">
          <w:pPr>
            <w:pStyle w:val="TOC2"/>
            <w:rPr>
              <w:bCs w:val="0"/>
              <w:noProof/>
              <w:sz w:val="20"/>
              <w:szCs w:val="20"/>
            </w:rPr>
          </w:pPr>
          <w:hyperlink w:anchor="_Toc53754377" w:history="1">
            <w:r w:rsidR="00CE74BC" w:rsidRPr="00E41714">
              <w:rPr>
                <w:rStyle w:val="Hyperlink"/>
                <w:b/>
                <w:noProof/>
                <w:sz w:val="20"/>
                <w:szCs w:val="20"/>
              </w:rPr>
              <w:t>IV.3 – Additional sources of process documentation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13</w:t>
            </w:r>
            <w:r w:rsidR="00CE74BC" w:rsidRPr="00E41714">
              <w:rPr>
                <w:noProof/>
                <w:webHidden/>
                <w:sz w:val="20"/>
                <w:szCs w:val="20"/>
              </w:rPr>
              <w:fldChar w:fldCharType="end"/>
            </w:r>
          </w:hyperlink>
        </w:p>
        <w:p w14:paraId="7B66699E" w14:textId="19D766ED" w:rsidR="004E6F36" w:rsidRPr="00606C79" w:rsidRDefault="004E6F36" w:rsidP="008E5899">
          <w:pPr>
            <w:spacing w:after="0" w:line="240" w:lineRule="auto"/>
            <w:rPr>
              <w:rFonts w:ascii="Arial" w:hAnsi="Arial" w:cs="Arial"/>
            </w:rPr>
          </w:pPr>
          <w:r w:rsidRPr="00E41714">
            <w:rPr>
              <w:rFonts w:ascii="Arial" w:hAnsi="Arial" w:cs="Arial"/>
              <w:b/>
              <w:color w:val="2B579A"/>
              <w:sz w:val="20"/>
              <w:szCs w:val="20"/>
              <w:shd w:val="clear" w:color="auto" w:fill="E6E6E6"/>
            </w:rPr>
            <w:lastRenderedPageBreak/>
            <w:fldChar w:fldCharType="end"/>
          </w:r>
        </w:p>
      </w:sdtContent>
    </w:sdt>
    <w:p w14:paraId="3EA7D48D" w14:textId="3293143A" w:rsidR="004E6F36" w:rsidRPr="000321DB" w:rsidRDefault="004E6F36" w:rsidP="000321DB">
      <w:pPr>
        <w:pStyle w:val="Heading1"/>
        <w:rPr>
          <w:sz w:val="22"/>
        </w:rPr>
      </w:pPr>
      <w:r w:rsidRPr="00606C79">
        <w:br w:type="page"/>
      </w:r>
      <w:bookmarkStart w:id="3" w:name="_Toc53754348"/>
      <w:r w:rsidR="00DD502F" w:rsidRPr="000321DB">
        <w:rPr>
          <w:sz w:val="22"/>
        </w:rPr>
        <w:lastRenderedPageBreak/>
        <w:t xml:space="preserve">1. </w:t>
      </w:r>
      <w:r w:rsidRPr="000321DB">
        <w:rPr>
          <w:sz w:val="22"/>
        </w:rPr>
        <w:t>Introduction</w:t>
      </w:r>
      <w:bookmarkEnd w:id="3"/>
    </w:p>
    <w:p w14:paraId="47920B93" w14:textId="2483A091" w:rsidR="004E6F36" w:rsidRPr="00606C79" w:rsidRDefault="004E6F36" w:rsidP="004E6F36">
      <w:pPr>
        <w:pStyle w:val="Heading2"/>
        <w:rPr>
          <w:rFonts w:ascii="Arial" w:hAnsi="Arial" w:cs="Arial"/>
          <w:b/>
          <w:bCs w:val="0"/>
          <w:sz w:val="22"/>
          <w:szCs w:val="22"/>
        </w:rPr>
      </w:pPr>
      <w:bookmarkStart w:id="4" w:name="_Toc53754349"/>
      <w:r w:rsidRPr="00606C79">
        <w:rPr>
          <w:rFonts w:ascii="Arial" w:hAnsi="Arial" w:cs="Arial"/>
          <w:b/>
          <w:bCs w:val="0"/>
          <w:sz w:val="22"/>
          <w:szCs w:val="22"/>
        </w:rPr>
        <w:t>I.1 Purpose of the document</w:t>
      </w:r>
      <w:bookmarkEnd w:id="4"/>
    </w:p>
    <w:p w14:paraId="07BD2A72" w14:textId="44CCF2C9" w:rsidR="00811502" w:rsidRPr="00606C79" w:rsidRDefault="00811502" w:rsidP="00DB3244">
      <w:pPr>
        <w:spacing w:line="240" w:lineRule="auto"/>
        <w:ind w:right="-1"/>
        <w:jc w:val="both"/>
        <w:rPr>
          <w:rFonts w:ascii="Arial" w:hAnsi="Arial" w:cs="Arial"/>
          <w:color w:val="000000" w:themeColor="text1"/>
        </w:rPr>
      </w:pPr>
      <w:r w:rsidRPr="00606C79">
        <w:rPr>
          <w:rFonts w:ascii="Arial" w:hAnsi="Arial" w:cs="Arial"/>
          <w:color w:val="000000" w:themeColor="text1"/>
        </w:rPr>
        <w:t xml:space="preserve">The Process Design Document outlines the </w:t>
      </w:r>
      <w:r w:rsidR="005846E6">
        <w:rPr>
          <w:rFonts w:ascii="Arial" w:hAnsi="Arial" w:cs="Arial"/>
          <w:color w:val="000000" w:themeColor="text1"/>
        </w:rPr>
        <w:t>&lt;</w:t>
      </w:r>
      <w:r w:rsidR="00043600" w:rsidRPr="00043600">
        <w:rPr>
          <w:rFonts w:ascii="Arial" w:hAnsi="Arial" w:cs="Arial"/>
          <w:i/>
        </w:rPr>
        <w:t xml:space="preserve"> </w:t>
      </w:r>
      <w:r w:rsidR="00043600">
        <w:rPr>
          <w:rFonts w:ascii="Arial" w:hAnsi="Arial" w:cs="Arial"/>
          <w:i/>
        </w:rPr>
        <w:t>MARVEL SUPERHERO CHARACTER RESEARCH COMPILATION PROCESS</w:t>
      </w:r>
      <w:r w:rsidR="00043600">
        <w:rPr>
          <w:rFonts w:ascii="Arial" w:hAnsi="Arial" w:cs="Arial"/>
          <w:color w:val="000000" w:themeColor="text1"/>
        </w:rPr>
        <w:t xml:space="preserve"> </w:t>
      </w:r>
      <w:r w:rsidR="005846E6">
        <w:rPr>
          <w:rFonts w:ascii="Arial" w:hAnsi="Arial" w:cs="Arial"/>
          <w:color w:val="000000" w:themeColor="text1"/>
        </w:rPr>
        <w:t>&gt;</w:t>
      </w:r>
      <w:r w:rsidRPr="00606C79">
        <w:rPr>
          <w:rFonts w:ascii="Arial" w:hAnsi="Arial" w:cs="Arial"/>
          <w:color w:val="000000" w:themeColor="text1"/>
        </w:rPr>
        <w:t xml:space="preserve"> </w:t>
      </w:r>
    </w:p>
    <w:p w14:paraId="5DA3B42D" w14:textId="45B9E619" w:rsidR="004E6F36" w:rsidRPr="00606C79" w:rsidRDefault="004E6F36" w:rsidP="00DB3244">
      <w:pPr>
        <w:spacing w:line="240" w:lineRule="auto"/>
        <w:ind w:right="-1"/>
        <w:jc w:val="both"/>
        <w:rPr>
          <w:rFonts w:ascii="Arial" w:hAnsi="Arial" w:cs="Arial"/>
        </w:rPr>
      </w:pPr>
      <w:r w:rsidRPr="00606C79">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606C79">
        <w:rPr>
          <w:rFonts w:ascii="Arial" w:hAnsi="Arial" w:cs="Arial"/>
        </w:rPr>
        <w:t xml:space="preserve"> </w:t>
      </w:r>
    </w:p>
    <w:p w14:paraId="09117963" w14:textId="77777777" w:rsidR="004E6F36" w:rsidRPr="00606C79" w:rsidRDefault="004E6F36" w:rsidP="004E6F36">
      <w:pPr>
        <w:pStyle w:val="Heading2"/>
        <w:rPr>
          <w:rFonts w:ascii="Arial" w:hAnsi="Arial" w:cs="Arial"/>
          <w:b/>
          <w:bCs w:val="0"/>
          <w:sz w:val="22"/>
          <w:szCs w:val="22"/>
        </w:rPr>
      </w:pPr>
      <w:bookmarkStart w:id="5" w:name="_Toc53754350"/>
      <w:r w:rsidRPr="00606C79">
        <w:rPr>
          <w:rFonts w:ascii="Arial" w:hAnsi="Arial" w:cs="Arial"/>
          <w:b/>
          <w:bCs w:val="0"/>
          <w:sz w:val="22"/>
          <w:szCs w:val="22"/>
        </w:rPr>
        <w:t>I.2 Objectives</w:t>
      </w:r>
      <w:bookmarkEnd w:id="5"/>
    </w:p>
    <w:p w14:paraId="56310A58" w14:textId="77777777" w:rsidR="004E6F36" w:rsidRPr="00606C79" w:rsidRDefault="004E6F36" w:rsidP="00DB3244">
      <w:pPr>
        <w:pStyle w:val="NoSpacing"/>
        <w:ind w:right="-1"/>
        <w:rPr>
          <w:rFonts w:ascii="Arial" w:hAnsi="Arial" w:cs="Arial"/>
          <w:color w:val="000000" w:themeColor="text1"/>
          <w:sz w:val="22"/>
          <w:szCs w:val="22"/>
        </w:rPr>
      </w:pPr>
      <w:r w:rsidRPr="00606C79">
        <w:rPr>
          <w:rFonts w:ascii="Arial" w:hAnsi="Arial" w:cs="Arial"/>
          <w:color w:val="000000" w:themeColor="text1"/>
          <w:sz w:val="22"/>
          <w:szCs w:val="22"/>
        </w:rPr>
        <w:t>The business objectives and benefits expected by the Business Process Owner after automation of the selected business process are: </w:t>
      </w:r>
    </w:p>
    <w:p w14:paraId="3266ABCF" w14:textId="77777777" w:rsidR="004E6F36" w:rsidRPr="00606C79" w:rsidRDefault="004E6F36" w:rsidP="004E6F36">
      <w:pPr>
        <w:pStyle w:val="NoSpacing"/>
        <w:ind w:right="-1"/>
        <w:rPr>
          <w:rFonts w:ascii="Arial" w:hAnsi="Arial" w:cs="Arial"/>
          <w:color w:val="000000"/>
          <w:sz w:val="22"/>
          <w:szCs w:val="22"/>
        </w:rPr>
      </w:pPr>
    </w:p>
    <w:tbl>
      <w:tblPr>
        <w:tblStyle w:val="GridTable4"/>
        <w:tblW w:w="6907" w:type="dxa"/>
        <w:jc w:val="center"/>
        <w:tblLayout w:type="fixed"/>
        <w:tblLook w:val="04A0" w:firstRow="1" w:lastRow="0" w:firstColumn="1" w:lastColumn="0" w:noHBand="0" w:noVBand="1"/>
      </w:tblPr>
      <w:tblGrid>
        <w:gridCol w:w="3539"/>
        <w:gridCol w:w="3368"/>
      </w:tblGrid>
      <w:tr w:rsidR="004E6F36" w:rsidRPr="00606C79" w14:paraId="58054EA4" w14:textId="77777777" w:rsidTr="00992A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606C79" w:rsidRDefault="004E6F36" w:rsidP="00992A2B">
            <w:pPr>
              <w:rPr>
                <w:rFonts w:ascii="Arial" w:hAnsi="Arial" w:cs="Arial"/>
              </w:rPr>
            </w:pPr>
            <w:r w:rsidRPr="00606C79">
              <w:rPr>
                <w:rFonts w:ascii="Arial" w:hAnsi="Arial" w:cs="Arial"/>
              </w:rPr>
              <w:t>Objectives</w:t>
            </w:r>
          </w:p>
        </w:tc>
        <w:tc>
          <w:tcPr>
            <w:tcW w:w="3368" w:type="dxa"/>
            <w:vAlign w:val="center"/>
          </w:tcPr>
          <w:p w14:paraId="6FBA4566"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Benefits</w:t>
            </w:r>
          </w:p>
        </w:tc>
      </w:tr>
      <w:tr w:rsidR="004E6F36" w:rsidRPr="00606C79" w14:paraId="39FCFF7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606C79" w:rsidRDefault="004E6F36" w:rsidP="00992A2B">
            <w:pPr>
              <w:rPr>
                <w:rFonts w:ascii="Arial" w:hAnsi="Arial" w:cs="Arial"/>
                <w:b w:val="0"/>
                <w:color w:val="000000"/>
              </w:rPr>
            </w:pPr>
            <w:r w:rsidRPr="00606C79">
              <w:rPr>
                <w:rFonts w:ascii="Arial" w:hAnsi="Arial" w:cs="Arial"/>
                <w:color w:val="000000"/>
              </w:rPr>
              <w:t>Reduce manual and repetitive tasks</w:t>
            </w:r>
          </w:p>
        </w:tc>
        <w:tc>
          <w:tcPr>
            <w:tcW w:w="3368" w:type="dxa"/>
            <w:vAlign w:val="center"/>
          </w:tcPr>
          <w:p w14:paraId="424707A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Reduce Team load</w:t>
            </w:r>
          </w:p>
        </w:tc>
      </w:tr>
      <w:tr w:rsidR="004E6F36" w:rsidRPr="00606C79" w14:paraId="146820C1" w14:textId="77777777" w:rsidTr="00992A2B">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77777777" w:rsidR="004E6F36" w:rsidRPr="00606C79" w:rsidRDefault="004E6F36" w:rsidP="00992A2B">
            <w:pPr>
              <w:rPr>
                <w:rFonts w:ascii="Arial" w:hAnsi="Arial" w:cs="Arial"/>
                <w:b w:val="0"/>
                <w:color w:val="000000"/>
              </w:rPr>
            </w:pPr>
            <w:r w:rsidRPr="00606C79">
              <w:rPr>
                <w:rFonts w:ascii="Arial" w:hAnsi="Arial" w:cs="Arial"/>
                <w:color w:val="000000"/>
              </w:rPr>
              <w:t xml:space="preserve">Reduce backlog </w:t>
            </w:r>
          </w:p>
        </w:tc>
        <w:tc>
          <w:tcPr>
            <w:tcW w:w="3368" w:type="dxa"/>
            <w:vAlign w:val="center"/>
          </w:tcPr>
          <w:p w14:paraId="0D8A799C"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06C79">
              <w:rPr>
                <w:rFonts w:ascii="Arial" w:hAnsi="Arial" w:cs="Arial"/>
                <w:color w:val="000000"/>
              </w:rPr>
              <w:t>Faster response</w:t>
            </w:r>
          </w:p>
        </w:tc>
      </w:tr>
      <w:tr w:rsidR="004E6F36" w:rsidRPr="00606C79" w14:paraId="6493C93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606C79" w:rsidRDefault="004E6F36" w:rsidP="00992A2B">
            <w:pPr>
              <w:rPr>
                <w:rFonts w:ascii="Arial" w:hAnsi="Arial" w:cs="Arial"/>
                <w:b w:val="0"/>
                <w:color w:val="000000"/>
              </w:rPr>
            </w:pPr>
            <w:r w:rsidRPr="00606C79">
              <w:rPr>
                <w:rFonts w:ascii="Arial" w:hAnsi="Arial" w:cs="Arial"/>
                <w:color w:val="000000"/>
              </w:rPr>
              <w:t xml:space="preserve">Process </w:t>
            </w:r>
            <w:r w:rsidR="0046139A" w:rsidRPr="00606C79">
              <w:rPr>
                <w:rFonts w:ascii="Arial" w:hAnsi="Arial" w:cs="Arial"/>
                <w:color w:val="000000"/>
              </w:rPr>
              <w:t>standardization</w:t>
            </w:r>
          </w:p>
        </w:tc>
        <w:tc>
          <w:tcPr>
            <w:tcW w:w="3368" w:type="dxa"/>
            <w:vAlign w:val="center"/>
          </w:tcPr>
          <w:p w14:paraId="6C43154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 xml:space="preserve">Increase accuracy </w:t>
            </w:r>
          </w:p>
        </w:tc>
      </w:tr>
    </w:tbl>
    <w:p w14:paraId="149B1208" w14:textId="77777777" w:rsidR="004E6F36" w:rsidRPr="00606C79" w:rsidRDefault="004E6F36" w:rsidP="004E6F36">
      <w:pPr>
        <w:pStyle w:val="Heading2"/>
        <w:rPr>
          <w:rFonts w:ascii="Arial" w:hAnsi="Arial" w:cs="Arial"/>
          <w:b/>
          <w:bCs w:val="0"/>
          <w:sz w:val="22"/>
          <w:szCs w:val="22"/>
        </w:rPr>
      </w:pPr>
      <w:bookmarkStart w:id="6" w:name="_Toc53754351"/>
      <w:r w:rsidRPr="00606C79">
        <w:rPr>
          <w:rFonts w:ascii="Arial" w:hAnsi="Arial" w:cs="Arial"/>
          <w:b/>
          <w:bCs w:val="0"/>
          <w:sz w:val="22"/>
          <w:szCs w:val="22"/>
        </w:rPr>
        <w:t>I.3 Process key contact</w:t>
      </w:r>
      <w:bookmarkEnd w:id="6"/>
    </w:p>
    <w:p w14:paraId="1C0F8896"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 xml:space="preserve">This specifications document includes concise and complete requirements of the business </w:t>
      </w:r>
      <w:proofErr w:type="gramStart"/>
      <w:r w:rsidRPr="00606C79">
        <w:rPr>
          <w:rFonts w:ascii="Arial" w:hAnsi="Arial" w:cs="Arial"/>
          <w:color w:val="000000"/>
          <w:sz w:val="22"/>
          <w:szCs w:val="22"/>
        </w:rPr>
        <w:t>process</w:t>
      </w:r>
      <w:proofErr w:type="gramEnd"/>
      <w:r w:rsidRPr="00606C79">
        <w:rPr>
          <w:rFonts w:ascii="Arial" w:hAnsi="Arial" w:cs="Arial"/>
          <w:color w:val="000000"/>
          <w:sz w:val="22"/>
          <w:szCs w:val="22"/>
        </w:rPr>
        <w:t xml:space="preserve"> and it is built based on the inputs provided by the process Subject Matter Expert (SME)/ Process Owner.</w:t>
      </w:r>
    </w:p>
    <w:p w14:paraId="1AF7A781"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The Process Owner is expected to review it and provide signoff for accuracy and completion of the steps, context, impact, and complete set of process exceptions. The names must be included in the table below.</w:t>
      </w:r>
    </w:p>
    <w:p w14:paraId="3674805F" w14:textId="77777777" w:rsidR="00770D49" w:rsidRPr="00606C79" w:rsidRDefault="00770D49" w:rsidP="004E6F36">
      <w:pPr>
        <w:pStyle w:val="NoSpacing"/>
        <w:ind w:left="-142" w:right="-1"/>
        <w:rPr>
          <w:rFonts w:ascii="Arial" w:hAnsi="Arial" w:cs="Arial"/>
          <w:color w:val="000000"/>
          <w:sz w:val="22"/>
          <w:szCs w:val="22"/>
        </w:rPr>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606C79" w14:paraId="47DB12C1" w14:textId="77777777" w:rsidTr="00992A2B">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606C79" w:rsidRDefault="004E6F36" w:rsidP="00992A2B">
            <w:pPr>
              <w:rPr>
                <w:rFonts w:ascii="Arial" w:hAnsi="Arial" w:cs="Arial"/>
              </w:rPr>
            </w:pPr>
            <w:bookmarkStart w:id="7" w:name="_Hlk50122484"/>
            <w:r w:rsidRPr="00606C79">
              <w:rPr>
                <w:rFonts w:ascii="Arial" w:hAnsi="Arial" w:cs="Arial"/>
              </w:rPr>
              <w:t>Role</w:t>
            </w:r>
          </w:p>
        </w:tc>
        <w:tc>
          <w:tcPr>
            <w:tcW w:w="1580" w:type="dxa"/>
            <w:vAlign w:val="center"/>
          </w:tcPr>
          <w:p w14:paraId="095638E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Name</w:t>
            </w:r>
          </w:p>
        </w:tc>
        <w:tc>
          <w:tcPr>
            <w:tcW w:w="2350" w:type="dxa"/>
            <w:vAlign w:val="center"/>
          </w:tcPr>
          <w:p w14:paraId="4BD16283"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Contact details</w:t>
            </w:r>
          </w:p>
          <w:p w14:paraId="3ABD13B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(email, phone number)</w:t>
            </w:r>
          </w:p>
        </w:tc>
        <w:tc>
          <w:tcPr>
            <w:tcW w:w="3084" w:type="dxa"/>
            <w:vAlign w:val="center"/>
          </w:tcPr>
          <w:p w14:paraId="02A9D19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Notes</w:t>
            </w:r>
          </w:p>
        </w:tc>
      </w:tr>
      <w:tr w:rsidR="004E6F36" w:rsidRPr="00606C79" w14:paraId="3747F8BB" w14:textId="77777777" w:rsidTr="00992A2B">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606C79" w:rsidRDefault="004E6F36" w:rsidP="00992A2B">
            <w:pPr>
              <w:rPr>
                <w:rFonts w:ascii="Arial" w:hAnsi="Arial" w:cs="Arial"/>
                <w:b w:val="0"/>
              </w:rPr>
            </w:pPr>
            <w:r w:rsidRPr="00606C79">
              <w:rPr>
                <w:rFonts w:ascii="Arial" w:hAnsi="Arial" w:cs="Arial"/>
              </w:rPr>
              <w:t xml:space="preserve">Process SME </w:t>
            </w:r>
          </w:p>
        </w:tc>
        <w:tc>
          <w:tcPr>
            <w:tcW w:w="1580" w:type="dxa"/>
            <w:vAlign w:val="center"/>
          </w:tcPr>
          <w:p w14:paraId="1B2C094B" w14:textId="41857B8C"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50" w:type="dxa"/>
            <w:vAlign w:val="center"/>
          </w:tcPr>
          <w:p w14:paraId="102B8673" w14:textId="06ABA090"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84" w:type="dxa"/>
            <w:vAlign w:val="center"/>
          </w:tcPr>
          <w:p w14:paraId="70D1AF88"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Point of contact for questions related to process details &amp; exceptions </w:t>
            </w:r>
          </w:p>
        </w:tc>
      </w:tr>
      <w:tr w:rsidR="004E6F36" w:rsidRPr="00606C79" w14:paraId="77DB0947" w14:textId="77777777" w:rsidTr="00992A2B">
        <w:trPr>
          <w:trHeight w:val="838"/>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F1DEF61" w14:textId="77777777" w:rsidR="004E6F36" w:rsidRPr="00606C79" w:rsidRDefault="004E6F36" w:rsidP="00992A2B">
            <w:pPr>
              <w:rPr>
                <w:rFonts w:ascii="Arial" w:hAnsi="Arial" w:cs="Arial"/>
                <w:b w:val="0"/>
              </w:rPr>
            </w:pPr>
            <w:r w:rsidRPr="00606C79">
              <w:rPr>
                <w:rFonts w:ascii="Arial" w:hAnsi="Arial" w:cs="Arial"/>
              </w:rPr>
              <w:t xml:space="preserve">Process Reviewer </w:t>
            </w:r>
          </w:p>
        </w:tc>
        <w:tc>
          <w:tcPr>
            <w:tcW w:w="1580" w:type="dxa"/>
            <w:vAlign w:val="center"/>
          </w:tcPr>
          <w:p w14:paraId="2034F195" w14:textId="5F330170"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
        </w:tc>
        <w:tc>
          <w:tcPr>
            <w:tcW w:w="2350" w:type="dxa"/>
            <w:vAlign w:val="center"/>
          </w:tcPr>
          <w:p w14:paraId="5BDE0804" w14:textId="4A96F4F3" w:rsidR="00534024" w:rsidRPr="00606C79" w:rsidRDefault="00534024"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c>
          <w:tcPr>
            <w:tcW w:w="3084" w:type="dxa"/>
            <w:vAlign w:val="center"/>
          </w:tcPr>
          <w:p w14:paraId="6FE679C9"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r>
      <w:tr w:rsidR="004E6F36" w:rsidRPr="00606C79" w14:paraId="2D608902" w14:textId="77777777" w:rsidTr="00992A2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28FFF356" w14:textId="77777777" w:rsidR="004E6F36" w:rsidRPr="00606C79" w:rsidRDefault="004E6F36" w:rsidP="00992A2B">
            <w:pPr>
              <w:rPr>
                <w:rFonts w:ascii="Arial" w:hAnsi="Arial" w:cs="Arial"/>
                <w:b w:val="0"/>
              </w:rPr>
            </w:pPr>
            <w:r w:rsidRPr="00606C79">
              <w:rPr>
                <w:rFonts w:ascii="Arial" w:hAnsi="Arial" w:cs="Arial"/>
              </w:rPr>
              <w:t>Process Owner/ Approver for production</w:t>
            </w:r>
          </w:p>
        </w:tc>
        <w:tc>
          <w:tcPr>
            <w:tcW w:w="1580" w:type="dxa"/>
            <w:vAlign w:val="center"/>
          </w:tcPr>
          <w:p w14:paraId="7E26FE88" w14:textId="5E03F111" w:rsidR="004E6F36" w:rsidRPr="00606C79" w:rsidRDefault="00EF4B2C"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Waseem Butt</w:t>
            </w:r>
          </w:p>
        </w:tc>
        <w:tc>
          <w:tcPr>
            <w:tcW w:w="2350" w:type="dxa"/>
            <w:vAlign w:val="center"/>
          </w:tcPr>
          <w:p w14:paraId="38FFB4DF" w14:textId="30CC7449" w:rsidR="004E6F36" w:rsidRPr="00606C79" w:rsidRDefault="00EF4B2C"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Waseem.butt@schoolofautomation.tech</w:t>
            </w:r>
            <w:proofErr w:type="spellEnd"/>
          </w:p>
        </w:tc>
        <w:tc>
          <w:tcPr>
            <w:tcW w:w="3084" w:type="dxa"/>
            <w:vAlign w:val="center"/>
          </w:tcPr>
          <w:p w14:paraId="44CAA67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F4B2C" w:rsidRPr="00606C79" w14:paraId="7CC39E1D" w14:textId="77777777" w:rsidTr="00992A2B">
        <w:trPr>
          <w:trHeight w:val="624"/>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13A89AAB" w14:textId="2CC6A208" w:rsidR="00EF4B2C" w:rsidRPr="00606C79" w:rsidRDefault="00EF4B2C" w:rsidP="00992A2B">
            <w:pPr>
              <w:rPr>
                <w:rFonts w:ascii="Arial" w:hAnsi="Arial" w:cs="Arial"/>
              </w:rPr>
            </w:pPr>
            <w:r>
              <w:rPr>
                <w:rFonts w:ascii="Arial" w:hAnsi="Arial" w:cs="Arial"/>
              </w:rPr>
              <w:lastRenderedPageBreak/>
              <w:t>Process Developer</w:t>
            </w:r>
          </w:p>
        </w:tc>
        <w:tc>
          <w:tcPr>
            <w:tcW w:w="1580" w:type="dxa"/>
            <w:vAlign w:val="center"/>
          </w:tcPr>
          <w:p w14:paraId="46425CAD" w14:textId="099E5EEE" w:rsidR="00EF4B2C" w:rsidRPr="00606C79" w:rsidRDefault="00EF4B2C"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Lia Wilkinson</w:t>
            </w:r>
          </w:p>
        </w:tc>
        <w:tc>
          <w:tcPr>
            <w:tcW w:w="2350" w:type="dxa"/>
            <w:vAlign w:val="center"/>
          </w:tcPr>
          <w:p w14:paraId="7AEA286B" w14:textId="6F0F3E3B" w:rsidR="00EF4B2C" w:rsidRPr="00606C79" w:rsidRDefault="00000000"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EF4B2C" w:rsidRPr="00212B92">
                <w:rPr>
                  <w:rStyle w:val="Hyperlink"/>
                  <w:rFonts w:ascii="Arial" w:hAnsi="Arial" w:cs="Arial"/>
                </w:rPr>
                <w:t>Lia.wilkinson@schoolofautomation.tech</w:t>
              </w:r>
            </w:hyperlink>
            <w:r w:rsidR="00EF4B2C">
              <w:rPr>
                <w:rFonts w:ascii="Arial" w:hAnsi="Arial" w:cs="Arial"/>
              </w:rPr>
              <w:t>, 012873121251</w:t>
            </w:r>
          </w:p>
        </w:tc>
        <w:tc>
          <w:tcPr>
            <w:tcW w:w="3084" w:type="dxa"/>
            <w:vAlign w:val="center"/>
          </w:tcPr>
          <w:p w14:paraId="041D8D55" w14:textId="77777777" w:rsidR="00EF4B2C" w:rsidRPr="00606C79" w:rsidRDefault="00EF4B2C"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B74D589" w14:textId="77777777" w:rsidR="004E6F36" w:rsidRPr="00606C79" w:rsidRDefault="004E6F36" w:rsidP="004E6F36">
      <w:pPr>
        <w:pStyle w:val="Heading2"/>
        <w:rPr>
          <w:rFonts w:ascii="Arial" w:hAnsi="Arial" w:cs="Arial"/>
          <w:b/>
          <w:bCs w:val="0"/>
          <w:sz w:val="22"/>
          <w:szCs w:val="22"/>
        </w:rPr>
      </w:pPr>
      <w:bookmarkStart w:id="8" w:name="_Toc53754352"/>
      <w:bookmarkEnd w:id="7"/>
      <w:r w:rsidRPr="00606C79">
        <w:rPr>
          <w:rFonts w:ascii="Arial" w:hAnsi="Arial" w:cs="Arial"/>
          <w:b/>
          <w:bCs w:val="0"/>
          <w:sz w:val="22"/>
          <w:szCs w:val="22"/>
        </w:rPr>
        <w:t>I.4 Minimum Pre-requisites for automation</w:t>
      </w:r>
      <w:bookmarkEnd w:id="8"/>
    </w:p>
    <w:p w14:paraId="3130DD5C" w14:textId="3C0DB73E" w:rsidR="000730DE" w:rsidRDefault="004E6F36" w:rsidP="00225101">
      <w:pPr>
        <w:pStyle w:val="ListParagraph"/>
        <w:numPr>
          <w:ilvl w:val="0"/>
          <w:numId w:val="13"/>
        </w:numPr>
        <w:ind w:left="360"/>
      </w:pPr>
      <w:r w:rsidRPr="00225101">
        <w:t>Completed in Process Definition Document, with ‘As-Is’ and ‘To-Be’ solution signed off by all relevant parties involved</w:t>
      </w:r>
    </w:p>
    <w:p w14:paraId="753B8C2E" w14:textId="6A6E0F8C" w:rsidR="00225101" w:rsidRPr="00225101" w:rsidRDefault="00225101" w:rsidP="00225101">
      <w:pPr>
        <w:pStyle w:val="ListParagraph"/>
        <w:numPr>
          <w:ilvl w:val="0"/>
          <w:numId w:val="13"/>
        </w:numPr>
        <w:ind w:left="360"/>
      </w:pPr>
      <w:r>
        <w:t>&lt;Remaining Automation&gt;</w:t>
      </w:r>
    </w:p>
    <w:p w14:paraId="39C5F087" w14:textId="77777777" w:rsidR="00AF7888" w:rsidRDefault="00AF7888">
      <w:pPr>
        <w:spacing w:after="0" w:line="240" w:lineRule="auto"/>
        <w:rPr>
          <w:rFonts w:ascii="Arial" w:hAnsi="Arial" w:cs="Arial"/>
          <w:b/>
          <w:bCs/>
          <w:caps/>
        </w:rPr>
      </w:pPr>
      <w:bookmarkStart w:id="9" w:name="_Toc53754353"/>
      <w:r>
        <w:br w:type="page"/>
      </w:r>
    </w:p>
    <w:p w14:paraId="5D129A71" w14:textId="4F81988B" w:rsidR="004E6F36" w:rsidRPr="00606C79" w:rsidRDefault="004E6F36" w:rsidP="00DC1F2E">
      <w:pPr>
        <w:pStyle w:val="Heading1"/>
        <w:rPr>
          <w:sz w:val="22"/>
        </w:rPr>
      </w:pPr>
      <w:r w:rsidRPr="00606C79">
        <w:rPr>
          <w:sz w:val="22"/>
        </w:rPr>
        <w:lastRenderedPageBreak/>
        <w:t>2.   AS IS process description</w:t>
      </w:r>
      <w:bookmarkEnd w:id="9"/>
    </w:p>
    <w:p w14:paraId="2DBBC708" w14:textId="11D2C511" w:rsidR="004E6F36" w:rsidRPr="00606C79" w:rsidRDefault="004E6F36" w:rsidP="004E6F36">
      <w:pPr>
        <w:pStyle w:val="Heading2"/>
        <w:rPr>
          <w:rFonts w:ascii="Arial" w:hAnsi="Arial" w:cs="Arial"/>
          <w:b/>
          <w:bCs w:val="0"/>
          <w:sz w:val="22"/>
          <w:szCs w:val="22"/>
        </w:rPr>
      </w:pPr>
      <w:bookmarkStart w:id="10" w:name="_Toc53754354"/>
      <w:r w:rsidRPr="00606C79">
        <w:rPr>
          <w:rFonts w:ascii="Arial" w:hAnsi="Arial" w:cs="Arial"/>
          <w:b/>
          <w:bCs w:val="0"/>
          <w:sz w:val="22"/>
          <w:szCs w:val="22"/>
        </w:rPr>
        <w:t>II.1 Process Overview</w:t>
      </w:r>
      <w:bookmarkEnd w:id="10"/>
    </w:p>
    <w:p w14:paraId="3510C2E7" w14:textId="05DB6126" w:rsidR="004E6F36" w:rsidRDefault="004E6F36" w:rsidP="00CE74BC">
      <w:pPr>
        <w:pStyle w:val="NoSpacing"/>
        <w:ind w:right="-1"/>
        <w:rPr>
          <w:rFonts w:ascii="Arial" w:hAnsi="Arial" w:cs="Arial"/>
          <w:color w:val="000000"/>
          <w:sz w:val="22"/>
          <w:szCs w:val="22"/>
        </w:rPr>
      </w:pPr>
      <w:r w:rsidRPr="00606C79">
        <w:rPr>
          <w:rFonts w:ascii="Arial" w:hAnsi="Arial" w:cs="Arial"/>
          <w:color w:val="000000"/>
          <w:sz w:val="22"/>
          <w:szCs w:val="22"/>
        </w:rPr>
        <w:t>General information about the process selected for RPA prior to automation.</w:t>
      </w:r>
    </w:p>
    <w:p w14:paraId="4C2A983D" w14:textId="77777777" w:rsidR="00CE74BC" w:rsidRPr="00CE74BC" w:rsidRDefault="00CE74BC" w:rsidP="00CE74BC">
      <w:pPr>
        <w:pStyle w:val="NoSpacing"/>
        <w:ind w:right="-1"/>
        <w:rPr>
          <w:rFonts w:ascii="Arial" w:hAnsi="Arial" w:cs="Arial"/>
          <w:color w:val="000000"/>
          <w:sz w:val="22"/>
          <w:szCs w:val="22"/>
        </w:rPr>
      </w:pPr>
    </w:p>
    <w:tbl>
      <w:tblPr>
        <w:tblStyle w:val="GridTable4"/>
        <w:tblW w:w="8635" w:type="dxa"/>
        <w:tblInd w:w="32" w:type="dxa"/>
        <w:tblLook w:val="04A0" w:firstRow="1" w:lastRow="0" w:firstColumn="1" w:lastColumn="0" w:noHBand="0" w:noVBand="1"/>
      </w:tblPr>
      <w:tblGrid>
        <w:gridCol w:w="527"/>
        <w:gridCol w:w="2526"/>
        <w:gridCol w:w="5582"/>
      </w:tblGrid>
      <w:tr w:rsidR="004E6F36" w:rsidRPr="00606C79" w14:paraId="7EEE4BA6" w14:textId="77777777" w:rsidTr="0099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606C79" w:rsidRDefault="004E6F36" w:rsidP="00992A2B">
            <w:pPr>
              <w:rPr>
                <w:rFonts w:ascii="Arial" w:hAnsi="Arial" w:cs="Arial"/>
              </w:rPr>
            </w:pPr>
            <w:r w:rsidRPr="00606C79">
              <w:rPr>
                <w:rFonts w:ascii="Arial" w:hAnsi="Arial" w:cs="Arial"/>
              </w:rPr>
              <w:t>#</w:t>
            </w:r>
          </w:p>
        </w:tc>
        <w:tc>
          <w:tcPr>
            <w:tcW w:w="2526" w:type="dxa"/>
            <w:vAlign w:val="center"/>
          </w:tcPr>
          <w:p w14:paraId="4D15C0E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Item</w:t>
            </w:r>
          </w:p>
        </w:tc>
        <w:tc>
          <w:tcPr>
            <w:tcW w:w="5582" w:type="dxa"/>
            <w:vAlign w:val="center"/>
          </w:tcPr>
          <w:p w14:paraId="56972188"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Description</w:t>
            </w:r>
          </w:p>
        </w:tc>
      </w:tr>
      <w:tr w:rsidR="004E6F36" w:rsidRPr="00606C79" w14:paraId="4BD1E19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4E6F36" w:rsidRPr="00606C79" w:rsidRDefault="004E6F36" w:rsidP="00992A2B">
            <w:pPr>
              <w:rPr>
                <w:rFonts w:ascii="Arial" w:hAnsi="Arial" w:cs="Arial"/>
              </w:rPr>
            </w:pPr>
            <w:r w:rsidRPr="00606C79">
              <w:rPr>
                <w:rFonts w:ascii="Arial" w:hAnsi="Arial" w:cs="Arial"/>
              </w:rPr>
              <w:t>1</w:t>
            </w:r>
          </w:p>
        </w:tc>
        <w:tc>
          <w:tcPr>
            <w:tcW w:w="2526" w:type="dxa"/>
            <w:vAlign w:val="center"/>
          </w:tcPr>
          <w:p w14:paraId="21A35B1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Process full name</w:t>
            </w:r>
          </w:p>
        </w:tc>
        <w:tc>
          <w:tcPr>
            <w:tcW w:w="5582" w:type="dxa"/>
            <w:vAlign w:val="center"/>
          </w:tcPr>
          <w:p w14:paraId="12EA9139" w14:textId="1EF41CEF"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MARVEL SUPERHERO CHARACTER RESEARCH COMPILATION PROCESS</w:t>
            </w:r>
          </w:p>
        </w:tc>
      </w:tr>
      <w:tr w:rsidR="004E6F36" w:rsidRPr="00606C79" w14:paraId="114989D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4E6F36" w:rsidRPr="00606C79" w:rsidRDefault="004E6F36" w:rsidP="00992A2B">
            <w:pPr>
              <w:rPr>
                <w:rFonts w:ascii="Arial" w:hAnsi="Arial" w:cs="Arial"/>
              </w:rPr>
            </w:pPr>
            <w:r w:rsidRPr="00606C79">
              <w:rPr>
                <w:rFonts w:ascii="Arial" w:hAnsi="Arial" w:cs="Arial"/>
              </w:rPr>
              <w:t>2</w:t>
            </w:r>
          </w:p>
        </w:tc>
        <w:tc>
          <w:tcPr>
            <w:tcW w:w="2526" w:type="dxa"/>
            <w:vAlign w:val="center"/>
          </w:tcPr>
          <w:p w14:paraId="1823F5C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Area</w:t>
            </w:r>
          </w:p>
        </w:tc>
        <w:tc>
          <w:tcPr>
            <w:tcW w:w="5582" w:type="dxa"/>
            <w:vAlign w:val="center"/>
          </w:tcPr>
          <w:p w14:paraId="36987191" w14:textId="463DF8FD"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HUMAN RESEARCH AFFAIRS</w:t>
            </w:r>
          </w:p>
        </w:tc>
      </w:tr>
      <w:tr w:rsidR="004E6F36" w:rsidRPr="00606C79" w14:paraId="01636EDD"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4E6F36" w:rsidRPr="00606C79" w:rsidRDefault="004E6F36" w:rsidP="00992A2B">
            <w:pPr>
              <w:rPr>
                <w:rFonts w:ascii="Arial" w:hAnsi="Arial" w:cs="Arial"/>
              </w:rPr>
            </w:pPr>
            <w:r w:rsidRPr="00606C79">
              <w:rPr>
                <w:rFonts w:ascii="Arial" w:hAnsi="Arial" w:cs="Arial"/>
              </w:rPr>
              <w:t>3</w:t>
            </w:r>
          </w:p>
        </w:tc>
        <w:tc>
          <w:tcPr>
            <w:tcW w:w="2526" w:type="dxa"/>
            <w:vAlign w:val="center"/>
          </w:tcPr>
          <w:p w14:paraId="3B741C1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Department</w:t>
            </w:r>
          </w:p>
        </w:tc>
        <w:tc>
          <w:tcPr>
            <w:tcW w:w="5582" w:type="dxa"/>
            <w:vAlign w:val="center"/>
          </w:tcPr>
          <w:p w14:paraId="7065831A" w14:textId="65F6C1A7"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ESPIONAGE</w:t>
            </w:r>
          </w:p>
        </w:tc>
      </w:tr>
      <w:tr w:rsidR="004E6F36" w:rsidRPr="00606C79" w14:paraId="7A0A4C89"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4E6F36" w:rsidRPr="00606C79" w:rsidRDefault="004E6F36" w:rsidP="00992A2B">
            <w:pPr>
              <w:rPr>
                <w:rFonts w:ascii="Arial" w:hAnsi="Arial" w:cs="Arial"/>
              </w:rPr>
            </w:pPr>
            <w:r w:rsidRPr="00606C79">
              <w:rPr>
                <w:rFonts w:ascii="Arial" w:hAnsi="Arial" w:cs="Arial"/>
              </w:rPr>
              <w:t>4</w:t>
            </w:r>
          </w:p>
        </w:tc>
        <w:tc>
          <w:tcPr>
            <w:tcW w:w="2526" w:type="dxa"/>
            <w:vAlign w:val="center"/>
          </w:tcPr>
          <w:p w14:paraId="5B38BD3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Process short description </w:t>
            </w:r>
          </w:p>
          <w:p w14:paraId="2ABF2AE4"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(operation, activity, outcome)</w:t>
            </w:r>
          </w:p>
        </w:tc>
        <w:tc>
          <w:tcPr>
            <w:tcW w:w="5582" w:type="dxa"/>
            <w:vAlign w:val="center"/>
          </w:tcPr>
          <w:p w14:paraId="02DD2CBF" w14:textId="328A8189"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 xml:space="preserve">An excel file is handed containing the keyword of a particular </w:t>
            </w:r>
            <w:proofErr w:type="gramStart"/>
            <w:r>
              <w:rPr>
                <w:rFonts w:ascii="Arial" w:hAnsi="Arial" w:cs="Arial"/>
                <w:i/>
              </w:rPr>
              <w:t>Multi-verse</w:t>
            </w:r>
            <w:proofErr w:type="gramEnd"/>
            <w:r>
              <w:rPr>
                <w:rFonts w:ascii="Arial" w:hAnsi="Arial" w:cs="Arial"/>
                <w:i/>
              </w:rPr>
              <w:t>, we are tasked with searching using that specific reference on Marvel.com all characters listed under this specific Earth, to which we complete a designated Excel file under the respective columns. We email this back.</w:t>
            </w:r>
          </w:p>
        </w:tc>
      </w:tr>
      <w:tr w:rsidR="004E6F36" w:rsidRPr="00606C79" w14:paraId="406FC1A5"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4E6F36" w:rsidRPr="00606C79" w:rsidRDefault="004E6F36" w:rsidP="00992A2B">
            <w:pPr>
              <w:rPr>
                <w:rFonts w:ascii="Arial" w:hAnsi="Arial" w:cs="Arial"/>
              </w:rPr>
            </w:pPr>
            <w:r w:rsidRPr="00606C79">
              <w:rPr>
                <w:rFonts w:ascii="Arial" w:hAnsi="Arial" w:cs="Arial"/>
              </w:rPr>
              <w:t>5</w:t>
            </w:r>
          </w:p>
        </w:tc>
        <w:tc>
          <w:tcPr>
            <w:tcW w:w="2526" w:type="dxa"/>
            <w:vAlign w:val="center"/>
          </w:tcPr>
          <w:p w14:paraId="1181E5CA"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Role(s) required for performing the process</w:t>
            </w:r>
          </w:p>
        </w:tc>
        <w:tc>
          <w:tcPr>
            <w:tcW w:w="5582" w:type="dxa"/>
            <w:vAlign w:val="center"/>
          </w:tcPr>
          <w:p w14:paraId="5B9363FD" w14:textId="349E3E28"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Operations Analyst</w:t>
            </w:r>
          </w:p>
        </w:tc>
      </w:tr>
      <w:tr w:rsidR="004E6F36" w:rsidRPr="00606C79" w14:paraId="497C6B65"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4E6F36" w:rsidRPr="00606C79" w:rsidRDefault="004E6F36" w:rsidP="00992A2B">
            <w:pPr>
              <w:rPr>
                <w:rFonts w:ascii="Arial" w:hAnsi="Arial" w:cs="Arial"/>
              </w:rPr>
            </w:pPr>
            <w:r w:rsidRPr="00606C79">
              <w:rPr>
                <w:rFonts w:ascii="Arial" w:hAnsi="Arial" w:cs="Arial"/>
              </w:rPr>
              <w:t>6</w:t>
            </w:r>
          </w:p>
        </w:tc>
        <w:tc>
          <w:tcPr>
            <w:tcW w:w="2526" w:type="dxa"/>
            <w:vAlign w:val="center"/>
          </w:tcPr>
          <w:p w14:paraId="20FBFB91"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schedule and frequency</w:t>
            </w:r>
          </w:p>
        </w:tc>
        <w:tc>
          <w:tcPr>
            <w:tcW w:w="5582" w:type="dxa"/>
            <w:vAlign w:val="center"/>
          </w:tcPr>
          <w:p w14:paraId="7DEEB400" w14:textId="50F37E14"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Daily</w:t>
            </w:r>
          </w:p>
        </w:tc>
      </w:tr>
      <w:tr w:rsidR="004E6F36" w:rsidRPr="00606C79" w14:paraId="2B501CDB"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4E6F36" w:rsidRPr="00606C79" w:rsidRDefault="004E6F36" w:rsidP="00992A2B">
            <w:pPr>
              <w:rPr>
                <w:rFonts w:ascii="Arial" w:hAnsi="Arial" w:cs="Arial"/>
              </w:rPr>
            </w:pPr>
            <w:r w:rsidRPr="00606C79">
              <w:rPr>
                <w:rFonts w:ascii="Arial" w:hAnsi="Arial" w:cs="Arial"/>
              </w:rPr>
              <w:t>7</w:t>
            </w:r>
          </w:p>
        </w:tc>
        <w:tc>
          <w:tcPr>
            <w:tcW w:w="2526" w:type="dxa"/>
            <w:vAlign w:val="center"/>
          </w:tcPr>
          <w:p w14:paraId="7FB0331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 of items processes /reference period</w:t>
            </w:r>
          </w:p>
        </w:tc>
        <w:tc>
          <w:tcPr>
            <w:tcW w:w="5582" w:type="dxa"/>
            <w:vAlign w:val="center"/>
          </w:tcPr>
          <w:p w14:paraId="25A44DF9" w14:textId="1C556D34"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800-1000</w:t>
            </w:r>
          </w:p>
        </w:tc>
      </w:tr>
      <w:tr w:rsidR="004E6F36" w:rsidRPr="00606C79" w14:paraId="306C5A03"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4E6F36" w:rsidRPr="00606C79" w:rsidRDefault="004E6F36" w:rsidP="00992A2B">
            <w:pPr>
              <w:rPr>
                <w:rFonts w:ascii="Arial" w:hAnsi="Arial" w:cs="Arial"/>
              </w:rPr>
            </w:pPr>
            <w:r w:rsidRPr="00606C79">
              <w:rPr>
                <w:rFonts w:ascii="Arial" w:hAnsi="Arial" w:cs="Arial"/>
              </w:rPr>
              <w:t>8</w:t>
            </w:r>
          </w:p>
        </w:tc>
        <w:tc>
          <w:tcPr>
            <w:tcW w:w="2526" w:type="dxa"/>
            <w:vAlign w:val="center"/>
          </w:tcPr>
          <w:p w14:paraId="47DBCCF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Average handling time per item</w:t>
            </w:r>
          </w:p>
        </w:tc>
        <w:tc>
          <w:tcPr>
            <w:tcW w:w="5582" w:type="dxa"/>
            <w:vAlign w:val="center"/>
          </w:tcPr>
          <w:p w14:paraId="56525AA5" w14:textId="3BDD946A"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1-2mins</w:t>
            </w:r>
          </w:p>
        </w:tc>
      </w:tr>
      <w:tr w:rsidR="004E6F36" w:rsidRPr="00606C79" w14:paraId="136FE49C"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4E6F36" w:rsidRPr="00606C79" w:rsidRDefault="004E6F36" w:rsidP="00992A2B">
            <w:pPr>
              <w:rPr>
                <w:rFonts w:ascii="Arial" w:hAnsi="Arial" w:cs="Arial"/>
              </w:rPr>
            </w:pPr>
            <w:r w:rsidRPr="00606C79">
              <w:rPr>
                <w:rFonts w:ascii="Arial" w:hAnsi="Arial" w:cs="Arial"/>
              </w:rPr>
              <w:t>9</w:t>
            </w:r>
          </w:p>
        </w:tc>
        <w:tc>
          <w:tcPr>
            <w:tcW w:w="2526" w:type="dxa"/>
            <w:vAlign w:val="center"/>
          </w:tcPr>
          <w:p w14:paraId="10D7AD6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Peak period (s)</w:t>
            </w:r>
          </w:p>
        </w:tc>
        <w:tc>
          <w:tcPr>
            <w:tcW w:w="5582" w:type="dxa"/>
            <w:vAlign w:val="center"/>
          </w:tcPr>
          <w:p w14:paraId="3D236F41" w14:textId="15432CD9"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 xml:space="preserve">Random </w:t>
            </w:r>
            <w:proofErr w:type="gramStart"/>
            <w:r>
              <w:rPr>
                <w:rFonts w:ascii="Arial" w:hAnsi="Arial" w:cs="Arial"/>
                <w:i/>
              </w:rPr>
              <w:t>depends</w:t>
            </w:r>
            <w:proofErr w:type="gramEnd"/>
            <w:r>
              <w:rPr>
                <w:rFonts w:ascii="Arial" w:hAnsi="Arial" w:cs="Arial"/>
                <w:i/>
              </w:rPr>
              <w:t xml:space="preserve"> if there is a special request, we could get multiple Earths requested same day.</w:t>
            </w:r>
          </w:p>
        </w:tc>
      </w:tr>
      <w:tr w:rsidR="004E6F36" w:rsidRPr="00606C79" w14:paraId="6985C49E"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4E6F36" w:rsidRPr="00606C79" w:rsidRDefault="004E6F36" w:rsidP="00992A2B">
            <w:pPr>
              <w:rPr>
                <w:rFonts w:ascii="Arial" w:hAnsi="Arial" w:cs="Arial"/>
              </w:rPr>
            </w:pPr>
            <w:r w:rsidRPr="00606C79">
              <w:rPr>
                <w:rFonts w:ascii="Arial" w:hAnsi="Arial" w:cs="Arial"/>
              </w:rPr>
              <w:t>10</w:t>
            </w:r>
          </w:p>
        </w:tc>
        <w:tc>
          <w:tcPr>
            <w:tcW w:w="2526" w:type="dxa"/>
            <w:vAlign w:val="center"/>
          </w:tcPr>
          <w:p w14:paraId="4FE3027B"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Transaction Volume During Peak period</w:t>
            </w:r>
          </w:p>
        </w:tc>
        <w:tc>
          <w:tcPr>
            <w:tcW w:w="5582" w:type="dxa"/>
            <w:vAlign w:val="center"/>
          </w:tcPr>
          <w:p w14:paraId="52E3000D" w14:textId="5FBEE82A"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2000-3000</w:t>
            </w:r>
          </w:p>
        </w:tc>
      </w:tr>
      <w:tr w:rsidR="004E6F36" w:rsidRPr="00606C79" w14:paraId="37451326"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4E6F36" w:rsidRPr="00606C79" w:rsidRDefault="004E6F36" w:rsidP="00992A2B">
            <w:pPr>
              <w:rPr>
                <w:rFonts w:ascii="Arial" w:hAnsi="Arial" w:cs="Arial"/>
              </w:rPr>
            </w:pPr>
            <w:r w:rsidRPr="00606C79">
              <w:rPr>
                <w:rFonts w:ascii="Arial" w:hAnsi="Arial" w:cs="Arial"/>
              </w:rPr>
              <w:t>11</w:t>
            </w:r>
          </w:p>
        </w:tc>
        <w:tc>
          <w:tcPr>
            <w:tcW w:w="2526" w:type="dxa"/>
            <w:vAlign w:val="center"/>
          </w:tcPr>
          <w:p w14:paraId="3E30A187"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Total # of FTEs supporting this activity</w:t>
            </w:r>
          </w:p>
        </w:tc>
        <w:tc>
          <w:tcPr>
            <w:tcW w:w="5582" w:type="dxa"/>
            <w:vAlign w:val="center"/>
          </w:tcPr>
          <w:p w14:paraId="6AB184EB" w14:textId="0811B2AB"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1 Person spending 8hrs a day or until the task completion</w:t>
            </w:r>
          </w:p>
        </w:tc>
      </w:tr>
      <w:tr w:rsidR="004E6F36" w:rsidRPr="00606C79" w14:paraId="2765A44A"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4E6F36" w:rsidRPr="00606C79" w:rsidRDefault="004E6F36" w:rsidP="00992A2B">
            <w:pPr>
              <w:rPr>
                <w:rFonts w:ascii="Arial" w:hAnsi="Arial" w:cs="Arial"/>
              </w:rPr>
            </w:pPr>
            <w:r w:rsidRPr="00606C79">
              <w:rPr>
                <w:rFonts w:ascii="Arial" w:hAnsi="Arial" w:cs="Arial"/>
              </w:rPr>
              <w:t>12</w:t>
            </w:r>
          </w:p>
        </w:tc>
        <w:tc>
          <w:tcPr>
            <w:tcW w:w="2526" w:type="dxa"/>
            <w:vAlign w:val="center"/>
          </w:tcPr>
          <w:p w14:paraId="405171F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Expected increase of volume in the next reference period </w:t>
            </w:r>
          </w:p>
        </w:tc>
        <w:tc>
          <w:tcPr>
            <w:tcW w:w="5582" w:type="dxa"/>
            <w:vAlign w:val="center"/>
          </w:tcPr>
          <w:p w14:paraId="0F8CCB73" w14:textId="6ABC998F"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None</w:t>
            </w:r>
          </w:p>
        </w:tc>
      </w:tr>
      <w:tr w:rsidR="004E6F36" w:rsidRPr="00606C79" w14:paraId="4283E02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4E6F36" w:rsidRPr="00606C79" w:rsidRDefault="004E6F36" w:rsidP="00992A2B">
            <w:pPr>
              <w:rPr>
                <w:rFonts w:ascii="Arial" w:hAnsi="Arial" w:cs="Arial"/>
              </w:rPr>
            </w:pPr>
            <w:r w:rsidRPr="00606C79">
              <w:rPr>
                <w:rFonts w:ascii="Arial" w:hAnsi="Arial" w:cs="Arial"/>
              </w:rPr>
              <w:t>13</w:t>
            </w:r>
          </w:p>
        </w:tc>
        <w:tc>
          <w:tcPr>
            <w:tcW w:w="2526" w:type="dxa"/>
            <w:vAlign w:val="center"/>
          </w:tcPr>
          <w:p w14:paraId="533A577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Level of exception rate</w:t>
            </w:r>
          </w:p>
        </w:tc>
        <w:tc>
          <w:tcPr>
            <w:tcW w:w="5582" w:type="dxa"/>
            <w:vAlign w:val="center"/>
          </w:tcPr>
          <w:p w14:paraId="0039BFE8" w14:textId="0C1CB078"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20-30%</w:t>
            </w:r>
          </w:p>
        </w:tc>
      </w:tr>
      <w:tr w:rsidR="004E6F36" w:rsidRPr="00606C79" w14:paraId="7649F2A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4E6F36" w:rsidRPr="00606C79" w:rsidRDefault="004E6F36" w:rsidP="00992A2B">
            <w:pPr>
              <w:rPr>
                <w:rFonts w:ascii="Arial" w:hAnsi="Arial" w:cs="Arial"/>
              </w:rPr>
            </w:pPr>
            <w:r w:rsidRPr="00606C79">
              <w:rPr>
                <w:rFonts w:ascii="Arial" w:hAnsi="Arial" w:cs="Arial"/>
              </w:rPr>
              <w:t>14</w:t>
            </w:r>
          </w:p>
        </w:tc>
        <w:tc>
          <w:tcPr>
            <w:tcW w:w="2526" w:type="dxa"/>
            <w:vAlign w:val="center"/>
          </w:tcPr>
          <w:p w14:paraId="6C685FB5"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Input data</w:t>
            </w:r>
          </w:p>
        </w:tc>
        <w:tc>
          <w:tcPr>
            <w:tcW w:w="5582" w:type="dxa"/>
            <w:vAlign w:val="center"/>
          </w:tcPr>
          <w:p w14:paraId="7B2C8728" w14:textId="00CC398B"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Excel</w:t>
            </w:r>
          </w:p>
        </w:tc>
      </w:tr>
      <w:tr w:rsidR="004E6F36" w:rsidRPr="00606C79" w14:paraId="2A4081A0"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4E6F36" w:rsidRPr="00606C79" w:rsidRDefault="004E6F36" w:rsidP="00992A2B">
            <w:pPr>
              <w:rPr>
                <w:rFonts w:ascii="Arial" w:hAnsi="Arial" w:cs="Arial"/>
              </w:rPr>
            </w:pPr>
            <w:r w:rsidRPr="00606C79">
              <w:rPr>
                <w:rFonts w:ascii="Arial" w:hAnsi="Arial" w:cs="Arial"/>
              </w:rPr>
              <w:t>15</w:t>
            </w:r>
          </w:p>
        </w:tc>
        <w:tc>
          <w:tcPr>
            <w:tcW w:w="2526" w:type="dxa"/>
            <w:vAlign w:val="center"/>
          </w:tcPr>
          <w:p w14:paraId="21B5771B"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Output data</w:t>
            </w:r>
          </w:p>
        </w:tc>
        <w:tc>
          <w:tcPr>
            <w:tcW w:w="5582" w:type="dxa"/>
            <w:vAlign w:val="center"/>
          </w:tcPr>
          <w:p w14:paraId="49A71795" w14:textId="37A0CE54"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Excel</w:t>
            </w:r>
          </w:p>
        </w:tc>
      </w:tr>
    </w:tbl>
    <w:p w14:paraId="07B9B071" w14:textId="6F11F556" w:rsidR="004E6F36" w:rsidRPr="00606C79" w:rsidRDefault="004E6F36" w:rsidP="004E6F36">
      <w:pPr>
        <w:pStyle w:val="Heading2"/>
        <w:rPr>
          <w:rFonts w:ascii="Arial" w:hAnsi="Arial" w:cs="Arial"/>
          <w:b/>
          <w:bCs w:val="0"/>
          <w:sz w:val="22"/>
          <w:szCs w:val="22"/>
        </w:rPr>
      </w:pPr>
      <w:bookmarkStart w:id="11" w:name="_Toc53754355"/>
      <w:r w:rsidRPr="00606C79">
        <w:rPr>
          <w:rFonts w:ascii="Arial" w:hAnsi="Arial" w:cs="Arial"/>
          <w:b/>
          <w:bCs w:val="0"/>
          <w:sz w:val="22"/>
          <w:szCs w:val="22"/>
        </w:rPr>
        <w:lastRenderedPageBreak/>
        <w:t>II.2. Applications used in the process</w:t>
      </w:r>
      <w:bookmarkEnd w:id="11"/>
    </w:p>
    <w:p w14:paraId="79B2A64E"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The table includes a comprehensive </w:t>
      </w:r>
      <w:proofErr w:type="gramStart"/>
      <w:r w:rsidRPr="00606C79">
        <w:rPr>
          <w:rFonts w:ascii="Arial" w:hAnsi="Arial" w:cs="Arial"/>
          <w:color w:val="000000"/>
          <w:sz w:val="22"/>
          <w:szCs w:val="22"/>
        </w:rPr>
        <w:t>list</w:t>
      </w:r>
      <w:proofErr w:type="gramEnd"/>
      <w:r w:rsidRPr="00606C79">
        <w:rPr>
          <w:rFonts w:ascii="Arial" w:hAnsi="Arial" w:cs="Arial"/>
          <w:color w:val="000000"/>
          <w:sz w:val="22"/>
          <w:szCs w:val="22"/>
        </w:rPr>
        <w:t xml:space="preserve"> all the applications that are used as part of the process automated, at various steps in the flow. </w:t>
      </w:r>
    </w:p>
    <w:p w14:paraId="55A2F492" w14:textId="77777777" w:rsidR="004E6F36" w:rsidRPr="00606C79" w:rsidRDefault="004E6F36" w:rsidP="004E6F36">
      <w:pPr>
        <w:pStyle w:val="NoSpacing"/>
        <w:ind w:right="-1"/>
        <w:rPr>
          <w:rFonts w:ascii="Arial" w:hAnsi="Arial" w:cs="Arial"/>
          <w:color w:val="000000"/>
          <w:sz w:val="22"/>
          <w:szCs w:val="22"/>
        </w:rPr>
      </w:pPr>
    </w:p>
    <w:tbl>
      <w:tblPr>
        <w:tblStyle w:val="GridTable4"/>
        <w:tblW w:w="8647" w:type="dxa"/>
        <w:tblInd w:w="-5" w:type="dxa"/>
        <w:tblLook w:val="04A0" w:firstRow="1" w:lastRow="0" w:firstColumn="1" w:lastColumn="0" w:noHBand="0" w:noVBand="1"/>
      </w:tblPr>
      <w:tblGrid>
        <w:gridCol w:w="625"/>
        <w:gridCol w:w="2213"/>
        <w:gridCol w:w="1255"/>
        <w:gridCol w:w="1316"/>
        <w:gridCol w:w="1639"/>
        <w:gridCol w:w="1599"/>
      </w:tblGrid>
      <w:tr w:rsidR="00F8295D" w:rsidRPr="00606C79" w14:paraId="66CD1E6D" w14:textId="77777777" w:rsidTr="00992A2B">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78D7727" w14:textId="77777777" w:rsidR="004E6F36" w:rsidRPr="00606C79" w:rsidRDefault="004E6F36" w:rsidP="00992A2B">
            <w:pPr>
              <w:rPr>
                <w:rFonts w:ascii="Arial" w:hAnsi="Arial" w:cs="Arial"/>
              </w:rPr>
            </w:pPr>
            <w:r w:rsidRPr="00606C79">
              <w:rPr>
                <w:rFonts w:ascii="Arial" w:hAnsi="Arial" w:cs="Arial"/>
              </w:rPr>
              <w:t>#</w:t>
            </w:r>
          </w:p>
        </w:tc>
        <w:tc>
          <w:tcPr>
            <w:tcW w:w="2213" w:type="dxa"/>
            <w:vAlign w:val="center"/>
          </w:tcPr>
          <w:p w14:paraId="3921058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Application name &amp; version</w:t>
            </w:r>
          </w:p>
        </w:tc>
        <w:tc>
          <w:tcPr>
            <w:tcW w:w="1255" w:type="dxa"/>
            <w:vAlign w:val="center"/>
          </w:tcPr>
          <w:p w14:paraId="42DD2D1C"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System</w:t>
            </w:r>
          </w:p>
          <w:p w14:paraId="3A185FB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Language</w:t>
            </w:r>
          </w:p>
        </w:tc>
        <w:tc>
          <w:tcPr>
            <w:tcW w:w="1316" w:type="dxa"/>
            <w:vAlign w:val="center"/>
          </w:tcPr>
          <w:p w14:paraId="541BDEF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Thin/Thick</w:t>
            </w:r>
            <w:r w:rsidRPr="00606C79">
              <w:rPr>
                <w:rFonts w:ascii="Arial" w:hAnsi="Arial" w:cs="Arial"/>
              </w:rPr>
              <w:br/>
              <w:t>Client</w:t>
            </w:r>
          </w:p>
        </w:tc>
        <w:tc>
          <w:tcPr>
            <w:tcW w:w="1639" w:type="dxa"/>
            <w:vAlign w:val="center"/>
          </w:tcPr>
          <w:p w14:paraId="4C44B4FE"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Environment/</w:t>
            </w:r>
          </w:p>
          <w:p w14:paraId="02E04E44"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Access method</w:t>
            </w:r>
          </w:p>
        </w:tc>
        <w:tc>
          <w:tcPr>
            <w:tcW w:w="1599" w:type="dxa"/>
            <w:vAlign w:val="center"/>
          </w:tcPr>
          <w:p w14:paraId="72273FF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Comments</w:t>
            </w:r>
          </w:p>
        </w:tc>
      </w:tr>
      <w:tr w:rsidR="00FC34EE" w:rsidRPr="00606C79" w14:paraId="06E2712D"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93B9D3A" w14:textId="12F53092" w:rsidR="004E6F36" w:rsidRPr="00606C79" w:rsidRDefault="00AE6906" w:rsidP="00992A2B">
            <w:pPr>
              <w:rPr>
                <w:rFonts w:ascii="Arial" w:hAnsi="Arial" w:cs="Arial"/>
              </w:rPr>
            </w:pPr>
            <w:r>
              <w:rPr>
                <w:rFonts w:ascii="Arial" w:hAnsi="Arial" w:cs="Arial"/>
              </w:rPr>
              <w:t>1</w:t>
            </w:r>
          </w:p>
        </w:tc>
        <w:tc>
          <w:tcPr>
            <w:tcW w:w="2213" w:type="dxa"/>
            <w:vAlign w:val="center"/>
          </w:tcPr>
          <w:p w14:paraId="4F0B6095"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Chrome Browser</w:t>
            </w:r>
          </w:p>
        </w:tc>
        <w:tc>
          <w:tcPr>
            <w:tcW w:w="1255" w:type="dxa"/>
            <w:vAlign w:val="center"/>
          </w:tcPr>
          <w:p w14:paraId="02851BE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478C5CB6"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6ECD8C4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5E8A9E29" w14:textId="3F5514A1"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9BE" w:rsidRPr="00606C79" w14:paraId="6DC2960F" w14:textId="77777777" w:rsidTr="00992A2B">
        <w:trPr>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81C7C80" w14:textId="51081D33" w:rsidR="004E6F36" w:rsidRPr="00606C79" w:rsidRDefault="00AE6906" w:rsidP="00992A2B">
            <w:pPr>
              <w:rPr>
                <w:rFonts w:ascii="Arial" w:hAnsi="Arial" w:cs="Arial"/>
              </w:rPr>
            </w:pPr>
            <w:r>
              <w:rPr>
                <w:rFonts w:ascii="Arial" w:hAnsi="Arial" w:cs="Arial"/>
              </w:rPr>
              <w:t>2</w:t>
            </w:r>
          </w:p>
        </w:tc>
        <w:tc>
          <w:tcPr>
            <w:tcW w:w="2213" w:type="dxa"/>
            <w:vAlign w:val="center"/>
          </w:tcPr>
          <w:p w14:paraId="37E11A5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Adobe Acrobat - PDF</w:t>
            </w:r>
          </w:p>
        </w:tc>
        <w:tc>
          <w:tcPr>
            <w:tcW w:w="1255" w:type="dxa"/>
            <w:vAlign w:val="center"/>
          </w:tcPr>
          <w:p w14:paraId="51BC14EE"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377BD77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2504A98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3EE8383F" w14:textId="3E053BE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50D49" w:rsidRPr="00606C79" w14:paraId="16835691"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03521F6" w14:textId="479CAB2D" w:rsidR="00050D49" w:rsidRDefault="00050D49" w:rsidP="00992A2B">
            <w:pPr>
              <w:rPr>
                <w:rFonts w:ascii="Arial" w:hAnsi="Arial" w:cs="Arial"/>
              </w:rPr>
            </w:pPr>
            <w:r>
              <w:rPr>
                <w:rFonts w:ascii="Arial" w:hAnsi="Arial" w:cs="Arial"/>
              </w:rPr>
              <w:t>3</w:t>
            </w:r>
          </w:p>
        </w:tc>
        <w:tc>
          <w:tcPr>
            <w:tcW w:w="2213" w:type="dxa"/>
            <w:vAlign w:val="center"/>
          </w:tcPr>
          <w:p w14:paraId="116499C3" w14:textId="3AD8A20D"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Microsoft Excel</w:t>
            </w:r>
          </w:p>
        </w:tc>
        <w:tc>
          <w:tcPr>
            <w:tcW w:w="1255" w:type="dxa"/>
            <w:vAlign w:val="center"/>
          </w:tcPr>
          <w:p w14:paraId="5B6B8B93" w14:textId="74903E7C"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English</w:t>
            </w:r>
          </w:p>
        </w:tc>
        <w:tc>
          <w:tcPr>
            <w:tcW w:w="1316" w:type="dxa"/>
            <w:vAlign w:val="center"/>
          </w:tcPr>
          <w:p w14:paraId="47D669C2" w14:textId="257D5F49"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Thick</w:t>
            </w:r>
          </w:p>
        </w:tc>
        <w:tc>
          <w:tcPr>
            <w:tcW w:w="1639" w:type="dxa"/>
            <w:vAlign w:val="center"/>
          </w:tcPr>
          <w:p w14:paraId="07A40BC6" w14:textId="7EE5396A"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Desktop Application</w:t>
            </w:r>
          </w:p>
        </w:tc>
        <w:tc>
          <w:tcPr>
            <w:tcW w:w="1599" w:type="dxa"/>
            <w:vAlign w:val="center"/>
          </w:tcPr>
          <w:p w14:paraId="3B646BAB" w14:textId="77777777"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E6906" w:rsidRPr="00606C79" w14:paraId="1731103B" w14:textId="77777777" w:rsidTr="00262526">
        <w:trPr>
          <w:trHeight w:val="267"/>
        </w:trPr>
        <w:tc>
          <w:tcPr>
            <w:cnfStyle w:val="001000000000" w:firstRow="0" w:lastRow="0" w:firstColumn="1" w:lastColumn="0" w:oddVBand="0" w:evenVBand="0" w:oddHBand="0" w:evenHBand="0" w:firstRowFirstColumn="0" w:firstRowLastColumn="0" w:lastRowFirstColumn="0" w:lastRowLastColumn="0"/>
            <w:tcW w:w="625" w:type="dxa"/>
          </w:tcPr>
          <w:p w14:paraId="4AA498C2" w14:textId="7E6B403F" w:rsidR="00AE6906" w:rsidRDefault="00AE6906" w:rsidP="004E6F36">
            <w:pPr>
              <w:rPr>
                <w:rFonts w:ascii="Arial" w:hAnsi="Arial" w:cs="Arial"/>
              </w:rPr>
            </w:pPr>
            <w:r>
              <w:rPr>
                <w:rFonts w:ascii="Arial" w:hAnsi="Arial" w:cs="Arial"/>
              </w:rPr>
              <w:t>…</w:t>
            </w:r>
          </w:p>
        </w:tc>
        <w:tc>
          <w:tcPr>
            <w:tcW w:w="2213" w:type="dxa"/>
          </w:tcPr>
          <w:p w14:paraId="27851DB9" w14:textId="31745685"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55" w:type="dxa"/>
          </w:tcPr>
          <w:p w14:paraId="38D2147B" w14:textId="3583C71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316" w:type="dxa"/>
          </w:tcPr>
          <w:p w14:paraId="6E687717" w14:textId="7777777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639" w:type="dxa"/>
          </w:tcPr>
          <w:p w14:paraId="38ADA757" w14:textId="7777777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9" w:type="dxa"/>
          </w:tcPr>
          <w:p w14:paraId="78F9835A" w14:textId="7777777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D03C119" w14:textId="5F13864A" w:rsidR="004E6F36" w:rsidRPr="00606C79" w:rsidRDefault="004E6F36" w:rsidP="004E6F36">
      <w:pPr>
        <w:pStyle w:val="Heading2"/>
        <w:rPr>
          <w:rFonts w:ascii="Arial" w:hAnsi="Arial" w:cs="Arial"/>
          <w:b/>
          <w:bCs w:val="0"/>
          <w:sz w:val="22"/>
          <w:szCs w:val="22"/>
        </w:rPr>
      </w:pPr>
      <w:bookmarkStart w:id="12" w:name="_Toc53754356"/>
      <w:r w:rsidRPr="00606C79">
        <w:rPr>
          <w:rFonts w:ascii="Arial" w:hAnsi="Arial" w:cs="Arial"/>
          <w:b/>
          <w:bCs w:val="0"/>
          <w:sz w:val="22"/>
          <w:szCs w:val="22"/>
        </w:rPr>
        <w:t xml:space="preserve">II.3. </w:t>
      </w:r>
      <w:r w:rsidR="001D6DC9" w:rsidRPr="00606C79">
        <w:rPr>
          <w:rFonts w:ascii="Arial" w:hAnsi="Arial" w:cs="Arial"/>
          <w:b/>
          <w:bCs w:val="0"/>
          <w:sz w:val="22"/>
          <w:szCs w:val="22"/>
        </w:rPr>
        <w:t>AS IS Process map</w:t>
      </w:r>
      <w:bookmarkEnd w:id="12"/>
    </w:p>
    <w:p w14:paraId="7413BB77" w14:textId="77777777" w:rsidR="004E6F36" w:rsidRPr="00CE74BC" w:rsidRDefault="004E6F36" w:rsidP="004E6F36">
      <w:pPr>
        <w:pStyle w:val="Heading3"/>
        <w:rPr>
          <w:rFonts w:cs="Arial"/>
          <w:bCs/>
          <w:sz w:val="22"/>
        </w:rPr>
      </w:pPr>
      <w:bookmarkStart w:id="13" w:name="_Toc53754357"/>
      <w:r w:rsidRPr="00CE74BC">
        <w:rPr>
          <w:rFonts w:cs="Arial"/>
          <w:bCs/>
          <w:sz w:val="22"/>
        </w:rPr>
        <w:t>High-level process map</w:t>
      </w:r>
      <w:bookmarkEnd w:id="13"/>
    </w:p>
    <w:p w14:paraId="340BA6D6" w14:textId="357F186F" w:rsidR="004E6F36" w:rsidRPr="00606C79" w:rsidRDefault="00AE6906" w:rsidP="004E6F36">
      <w:pPr>
        <w:pStyle w:val="NoSpacing"/>
        <w:ind w:right="-1"/>
        <w:jc w:val="center"/>
        <w:rPr>
          <w:rFonts w:ascii="Arial" w:hAnsi="Arial" w:cs="Arial"/>
          <w:sz w:val="22"/>
          <w:szCs w:val="22"/>
        </w:rPr>
      </w:pPr>
      <w:r>
        <w:rPr>
          <w:noProof/>
        </w:rPr>
        <w:t>&lt;High Level process&gt;</w:t>
      </w:r>
    </w:p>
    <w:p w14:paraId="76435836" w14:textId="77777777" w:rsidR="004E6F36" w:rsidRPr="00606C79" w:rsidRDefault="004E6F36" w:rsidP="004E6F36">
      <w:pPr>
        <w:pStyle w:val="NoSpacing"/>
        <w:ind w:right="-1"/>
        <w:jc w:val="center"/>
        <w:rPr>
          <w:rFonts w:ascii="Arial" w:hAnsi="Arial" w:cs="Arial"/>
          <w:sz w:val="22"/>
          <w:szCs w:val="22"/>
        </w:rPr>
      </w:pPr>
    </w:p>
    <w:p w14:paraId="109C09AE" w14:textId="14B37F0E" w:rsidR="004E6F36" w:rsidRDefault="00743AB7" w:rsidP="00CF6C02">
      <w:pPr>
        <w:pStyle w:val="Heading3"/>
        <w:rPr>
          <w:rFonts w:cs="Arial"/>
          <w:sz w:val="22"/>
        </w:rPr>
      </w:pPr>
      <w:bookmarkStart w:id="14" w:name="_Toc53754358"/>
      <w:r>
        <w:rPr>
          <w:rFonts w:cs="Arial"/>
          <w:sz w:val="22"/>
        </w:rPr>
        <w:t>Low l</w:t>
      </w:r>
      <w:r w:rsidR="004E6F36" w:rsidRPr="00606C79">
        <w:rPr>
          <w:rFonts w:cs="Arial"/>
          <w:sz w:val="22"/>
        </w:rPr>
        <w:t>evel process map</w:t>
      </w:r>
      <w:bookmarkEnd w:id="14"/>
    </w:p>
    <w:p w14:paraId="5ADB5857" w14:textId="7653C867" w:rsidR="004E6F36" w:rsidRPr="00992A2B" w:rsidRDefault="00743AB7" w:rsidP="00992A2B">
      <w:pPr>
        <w:pStyle w:val="NoSpacing"/>
        <w:ind w:right="-1"/>
        <w:jc w:val="center"/>
        <w:rPr>
          <w:rFonts w:ascii="Arial" w:hAnsi="Arial" w:cs="Arial"/>
          <w:sz w:val="22"/>
          <w:szCs w:val="22"/>
        </w:rPr>
      </w:pPr>
      <w:r>
        <w:rPr>
          <w:noProof/>
        </w:rPr>
        <w:t>&lt;Detail low Level process&gt;</w:t>
      </w:r>
    </w:p>
    <w:p w14:paraId="3A13EE54" w14:textId="3BB3760F" w:rsidR="004E6F36" w:rsidRPr="00CE74BC" w:rsidRDefault="002B6CF1" w:rsidP="00CE74BC">
      <w:pPr>
        <w:pStyle w:val="Heading2"/>
        <w:rPr>
          <w:rFonts w:ascii="Arial" w:hAnsi="Arial" w:cs="Arial"/>
          <w:b/>
          <w:bCs w:val="0"/>
          <w:sz w:val="22"/>
          <w:szCs w:val="22"/>
        </w:rPr>
      </w:pPr>
      <w:bookmarkStart w:id="15" w:name="_Toc53754359"/>
      <w:r w:rsidRPr="00606C79">
        <w:rPr>
          <w:rFonts w:ascii="Arial" w:hAnsi="Arial" w:cs="Arial"/>
          <w:b/>
          <w:bCs w:val="0"/>
          <w:sz w:val="22"/>
          <w:szCs w:val="22"/>
        </w:rPr>
        <w:t>II.</w:t>
      </w:r>
      <w:r w:rsidR="00C6754C" w:rsidRPr="00606C79">
        <w:rPr>
          <w:rFonts w:ascii="Arial" w:hAnsi="Arial" w:cs="Arial"/>
          <w:b/>
          <w:bCs w:val="0"/>
          <w:sz w:val="22"/>
          <w:szCs w:val="22"/>
        </w:rPr>
        <w:t>4</w:t>
      </w:r>
      <w:r w:rsidRPr="00606C79">
        <w:rPr>
          <w:rFonts w:ascii="Arial" w:hAnsi="Arial" w:cs="Arial"/>
          <w:b/>
          <w:bCs w:val="0"/>
          <w:sz w:val="22"/>
          <w:szCs w:val="22"/>
        </w:rPr>
        <w:t>. Detailed AS IS process steps</w:t>
      </w:r>
      <w:bookmarkEnd w:id="15"/>
    </w:p>
    <w:tbl>
      <w:tblPr>
        <w:tblStyle w:val="GridTable4"/>
        <w:tblW w:w="8647" w:type="dxa"/>
        <w:jc w:val="center"/>
        <w:tblLayout w:type="fixed"/>
        <w:tblLook w:val="04A0" w:firstRow="1" w:lastRow="0" w:firstColumn="1" w:lastColumn="0" w:noHBand="0" w:noVBand="1"/>
      </w:tblPr>
      <w:tblGrid>
        <w:gridCol w:w="992"/>
        <w:gridCol w:w="1703"/>
        <w:gridCol w:w="5952"/>
      </w:tblGrid>
      <w:tr w:rsidR="004E6F36" w:rsidRPr="00606C79" w14:paraId="47BA83EE" w14:textId="77777777" w:rsidTr="00992A2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992" w:type="dxa"/>
            <w:vAlign w:val="center"/>
            <w:hideMark/>
          </w:tcPr>
          <w:p w14:paraId="29AAD4D3" w14:textId="77777777" w:rsidR="004E6F36" w:rsidRPr="00606C79" w:rsidRDefault="004E6F36" w:rsidP="00992A2B">
            <w:pPr>
              <w:rPr>
                <w:rFonts w:ascii="Arial" w:hAnsi="Arial" w:cs="Arial"/>
                <w:color w:val="FFFFFF"/>
              </w:rPr>
            </w:pPr>
            <w:r w:rsidRPr="00606C79">
              <w:rPr>
                <w:rFonts w:ascii="Arial" w:hAnsi="Arial" w:cs="Arial"/>
                <w:color w:val="FFFFFF"/>
              </w:rPr>
              <w:t>Step</w:t>
            </w:r>
          </w:p>
        </w:tc>
        <w:tc>
          <w:tcPr>
            <w:tcW w:w="1703" w:type="dxa"/>
            <w:vAlign w:val="center"/>
            <w:hideMark/>
          </w:tcPr>
          <w:p w14:paraId="19B360FF"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Description</w:t>
            </w:r>
          </w:p>
        </w:tc>
        <w:tc>
          <w:tcPr>
            <w:tcW w:w="5952" w:type="dxa"/>
            <w:vAlign w:val="center"/>
            <w:hideMark/>
          </w:tcPr>
          <w:p w14:paraId="119CCEE9" w14:textId="03716A61"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Details</w:t>
            </w:r>
            <w:r w:rsidR="00992A2B">
              <w:rPr>
                <w:rFonts w:ascii="Arial" w:hAnsi="Arial" w:cs="Arial"/>
                <w:color w:val="FFFFFF"/>
              </w:rPr>
              <w:t xml:space="preserve"> (Screenshot)</w:t>
            </w:r>
          </w:p>
        </w:tc>
      </w:tr>
      <w:tr w:rsidR="004E6F36" w:rsidRPr="00606C79" w14:paraId="2A9E3ED6"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641FA5" w14:textId="34BC36FD" w:rsidR="004E6F36" w:rsidRPr="00606C79" w:rsidRDefault="00992A2B" w:rsidP="00992A2B">
            <w:pPr>
              <w:rPr>
                <w:rFonts w:ascii="Arial" w:hAnsi="Arial" w:cs="Arial"/>
                <w:color w:val="555555"/>
              </w:rPr>
            </w:pPr>
            <w:r>
              <w:rPr>
                <w:rFonts w:ascii="Arial" w:hAnsi="Arial" w:cs="Arial"/>
                <w:color w:val="555555"/>
              </w:rPr>
              <w:t>1.1</w:t>
            </w:r>
          </w:p>
        </w:tc>
        <w:tc>
          <w:tcPr>
            <w:tcW w:w="1703" w:type="dxa"/>
            <w:vAlign w:val="center"/>
          </w:tcPr>
          <w:p w14:paraId="711EE324" w14:textId="5572DCD4" w:rsidR="004E6F36" w:rsidRPr="00606C79" w:rsidRDefault="00DC54BF"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Edge</w:t>
            </w:r>
          </w:p>
        </w:tc>
        <w:tc>
          <w:tcPr>
            <w:tcW w:w="5952" w:type="dxa"/>
            <w:vAlign w:val="center"/>
          </w:tcPr>
          <w:p w14:paraId="263717F1" w14:textId="2FD606CF" w:rsidR="004E6F36" w:rsidRPr="00606C79" w:rsidRDefault="00992A2B"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&lt;image&gt;</w:t>
            </w:r>
          </w:p>
        </w:tc>
      </w:tr>
      <w:tr w:rsidR="00050D49" w:rsidRPr="00606C79" w14:paraId="539A94A9"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7F2CD68" w14:textId="5A813D78" w:rsidR="00050D49" w:rsidRDefault="00DC54BF" w:rsidP="00992A2B">
            <w:pPr>
              <w:rPr>
                <w:rFonts w:ascii="Arial" w:hAnsi="Arial" w:cs="Arial"/>
                <w:color w:val="555555"/>
              </w:rPr>
            </w:pPr>
            <w:r>
              <w:rPr>
                <w:rFonts w:ascii="Arial" w:hAnsi="Arial" w:cs="Arial"/>
                <w:color w:val="555555"/>
              </w:rPr>
              <w:t>1.2</w:t>
            </w:r>
          </w:p>
        </w:tc>
        <w:tc>
          <w:tcPr>
            <w:tcW w:w="1703" w:type="dxa"/>
            <w:vAlign w:val="center"/>
          </w:tcPr>
          <w:p w14:paraId="48BEF91B" w14:textId="2F54A996" w:rsidR="00050D49" w:rsidRDefault="00DC54BF"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Navigate to </w:t>
            </w:r>
            <w:r w:rsidR="00A11048" w:rsidRPr="00A11048">
              <w:rPr>
                <w:rFonts w:ascii="Arial" w:hAnsi="Arial" w:cs="Arial"/>
                <w:b/>
                <w:color w:val="000000"/>
              </w:rPr>
              <w:t>https://outlook.office.com/mail/</w:t>
            </w:r>
          </w:p>
        </w:tc>
        <w:tc>
          <w:tcPr>
            <w:tcW w:w="5952" w:type="dxa"/>
            <w:vAlign w:val="center"/>
          </w:tcPr>
          <w:p w14:paraId="616750FB" w14:textId="729AB813" w:rsidR="00050D49"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noProof/>
                <w14:ligatures w14:val="none"/>
              </w:rPr>
              <w:drawing>
                <wp:inline distT="0" distB="0" distL="0" distR="0" wp14:anchorId="3494A677" wp14:editId="45C2FCEB">
                  <wp:extent cx="364236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360" cy="2023745"/>
                          </a:xfrm>
                          <a:prstGeom prst="rect">
                            <a:avLst/>
                          </a:prstGeom>
                        </pic:spPr>
                      </pic:pic>
                    </a:graphicData>
                  </a:graphic>
                </wp:inline>
              </w:drawing>
            </w:r>
          </w:p>
        </w:tc>
      </w:tr>
      <w:tr w:rsidR="00050D49" w:rsidRPr="00606C79" w14:paraId="420DE246"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7EBF1A0" w14:textId="1A7976E4" w:rsidR="00050D49" w:rsidRDefault="00A11048" w:rsidP="00992A2B">
            <w:pPr>
              <w:rPr>
                <w:rFonts w:ascii="Arial" w:hAnsi="Arial" w:cs="Arial"/>
                <w:color w:val="555555"/>
              </w:rPr>
            </w:pPr>
            <w:r>
              <w:rPr>
                <w:rFonts w:ascii="Arial" w:hAnsi="Arial" w:cs="Arial"/>
                <w:color w:val="555555"/>
              </w:rPr>
              <w:t>1.3</w:t>
            </w:r>
          </w:p>
        </w:tc>
        <w:tc>
          <w:tcPr>
            <w:tcW w:w="1703" w:type="dxa"/>
            <w:vAlign w:val="center"/>
          </w:tcPr>
          <w:p w14:paraId="71A1586B" w14:textId="033CF28C" w:rsidR="00050D49"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Log In</w:t>
            </w:r>
          </w:p>
        </w:tc>
        <w:tc>
          <w:tcPr>
            <w:tcW w:w="5952" w:type="dxa"/>
            <w:vAlign w:val="center"/>
          </w:tcPr>
          <w:p w14:paraId="55CA0425" w14:textId="5D8AA3E2" w:rsidR="00050D4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p>
        </w:tc>
      </w:tr>
      <w:tr w:rsidR="00A11048" w:rsidRPr="00606C79" w14:paraId="40632F43"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060A403" w14:textId="7BC46899" w:rsidR="00A11048" w:rsidRDefault="00A11048" w:rsidP="00992A2B">
            <w:pPr>
              <w:rPr>
                <w:rFonts w:ascii="Arial" w:hAnsi="Arial" w:cs="Arial"/>
                <w:color w:val="555555"/>
              </w:rPr>
            </w:pPr>
            <w:r>
              <w:rPr>
                <w:rFonts w:ascii="Arial" w:hAnsi="Arial" w:cs="Arial"/>
                <w:color w:val="555555"/>
              </w:rPr>
              <w:lastRenderedPageBreak/>
              <w:t>1.4</w:t>
            </w:r>
          </w:p>
        </w:tc>
        <w:tc>
          <w:tcPr>
            <w:tcW w:w="1703" w:type="dxa"/>
            <w:vAlign w:val="center"/>
          </w:tcPr>
          <w:p w14:paraId="0680CCB4" w14:textId="632A6168"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Look for “RESEARCH PROTOCOL – 616”</w:t>
            </w:r>
          </w:p>
        </w:tc>
        <w:tc>
          <w:tcPr>
            <w:tcW w:w="5952" w:type="dxa"/>
            <w:vAlign w:val="center"/>
          </w:tcPr>
          <w:p w14:paraId="1639BF0E" w14:textId="04FC53BE"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noProof/>
                <w14:ligatures w14:val="none"/>
              </w:rPr>
              <w:drawing>
                <wp:inline distT="0" distB="0" distL="0" distR="0" wp14:anchorId="5F25554C" wp14:editId="36462412">
                  <wp:extent cx="3642360" cy="680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360" cy="680085"/>
                          </a:xfrm>
                          <a:prstGeom prst="rect">
                            <a:avLst/>
                          </a:prstGeom>
                        </pic:spPr>
                      </pic:pic>
                    </a:graphicData>
                  </a:graphic>
                </wp:inline>
              </w:drawing>
            </w:r>
          </w:p>
        </w:tc>
      </w:tr>
      <w:tr w:rsidR="00A11048" w:rsidRPr="00606C79" w14:paraId="0BC26CE4"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6BBED8A" w14:textId="21555F01" w:rsidR="00A11048" w:rsidRDefault="00A11048" w:rsidP="00992A2B">
            <w:pPr>
              <w:rPr>
                <w:rFonts w:ascii="Arial" w:hAnsi="Arial" w:cs="Arial"/>
                <w:color w:val="555555"/>
              </w:rPr>
            </w:pPr>
            <w:r>
              <w:rPr>
                <w:rFonts w:ascii="Arial" w:hAnsi="Arial" w:cs="Arial"/>
                <w:color w:val="555555"/>
              </w:rPr>
              <w:t>1.5</w:t>
            </w:r>
          </w:p>
        </w:tc>
        <w:tc>
          <w:tcPr>
            <w:tcW w:w="1703" w:type="dxa"/>
            <w:vAlign w:val="center"/>
          </w:tcPr>
          <w:p w14:paraId="0294B1C3" w14:textId="2EE7D37D"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Download Microsoft Excel</w:t>
            </w:r>
          </w:p>
        </w:tc>
        <w:tc>
          <w:tcPr>
            <w:tcW w:w="5952" w:type="dxa"/>
            <w:vAlign w:val="center"/>
          </w:tcPr>
          <w:p w14:paraId="1D74252A" w14:textId="77777777"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p>
        </w:tc>
      </w:tr>
      <w:tr w:rsidR="00A11048" w:rsidRPr="00606C79" w14:paraId="3A906BA2"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0F9E653" w14:textId="56D4AA6F" w:rsidR="00A11048" w:rsidRDefault="00A11048" w:rsidP="00992A2B">
            <w:pPr>
              <w:rPr>
                <w:rFonts w:ascii="Arial" w:hAnsi="Arial" w:cs="Arial"/>
                <w:color w:val="555555"/>
              </w:rPr>
            </w:pPr>
            <w:r>
              <w:rPr>
                <w:rFonts w:ascii="Arial" w:hAnsi="Arial" w:cs="Arial"/>
                <w:color w:val="555555"/>
              </w:rPr>
              <w:t>1.6</w:t>
            </w:r>
          </w:p>
        </w:tc>
        <w:tc>
          <w:tcPr>
            <w:tcW w:w="1703" w:type="dxa"/>
            <w:vAlign w:val="center"/>
          </w:tcPr>
          <w:p w14:paraId="4E05D7C4" w14:textId="794909D1"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Open Microsoft Excel</w:t>
            </w:r>
          </w:p>
        </w:tc>
        <w:tc>
          <w:tcPr>
            <w:tcW w:w="5952" w:type="dxa"/>
            <w:vAlign w:val="center"/>
          </w:tcPr>
          <w:p w14:paraId="51335D55" w14:textId="0B79EE3B" w:rsidR="00A11048" w:rsidRDefault="00A11048"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FB50E78" wp14:editId="3FF904E9">
                  <wp:extent cx="3642360" cy="2157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2360" cy="2157095"/>
                          </a:xfrm>
                          <a:prstGeom prst="rect">
                            <a:avLst/>
                          </a:prstGeom>
                        </pic:spPr>
                      </pic:pic>
                    </a:graphicData>
                  </a:graphic>
                </wp:inline>
              </w:drawing>
            </w:r>
          </w:p>
        </w:tc>
      </w:tr>
      <w:tr w:rsidR="00A11048" w:rsidRPr="00606C79" w14:paraId="4886B36A"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311C5BD" w14:textId="37D746EF" w:rsidR="00A11048" w:rsidRDefault="00A11048" w:rsidP="00992A2B">
            <w:pPr>
              <w:rPr>
                <w:rFonts w:ascii="Arial" w:hAnsi="Arial" w:cs="Arial"/>
                <w:color w:val="555555"/>
              </w:rPr>
            </w:pPr>
            <w:r>
              <w:rPr>
                <w:rFonts w:ascii="Arial" w:hAnsi="Arial" w:cs="Arial"/>
                <w:color w:val="555555"/>
              </w:rPr>
              <w:t>1.7</w:t>
            </w:r>
          </w:p>
        </w:tc>
        <w:tc>
          <w:tcPr>
            <w:tcW w:w="1703" w:type="dxa"/>
            <w:vAlign w:val="center"/>
          </w:tcPr>
          <w:p w14:paraId="1BDBCD3D" w14:textId="4A16BC02"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Navigate to https://marvel.com</w:t>
            </w:r>
          </w:p>
        </w:tc>
        <w:tc>
          <w:tcPr>
            <w:tcW w:w="5952" w:type="dxa"/>
            <w:vAlign w:val="center"/>
          </w:tcPr>
          <w:p w14:paraId="5A5D4E03" w14:textId="6935E933"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54403C9E" wp14:editId="3F62533D">
                  <wp:extent cx="3642360" cy="2176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60" cy="2176780"/>
                          </a:xfrm>
                          <a:prstGeom prst="rect">
                            <a:avLst/>
                          </a:prstGeom>
                        </pic:spPr>
                      </pic:pic>
                    </a:graphicData>
                  </a:graphic>
                </wp:inline>
              </w:drawing>
            </w:r>
          </w:p>
        </w:tc>
      </w:tr>
      <w:tr w:rsidR="00A11048" w:rsidRPr="00606C79" w14:paraId="3C51D281"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45B18A7" w14:textId="52CAB62D" w:rsidR="00A11048" w:rsidRDefault="00A11048" w:rsidP="00992A2B">
            <w:pPr>
              <w:rPr>
                <w:rFonts w:ascii="Arial" w:hAnsi="Arial" w:cs="Arial"/>
                <w:color w:val="555555"/>
              </w:rPr>
            </w:pPr>
            <w:r>
              <w:rPr>
                <w:rFonts w:ascii="Arial" w:hAnsi="Arial" w:cs="Arial"/>
                <w:color w:val="555555"/>
              </w:rPr>
              <w:t>1.8</w:t>
            </w:r>
          </w:p>
        </w:tc>
        <w:tc>
          <w:tcPr>
            <w:tcW w:w="1703" w:type="dxa"/>
            <w:vAlign w:val="center"/>
          </w:tcPr>
          <w:p w14:paraId="65CDC47D" w14:textId="7277C7A6"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Navigate to the top right-hand corner and click the Magnifying Glass Icon</w:t>
            </w:r>
          </w:p>
        </w:tc>
        <w:tc>
          <w:tcPr>
            <w:tcW w:w="5952" w:type="dxa"/>
            <w:vAlign w:val="center"/>
          </w:tcPr>
          <w:p w14:paraId="21F7D923" w14:textId="6D66F71D" w:rsidR="00A11048" w:rsidRDefault="00A11048"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2230042" wp14:editId="2D0A0EC0">
                  <wp:extent cx="1581150" cy="82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6828" cy="827910"/>
                          </a:xfrm>
                          <a:prstGeom prst="rect">
                            <a:avLst/>
                          </a:prstGeom>
                        </pic:spPr>
                      </pic:pic>
                    </a:graphicData>
                  </a:graphic>
                </wp:inline>
              </w:drawing>
            </w:r>
          </w:p>
        </w:tc>
      </w:tr>
      <w:tr w:rsidR="00A11048" w:rsidRPr="00606C79" w14:paraId="3A8C029A"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2FC551D" w14:textId="0A294843" w:rsidR="00A11048" w:rsidRDefault="00A11048" w:rsidP="00992A2B">
            <w:pPr>
              <w:rPr>
                <w:rFonts w:ascii="Arial" w:hAnsi="Arial" w:cs="Arial"/>
                <w:color w:val="555555"/>
              </w:rPr>
            </w:pPr>
            <w:r>
              <w:rPr>
                <w:rFonts w:ascii="Arial" w:hAnsi="Arial" w:cs="Arial"/>
                <w:color w:val="555555"/>
              </w:rPr>
              <w:t>1.9</w:t>
            </w:r>
          </w:p>
        </w:tc>
        <w:tc>
          <w:tcPr>
            <w:tcW w:w="1703" w:type="dxa"/>
            <w:vAlign w:val="center"/>
          </w:tcPr>
          <w:p w14:paraId="055A2702" w14:textId="2E2EBA0B"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Input into the search bar, ‘Earth-616’ and press Enter</w:t>
            </w:r>
          </w:p>
        </w:tc>
        <w:tc>
          <w:tcPr>
            <w:tcW w:w="5952" w:type="dxa"/>
            <w:vAlign w:val="center"/>
          </w:tcPr>
          <w:p w14:paraId="6E9739A9" w14:textId="0268A445"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4A2FE70B" wp14:editId="2ABF6A3D">
                  <wp:extent cx="3642360" cy="641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360" cy="641350"/>
                          </a:xfrm>
                          <a:prstGeom prst="rect">
                            <a:avLst/>
                          </a:prstGeom>
                        </pic:spPr>
                      </pic:pic>
                    </a:graphicData>
                  </a:graphic>
                </wp:inline>
              </w:drawing>
            </w:r>
            <w:r>
              <w:rPr>
                <w:noProof/>
                <w14:ligatures w14:val="none"/>
              </w:rPr>
              <w:drawing>
                <wp:inline distT="0" distB="0" distL="0" distR="0" wp14:anchorId="03729FD2" wp14:editId="5F69E9F8">
                  <wp:extent cx="3642360" cy="471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360" cy="471170"/>
                          </a:xfrm>
                          <a:prstGeom prst="rect">
                            <a:avLst/>
                          </a:prstGeom>
                        </pic:spPr>
                      </pic:pic>
                    </a:graphicData>
                  </a:graphic>
                </wp:inline>
              </w:drawing>
            </w:r>
          </w:p>
        </w:tc>
      </w:tr>
      <w:tr w:rsidR="00A11048" w:rsidRPr="00606C79" w14:paraId="4F5DAED3"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29B6930" w14:textId="6B51A2DC" w:rsidR="00A11048" w:rsidRDefault="00A11048" w:rsidP="00992A2B">
            <w:pPr>
              <w:rPr>
                <w:rFonts w:ascii="Arial" w:hAnsi="Arial" w:cs="Arial"/>
                <w:color w:val="555555"/>
              </w:rPr>
            </w:pPr>
            <w:r>
              <w:rPr>
                <w:rFonts w:ascii="Arial" w:hAnsi="Arial" w:cs="Arial"/>
                <w:color w:val="555555"/>
              </w:rPr>
              <w:lastRenderedPageBreak/>
              <w:t>2.0</w:t>
            </w:r>
          </w:p>
        </w:tc>
        <w:tc>
          <w:tcPr>
            <w:tcW w:w="1703" w:type="dxa"/>
            <w:vAlign w:val="center"/>
          </w:tcPr>
          <w:p w14:paraId="6F1F1826" w14:textId="0FB87F1B"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Filter results by clicking ‘CHARACTERS’</w:t>
            </w:r>
          </w:p>
        </w:tc>
        <w:tc>
          <w:tcPr>
            <w:tcW w:w="5952" w:type="dxa"/>
            <w:vAlign w:val="center"/>
          </w:tcPr>
          <w:p w14:paraId="16EE4F1C" w14:textId="337C9B8F" w:rsidR="00A11048" w:rsidRDefault="00A11048"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E689703" wp14:editId="1D7634AB">
                  <wp:extent cx="211455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866775"/>
                          </a:xfrm>
                          <a:prstGeom prst="rect">
                            <a:avLst/>
                          </a:prstGeom>
                        </pic:spPr>
                      </pic:pic>
                    </a:graphicData>
                  </a:graphic>
                </wp:inline>
              </w:drawing>
            </w:r>
          </w:p>
        </w:tc>
      </w:tr>
      <w:tr w:rsidR="00A11048" w:rsidRPr="00606C79" w14:paraId="3623C7F0"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43352AD" w14:textId="583C10B1" w:rsidR="00A11048" w:rsidRDefault="00A11048" w:rsidP="00992A2B">
            <w:pPr>
              <w:rPr>
                <w:rFonts w:ascii="Arial" w:hAnsi="Arial" w:cs="Arial"/>
                <w:color w:val="555555"/>
              </w:rPr>
            </w:pPr>
            <w:r>
              <w:rPr>
                <w:rFonts w:ascii="Arial" w:hAnsi="Arial" w:cs="Arial"/>
                <w:color w:val="555555"/>
              </w:rPr>
              <w:t>2.1</w:t>
            </w:r>
          </w:p>
        </w:tc>
        <w:tc>
          <w:tcPr>
            <w:tcW w:w="1703" w:type="dxa"/>
            <w:vAlign w:val="center"/>
          </w:tcPr>
          <w:p w14:paraId="2FF79017" w14:textId="50AE23A3"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Click on the first character profile that appears in the Search Results</w:t>
            </w:r>
          </w:p>
        </w:tc>
        <w:tc>
          <w:tcPr>
            <w:tcW w:w="5952" w:type="dxa"/>
            <w:vAlign w:val="center"/>
          </w:tcPr>
          <w:p w14:paraId="475F82A5" w14:textId="5BCD447E"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CC98BDC" wp14:editId="0B075AF4">
                  <wp:extent cx="3642360" cy="1882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360" cy="1882140"/>
                          </a:xfrm>
                          <a:prstGeom prst="rect">
                            <a:avLst/>
                          </a:prstGeom>
                        </pic:spPr>
                      </pic:pic>
                    </a:graphicData>
                  </a:graphic>
                </wp:inline>
              </w:drawing>
            </w:r>
          </w:p>
        </w:tc>
      </w:tr>
      <w:tr w:rsidR="00A11048" w:rsidRPr="00606C79" w14:paraId="7A275FFA"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B9832DB" w14:textId="1A31AADA" w:rsidR="00A11048" w:rsidRDefault="00A11048" w:rsidP="00992A2B">
            <w:pPr>
              <w:rPr>
                <w:rFonts w:ascii="Arial" w:hAnsi="Arial" w:cs="Arial"/>
                <w:color w:val="555555"/>
              </w:rPr>
            </w:pPr>
            <w:r>
              <w:rPr>
                <w:rFonts w:ascii="Arial" w:hAnsi="Arial" w:cs="Arial"/>
                <w:color w:val="555555"/>
              </w:rPr>
              <w:t>2.</w:t>
            </w:r>
            <w:r w:rsidR="00F347A6">
              <w:rPr>
                <w:rFonts w:ascii="Arial" w:hAnsi="Arial" w:cs="Arial"/>
                <w:color w:val="555555"/>
              </w:rPr>
              <w:t>2</w:t>
            </w:r>
          </w:p>
        </w:tc>
        <w:tc>
          <w:tcPr>
            <w:tcW w:w="1703" w:type="dxa"/>
            <w:vAlign w:val="center"/>
          </w:tcPr>
          <w:p w14:paraId="68E3A2AB" w14:textId="1AA469B7" w:rsidR="00A11048" w:rsidRDefault="00F347A6"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Check that the character has an ‘In Comics Profile’</w:t>
            </w:r>
          </w:p>
        </w:tc>
        <w:tc>
          <w:tcPr>
            <w:tcW w:w="5952" w:type="dxa"/>
            <w:vAlign w:val="center"/>
          </w:tcPr>
          <w:p w14:paraId="7FE47347" w14:textId="7B8D0FAC" w:rsidR="00A11048" w:rsidRDefault="00F347A6"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6D9F40F4" wp14:editId="118BBA11">
                  <wp:extent cx="30003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952500"/>
                          </a:xfrm>
                          <a:prstGeom prst="rect">
                            <a:avLst/>
                          </a:prstGeom>
                        </pic:spPr>
                      </pic:pic>
                    </a:graphicData>
                  </a:graphic>
                </wp:inline>
              </w:drawing>
            </w:r>
          </w:p>
        </w:tc>
      </w:tr>
      <w:tr w:rsidR="00F347A6" w:rsidRPr="00606C79" w14:paraId="592B7E82"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6AD5147" w14:textId="5CEBA726" w:rsidR="00F347A6" w:rsidRDefault="00F347A6" w:rsidP="00992A2B">
            <w:pPr>
              <w:rPr>
                <w:rFonts w:ascii="Arial" w:hAnsi="Arial" w:cs="Arial"/>
                <w:color w:val="555555"/>
              </w:rPr>
            </w:pPr>
            <w:r>
              <w:rPr>
                <w:rFonts w:ascii="Arial" w:hAnsi="Arial" w:cs="Arial"/>
                <w:color w:val="555555"/>
              </w:rPr>
              <w:t>2.3</w:t>
            </w:r>
          </w:p>
        </w:tc>
        <w:tc>
          <w:tcPr>
            <w:tcW w:w="1703" w:type="dxa"/>
            <w:vAlign w:val="center"/>
          </w:tcPr>
          <w:p w14:paraId="4213B223" w14:textId="714928AB" w:rsidR="00F347A6" w:rsidRDefault="00750ED9"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Alternatively, if they do not have an ‘In Comics Profile’, check if the character has an ‘On Screen Profile’</w:t>
            </w:r>
          </w:p>
        </w:tc>
        <w:tc>
          <w:tcPr>
            <w:tcW w:w="5952" w:type="dxa"/>
            <w:vAlign w:val="center"/>
          </w:tcPr>
          <w:p w14:paraId="08A5BC0A" w14:textId="4866201E" w:rsidR="00F347A6" w:rsidRDefault="00750ED9"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10EAF18C" wp14:editId="204148C0">
                  <wp:extent cx="300990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1123950"/>
                          </a:xfrm>
                          <a:prstGeom prst="rect">
                            <a:avLst/>
                          </a:prstGeom>
                        </pic:spPr>
                      </pic:pic>
                    </a:graphicData>
                  </a:graphic>
                </wp:inline>
              </w:drawing>
            </w:r>
          </w:p>
        </w:tc>
      </w:tr>
      <w:tr w:rsidR="00F347A6" w:rsidRPr="00606C79" w14:paraId="520A955F"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548D58E" w14:textId="29FDC8E9" w:rsidR="00F347A6" w:rsidRDefault="00F347A6" w:rsidP="00992A2B">
            <w:pPr>
              <w:rPr>
                <w:rFonts w:ascii="Arial" w:hAnsi="Arial" w:cs="Arial"/>
                <w:color w:val="555555"/>
              </w:rPr>
            </w:pPr>
            <w:r>
              <w:rPr>
                <w:rFonts w:ascii="Arial" w:hAnsi="Arial" w:cs="Arial"/>
                <w:color w:val="555555"/>
              </w:rPr>
              <w:t>2.4</w:t>
            </w:r>
          </w:p>
        </w:tc>
        <w:tc>
          <w:tcPr>
            <w:tcW w:w="1703" w:type="dxa"/>
            <w:vAlign w:val="center"/>
          </w:tcPr>
          <w:p w14:paraId="0635A08D" w14:textId="42974303" w:rsidR="00F347A6" w:rsidRDefault="00876189"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Highlight and copy name</w:t>
            </w:r>
          </w:p>
        </w:tc>
        <w:tc>
          <w:tcPr>
            <w:tcW w:w="5952" w:type="dxa"/>
            <w:vAlign w:val="center"/>
          </w:tcPr>
          <w:p w14:paraId="525CED5B" w14:textId="3B8995F9" w:rsidR="00F347A6" w:rsidRDefault="00876189"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84B37AB" wp14:editId="68A3562A">
                  <wp:extent cx="2428875" cy="56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561975"/>
                          </a:xfrm>
                          <a:prstGeom prst="rect">
                            <a:avLst/>
                          </a:prstGeom>
                        </pic:spPr>
                      </pic:pic>
                    </a:graphicData>
                  </a:graphic>
                </wp:inline>
              </w:drawing>
            </w:r>
          </w:p>
        </w:tc>
      </w:tr>
      <w:tr w:rsidR="00750ED9" w:rsidRPr="00606C79" w14:paraId="1A5D8248"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35C9574" w14:textId="5B1B92BD" w:rsidR="00750ED9" w:rsidRDefault="00750ED9" w:rsidP="00992A2B">
            <w:pPr>
              <w:rPr>
                <w:rFonts w:ascii="Arial" w:hAnsi="Arial" w:cs="Arial"/>
                <w:color w:val="555555"/>
              </w:rPr>
            </w:pPr>
            <w:r>
              <w:rPr>
                <w:rFonts w:ascii="Arial" w:hAnsi="Arial" w:cs="Arial"/>
                <w:color w:val="555555"/>
              </w:rPr>
              <w:t>2.5</w:t>
            </w:r>
          </w:p>
        </w:tc>
        <w:tc>
          <w:tcPr>
            <w:tcW w:w="1703" w:type="dxa"/>
            <w:vAlign w:val="center"/>
          </w:tcPr>
          <w:p w14:paraId="31DE40A8" w14:textId="5D5D77EC" w:rsidR="00750ED9" w:rsidRDefault="00A44B13"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‘Name’ tab.</w:t>
            </w:r>
          </w:p>
        </w:tc>
        <w:tc>
          <w:tcPr>
            <w:tcW w:w="5952" w:type="dxa"/>
            <w:vAlign w:val="center"/>
          </w:tcPr>
          <w:p w14:paraId="36634BBE" w14:textId="66B1B531" w:rsidR="00750ED9" w:rsidRDefault="00A44B13"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4A810526" wp14:editId="68FA689D">
                  <wp:extent cx="2044756"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6930" cy="781880"/>
                          </a:xfrm>
                          <a:prstGeom prst="rect">
                            <a:avLst/>
                          </a:prstGeom>
                        </pic:spPr>
                      </pic:pic>
                    </a:graphicData>
                  </a:graphic>
                </wp:inline>
              </w:drawing>
            </w:r>
          </w:p>
        </w:tc>
      </w:tr>
      <w:tr w:rsidR="00750ED9" w:rsidRPr="00606C79" w14:paraId="34316F4F"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DF12A2E" w14:textId="4144DEBB" w:rsidR="00750ED9" w:rsidRDefault="00876189" w:rsidP="00992A2B">
            <w:pPr>
              <w:rPr>
                <w:rFonts w:ascii="Arial" w:hAnsi="Arial" w:cs="Arial"/>
                <w:color w:val="555555"/>
              </w:rPr>
            </w:pPr>
            <w:r>
              <w:rPr>
                <w:rFonts w:ascii="Arial" w:hAnsi="Arial" w:cs="Arial"/>
                <w:color w:val="555555"/>
              </w:rPr>
              <w:t>2.6</w:t>
            </w:r>
          </w:p>
        </w:tc>
        <w:tc>
          <w:tcPr>
            <w:tcW w:w="1703" w:type="dxa"/>
            <w:vAlign w:val="center"/>
          </w:tcPr>
          <w:p w14:paraId="37EC0C64" w14:textId="62FC2715" w:rsidR="00750ED9" w:rsidRDefault="00A44B13"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Highlight and copy the description</w:t>
            </w:r>
          </w:p>
        </w:tc>
        <w:tc>
          <w:tcPr>
            <w:tcW w:w="5952" w:type="dxa"/>
            <w:vAlign w:val="center"/>
          </w:tcPr>
          <w:p w14:paraId="75A41E75" w14:textId="6FD498B7" w:rsidR="00750ED9" w:rsidRDefault="00A44B13"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9F39E77" wp14:editId="221309FB">
                  <wp:extent cx="3642360" cy="47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360" cy="477520"/>
                          </a:xfrm>
                          <a:prstGeom prst="rect">
                            <a:avLst/>
                          </a:prstGeom>
                        </pic:spPr>
                      </pic:pic>
                    </a:graphicData>
                  </a:graphic>
                </wp:inline>
              </w:drawing>
            </w:r>
          </w:p>
        </w:tc>
      </w:tr>
      <w:tr w:rsidR="00750ED9" w:rsidRPr="00606C79" w14:paraId="0E3A5BE0"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1AD8EA0" w14:textId="5E612C1B" w:rsidR="00750ED9" w:rsidRDefault="00876189" w:rsidP="00992A2B">
            <w:pPr>
              <w:rPr>
                <w:rFonts w:ascii="Arial" w:hAnsi="Arial" w:cs="Arial"/>
                <w:color w:val="555555"/>
              </w:rPr>
            </w:pPr>
            <w:r>
              <w:rPr>
                <w:rFonts w:ascii="Arial" w:hAnsi="Arial" w:cs="Arial"/>
                <w:color w:val="555555"/>
              </w:rPr>
              <w:lastRenderedPageBreak/>
              <w:t>2.7</w:t>
            </w:r>
          </w:p>
        </w:tc>
        <w:tc>
          <w:tcPr>
            <w:tcW w:w="1703" w:type="dxa"/>
            <w:vAlign w:val="center"/>
          </w:tcPr>
          <w:p w14:paraId="7A454D30" w14:textId="32512516" w:rsidR="00750ED9" w:rsidRDefault="00A44B13"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‘Bio - Short’ tab.</w:t>
            </w:r>
          </w:p>
        </w:tc>
        <w:tc>
          <w:tcPr>
            <w:tcW w:w="5952" w:type="dxa"/>
            <w:vAlign w:val="center"/>
          </w:tcPr>
          <w:p w14:paraId="4FAF2C11" w14:textId="103D756C" w:rsidR="00750ED9" w:rsidRDefault="00A44B13"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20CE68A8" wp14:editId="2991C641">
                  <wp:extent cx="28765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1571625"/>
                          </a:xfrm>
                          <a:prstGeom prst="rect">
                            <a:avLst/>
                          </a:prstGeom>
                        </pic:spPr>
                      </pic:pic>
                    </a:graphicData>
                  </a:graphic>
                </wp:inline>
              </w:drawing>
            </w:r>
          </w:p>
        </w:tc>
      </w:tr>
      <w:tr w:rsidR="00750ED9" w:rsidRPr="00606C79" w14:paraId="2DE1379D"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E6BD3A7" w14:textId="53508D16" w:rsidR="00750ED9" w:rsidRDefault="00876189" w:rsidP="00992A2B">
            <w:pPr>
              <w:rPr>
                <w:rFonts w:ascii="Arial" w:hAnsi="Arial" w:cs="Arial"/>
                <w:color w:val="555555"/>
              </w:rPr>
            </w:pPr>
            <w:r>
              <w:rPr>
                <w:rFonts w:ascii="Arial" w:hAnsi="Arial" w:cs="Arial"/>
                <w:color w:val="555555"/>
              </w:rPr>
              <w:t>2.8</w:t>
            </w:r>
          </w:p>
        </w:tc>
        <w:tc>
          <w:tcPr>
            <w:tcW w:w="1703" w:type="dxa"/>
            <w:vAlign w:val="center"/>
          </w:tcPr>
          <w:p w14:paraId="49A37E24" w14:textId="55E2DAFD" w:rsidR="00750ED9" w:rsidRDefault="00A44B13"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If 2.2/2.3 (There is no In Comics Profile and </w:t>
            </w:r>
            <w:proofErr w:type="gramStart"/>
            <w:r>
              <w:rPr>
                <w:rFonts w:ascii="Arial" w:hAnsi="Arial" w:cs="Arial"/>
                <w:b/>
                <w:color w:val="000000"/>
              </w:rPr>
              <w:t>On Screen</w:t>
            </w:r>
            <w:proofErr w:type="gramEnd"/>
            <w:r>
              <w:rPr>
                <w:rFonts w:ascii="Arial" w:hAnsi="Arial" w:cs="Arial"/>
                <w:b/>
                <w:color w:val="000000"/>
              </w:rPr>
              <w:t xml:space="preserve"> Profile) just input ‘ESCALATED’ in the Bio-Short</w:t>
            </w:r>
          </w:p>
        </w:tc>
        <w:tc>
          <w:tcPr>
            <w:tcW w:w="5952" w:type="dxa"/>
            <w:vAlign w:val="center"/>
          </w:tcPr>
          <w:p w14:paraId="202B0811" w14:textId="13464E77" w:rsidR="00750ED9" w:rsidRDefault="00A44B13"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0B3CF628" wp14:editId="3CBC1575">
                  <wp:extent cx="1335167" cy="847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7843" cy="849424"/>
                          </a:xfrm>
                          <a:prstGeom prst="rect">
                            <a:avLst/>
                          </a:prstGeom>
                        </pic:spPr>
                      </pic:pic>
                    </a:graphicData>
                  </a:graphic>
                </wp:inline>
              </w:drawing>
            </w:r>
          </w:p>
        </w:tc>
      </w:tr>
      <w:tr w:rsidR="00750ED9" w:rsidRPr="00606C79" w14:paraId="1F2FD7BA"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04D10A3" w14:textId="7CE2685B" w:rsidR="00750ED9" w:rsidRDefault="00876189" w:rsidP="00992A2B">
            <w:pPr>
              <w:rPr>
                <w:rFonts w:ascii="Arial" w:hAnsi="Arial" w:cs="Arial"/>
                <w:color w:val="555555"/>
              </w:rPr>
            </w:pPr>
            <w:r>
              <w:rPr>
                <w:rFonts w:ascii="Arial" w:hAnsi="Arial" w:cs="Arial"/>
                <w:color w:val="555555"/>
              </w:rPr>
              <w:t>2.9</w:t>
            </w:r>
          </w:p>
        </w:tc>
        <w:tc>
          <w:tcPr>
            <w:tcW w:w="1703" w:type="dxa"/>
            <w:vAlign w:val="center"/>
          </w:tcPr>
          <w:p w14:paraId="4783F9AF" w14:textId="41DA9B3D" w:rsidR="00750ED9" w:rsidRDefault="00A44B13"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Re-Open the Microsoft Edge Window and Click ‘In Comics Profile’ or ‘On Screen Profile’</w:t>
            </w:r>
          </w:p>
        </w:tc>
        <w:tc>
          <w:tcPr>
            <w:tcW w:w="5952" w:type="dxa"/>
            <w:vAlign w:val="center"/>
          </w:tcPr>
          <w:p w14:paraId="2D0E7874" w14:textId="67B00383" w:rsidR="00750ED9" w:rsidRDefault="00A44B13"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6839C9E" wp14:editId="621C460B">
                  <wp:extent cx="1819275" cy="1295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9275" cy="1295400"/>
                          </a:xfrm>
                          <a:prstGeom prst="rect">
                            <a:avLst/>
                          </a:prstGeom>
                        </pic:spPr>
                      </pic:pic>
                    </a:graphicData>
                  </a:graphic>
                </wp:inline>
              </w:drawing>
            </w:r>
          </w:p>
        </w:tc>
      </w:tr>
      <w:tr w:rsidR="00876189" w:rsidRPr="00606C79" w14:paraId="0908C3DD"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00753A1" w14:textId="6139F003" w:rsidR="00876189" w:rsidRDefault="00876189" w:rsidP="00992A2B">
            <w:pPr>
              <w:rPr>
                <w:rFonts w:ascii="Arial" w:hAnsi="Arial" w:cs="Arial"/>
                <w:color w:val="555555"/>
              </w:rPr>
            </w:pPr>
            <w:r>
              <w:rPr>
                <w:rFonts w:ascii="Arial" w:hAnsi="Arial" w:cs="Arial"/>
                <w:color w:val="555555"/>
              </w:rPr>
              <w:t>3.0</w:t>
            </w:r>
          </w:p>
        </w:tc>
        <w:tc>
          <w:tcPr>
            <w:tcW w:w="1703" w:type="dxa"/>
            <w:vAlign w:val="center"/>
          </w:tcPr>
          <w:p w14:paraId="64204391" w14:textId="6E86D7F0" w:rsidR="00876189" w:rsidRDefault="004C4C16"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Scroll </w:t>
            </w:r>
            <w:proofErr w:type="gramStart"/>
            <w:r>
              <w:rPr>
                <w:rFonts w:ascii="Arial" w:hAnsi="Arial" w:cs="Arial"/>
                <w:b/>
                <w:color w:val="000000"/>
              </w:rPr>
              <w:t>Down to</w:t>
            </w:r>
            <w:proofErr w:type="gramEnd"/>
            <w:r>
              <w:rPr>
                <w:rFonts w:ascii="Arial" w:hAnsi="Arial" w:cs="Arial"/>
                <w:b/>
                <w:color w:val="000000"/>
              </w:rPr>
              <w:t xml:space="preserve"> until you see the Powers. Screen Scrape this Power Name.</w:t>
            </w:r>
          </w:p>
        </w:tc>
        <w:tc>
          <w:tcPr>
            <w:tcW w:w="5952" w:type="dxa"/>
            <w:vAlign w:val="center"/>
          </w:tcPr>
          <w:p w14:paraId="44CD0A16" w14:textId="1FB5A24E" w:rsidR="00876189" w:rsidRDefault="004C4C16"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16203F77" wp14:editId="6E2F6363">
                  <wp:extent cx="3642360" cy="2537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360" cy="2537460"/>
                          </a:xfrm>
                          <a:prstGeom prst="rect">
                            <a:avLst/>
                          </a:prstGeom>
                        </pic:spPr>
                      </pic:pic>
                    </a:graphicData>
                  </a:graphic>
                </wp:inline>
              </w:drawing>
            </w:r>
          </w:p>
        </w:tc>
      </w:tr>
      <w:tr w:rsidR="00876189" w:rsidRPr="00606C79" w14:paraId="32C302E0"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A947FF4" w14:textId="5F885244" w:rsidR="00876189" w:rsidRDefault="00876189" w:rsidP="00992A2B">
            <w:pPr>
              <w:rPr>
                <w:rFonts w:ascii="Arial" w:hAnsi="Arial" w:cs="Arial"/>
                <w:color w:val="555555"/>
              </w:rPr>
            </w:pPr>
            <w:r>
              <w:rPr>
                <w:rFonts w:ascii="Arial" w:hAnsi="Arial" w:cs="Arial"/>
                <w:color w:val="555555"/>
              </w:rPr>
              <w:t>3.1</w:t>
            </w:r>
          </w:p>
        </w:tc>
        <w:tc>
          <w:tcPr>
            <w:tcW w:w="1703" w:type="dxa"/>
            <w:vAlign w:val="center"/>
          </w:tcPr>
          <w:p w14:paraId="3DFD9619" w14:textId="19273D83" w:rsidR="00876189" w:rsidRDefault="004C4C16"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‘Primary Power Name’ tab.</w:t>
            </w:r>
          </w:p>
        </w:tc>
        <w:tc>
          <w:tcPr>
            <w:tcW w:w="5952" w:type="dxa"/>
            <w:vAlign w:val="center"/>
          </w:tcPr>
          <w:p w14:paraId="44740A7C" w14:textId="26B0AB99" w:rsidR="00876189" w:rsidRDefault="004C4C16"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5827D467" wp14:editId="0DAB97DD">
                  <wp:extent cx="1972163" cy="9048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3677" cy="905570"/>
                          </a:xfrm>
                          <a:prstGeom prst="rect">
                            <a:avLst/>
                          </a:prstGeom>
                        </pic:spPr>
                      </pic:pic>
                    </a:graphicData>
                  </a:graphic>
                </wp:inline>
              </w:drawing>
            </w:r>
          </w:p>
        </w:tc>
      </w:tr>
      <w:tr w:rsidR="00876189" w:rsidRPr="00606C79" w14:paraId="171206A4"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B74FB25" w14:textId="4ADCF001" w:rsidR="00876189" w:rsidRDefault="00876189" w:rsidP="00992A2B">
            <w:pPr>
              <w:rPr>
                <w:rFonts w:ascii="Arial" w:hAnsi="Arial" w:cs="Arial"/>
                <w:color w:val="555555"/>
              </w:rPr>
            </w:pPr>
            <w:r>
              <w:rPr>
                <w:rFonts w:ascii="Arial" w:hAnsi="Arial" w:cs="Arial"/>
                <w:color w:val="555555"/>
              </w:rPr>
              <w:lastRenderedPageBreak/>
              <w:t>3.2</w:t>
            </w:r>
          </w:p>
        </w:tc>
        <w:tc>
          <w:tcPr>
            <w:tcW w:w="1703" w:type="dxa"/>
            <w:vAlign w:val="center"/>
          </w:tcPr>
          <w:p w14:paraId="11D394CF" w14:textId="12D47B15" w:rsidR="00876189" w:rsidRDefault="004C4C16"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Re-Open the Microsoft Edge Window and Screen Scrape the description of the Primary Power</w:t>
            </w:r>
            <w:r w:rsidR="00ED0FD9">
              <w:rPr>
                <w:rFonts w:ascii="Arial" w:hAnsi="Arial" w:cs="Arial"/>
                <w:b/>
                <w:color w:val="000000"/>
              </w:rPr>
              <w:t>.</w:t>
            </w:r>
          </w:p>
        </w:tc>
        <w:tc>
          <w:tcPr>
            <w:tcW w:w="5952" w:type="dxa"/>
            <w:vAlign w:val="center"/>
          </w:tcPr>
          <w:p w14:paraId="7D007EEB" w14:textId="5122FF47" w:rsidR="00876189" w:rsidRDefault="004C4C16"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6A82F51" wp14:editId="3DF72244">
                  <wp:extent cx="3642360" cy="447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7537" b="44820"/>
                          <a:stretch/>
                        </pic:blipFill>
                        <pic:spPr bwMode="auto">
                          <a:xfrm>
                            <a:off x="0" y="0"/>
                            <a:ext cx="3642360" cy="447675"/>
                          </a:xfrm>
                          <a:prstGeom prst="rect">
                            <a:avLst/>
                          </a:prstGeom>
                          <a:ln>
                            <a:noFill/>
                          </a:ln>
                          <a:extLst>
                            <a:ext uri="{53640926-AAD7-44D8-BBD7-CCE9431645EC}">
                              <a14:shadowObscured xmlns:a14="http://schemas.microsoft.com/office/drawing/2010/main"/>
                            </a:ext>
                          </a:extLst>
                        </pic:spPr>
                      </pic:pic>
                    </a:graphicData>
                  </a:graphic>
                </wp:inline>
              </w:drawing>
            </w:r>
          </w:p>
        </w:tc>
      </w:tr>
      <w:tr w:rsidR="004C4C16" w:rsidRPr="00606C79" w14:paraId="04574407"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EC91E91" w14:textId="294A2053" w:rsidR="004C4C16" w:rsidRDefault="004C4C16" w:rsidP="004C4C16">
            <w:pPr>
              <w:rPr>
                <w:rFonts w:ascii="Arial" w:hAnsi="Arial" w:cs="Arial"/>
                <w:color w:val="555555"/>
              </w:rPr>
            </w:pPr>
            <w:r>
              <w:rPr>
                <w:rFonts w:ascii="Arial" w:hAnsi="Arial" w:cs="Arial"/>
                <w:color w:val="555555"/>
              </w:rPr>
              <w:t>3.3</w:t>
            </w:r>
          </w:p>
        </w:tc>
        <w:tc>
          <w:tcPr>
            <w:tcW w:w="1703" w:type="dxa"/>
            <w:vAlign w:val="center"/>
          </w:tcPr>
          <w:p w14:paraId="44A66A68" w14:textId="159236A0" w:rsidR="004C4C16" w:rsidRDefault="004C4C16" w:rsidP="004C4C16">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‘Primary Power Description’ tab.</w:t>
            </w:r>
          </w:p>
        </w:tc>
        <w:tc>
          <w:tcPr>
            <w:tcW w:w="5952" w:type="dxa"/>
            <w:vAlign w:val="center"/>
          </w:tcPr>
          <w:p w14:paraId="3F4CE76E" w14:textId="62B3C334" w:rsidR="004C4C16" w:rsidRDefault="004C4C16" w:rsidP="004C4C16">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25548BB1" wp14:editId="377FCB0F">
                  <wp:extent cx="2476500" cy="1571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500" cy="1571625"/>
                          </a:xfrm>
                          <a:prstGeom prst="rect">
                            <a:avLst/>
                          </a:prstGeom>
                        </pic:spPr>
                      </pic:pic>
                    </a:graphicData>
                  </a:graphic>
                </wp:inline>
              </w:drawing>
            </w:r>
          </w:p>
        </w:tc>
      </w:tr>
      <w:tr w:rsidR="00ED0FD9" w:rsidRPr="00606C79" w14:paraId="206A16FA"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7BF7D88" w14:textId="0C3FE73C" w:rsidR="00ED0FD9" w:rsidRDefault="00ED0FD9" w:rsidP="004C4C16">
            <w:pPr>
              <w:rPr>
                <w:rFonts w:ascii="Arial" w:hAnsi="Arial" w:cs="Arial"/>
                <w:color w:val="555555"/>
              </w:rPr>
            </w:pPr>
            <w:r>
              <w:rPr>
                <w:rFonts w:ascii="Arial" w:hAnsi="Arial" w:cs="Arial"/>
                <w:color w:val="555555"/>
              </w:rPr>
              <w:t>3.4</w:t>
            </w:r>
          </w:p>
        </w:tc>
        <w:tc>
          <w:tcPr>
            <w:tcW w:w="1703" w:type="dxa"/>
            <w:vAlign w:val="center"/>
          </w:tcPr>
          <w:p w14:paraId="783F83A6" w14:textId="7CC52E1B" w:rsidR="00ED0FD9" w:rsidRDefault="00ED0FD9" w:rsidP="004C4C16">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Re-Open the Microsoft Edge Window and Screen Scrape the names of Connections</w:t>
            </w:r>
          </w:p>
        </w:tc>
        <w:tc>
          <w:tcPr>
            <w:tcW w:w="5952" w:type="dxa"/>
            <w:vAlign w:val="center"/>
          </w:tcPr>
          <w:p w14:paraId="37AA6ED1" w14:textId="094DD208" w:rsidR="00ED0FD9" w:rsidRDefault="00ED0FD9" w:rsidP="004C4C16">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097F3914" wp14:editId="70BD6245">
                  <wp:extent cx="3642360"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2360" cy="1428115"/>
                          </a:xfrm>
                          <a:prstGeom prst="rect">
                            <a:avLst/>
                          </a:prstGeom>
                        </pic:spPr>
                      </pic:pic>
                    </a:graphicData>
                  </a:graphic>
                </wp:inline>
              </w:drawing>
            </w:r>
          </w:p>
        </w:tc>
      </w:tr>
      <w:tr w:rsidR="00ED0FD9" w:rsidRPr="00606C79" w14:paraId="01B61F59"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03F298E" w14:textId="60863E2C" w:rsidR="00ED0FD9" w:rsidRDefault="00ED0FD9" w:rsidP="004C4C16">
            <w:pPr>
              <w:rPr>
                <w:rFonts w:ascii="Arial" w:hAnsi="Arial" w:cs="Arial"/>
                <w:color w:val="555555"/>
              </w:rPr>
            </w:pPr>
            <w:r>
              <w:rPr>
                <w:rFonts w:ascii="Arial" w:hAnsi="Arial" w:cs="Arial"/>
                <w:color w:val="555555"/>
              </w:rPr>
              <w:t>3.5</w:t>
            </w:r>
          </w:p>
        </w:tc>
        <w:tc>
          <w:tcPr>
            <w:tcW w:w="1703" w:type="dxa"/>
            <w:vAlign w:val="center"/>
          </w:tcPr>
          <w:p w14:paraId="222A1DCE" w14:textId="39BE0B6E" w:rsidR="00ED0FD9" w:rsidRDefault="00ED0FD9" w:rsidP="004C4C16">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 xml:space="preserve">Open Excel and input the names of the Connections under the ‘Connections’ tab. Separate the names by ‘,’s. </w:t>
            </w:r>
          </w:p>
        </w:tc>
        <w:tc>
          <w:tcPr>
            <w:tcW w:w="5952" w:type="dxa"/>
            <w:vAlign w:val="center"/>
          </w:tcPr>
          <w:p w14:paraId="44C62CEB" w14:textId="054947F0" w:rsidR="00ED0FD9" w:rsidRDefault="00ED0FD9" w:rsidP="004C4C16">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7597BCE" wp14:editId="6EEF81D3">
                  <wp:extent cx="3642360" cy="1325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2360" cy="1325880"/>
                          </a:xfrm>
                          <a:prstGeom prst="rect">
                            <a:avLst/>
                          </a:prstGeom>
                        </pic:spPr>
                      </pic:pic>
                    </a:graphicData>
                  </a:graphic>
                </wp:inline>
              </w:drawing>
            </w:r>
          </w:p>
        </w:tc>
      </w:tr>
      <w:tr w:rsidR="00ED0FD9" w:rsidRPr="00606C79" w14:paraId="54A6AA82"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E83E160" w14:textId="7CD5B84F" w:rsidR="00ED0FD9" w:rsidRDefault="00ED0FD9" w:rsidP="004C4C16">
            <w:pPr>
              <w:rPr>
                <w:rFonts w:ascii="Arial" w:hAnsi="Arial" w:cs="Arial"/>
                <w:color w:val="555555"/>
              </w:rPr>
            </w:pPr>
            <w:r>
              <w:rPr>
                <w:rFonts w:ascii="Arial" w:hAnsi="Arial" w:cs="Arial"/>
                <w:color w:val="555555"/>
              </w:rPr>
              <w:t>3.6</w:t>
            </w:r>
          </w:p>
        </w:tc>
        <w:tc>
          <w:tcPr>
            <w:tcW w:w="1703" w:type="dxa"/>
            <w:vAlign w:val="center"/>
          </w:tcPr>
          <w:p w14:paraId="046A13CB" w14:textId="111794D2" w:rsidR="00ED0FD9" w:rsidRDefault="00ED0FD9" w:rsidP="004C4C16">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Input the number given during the email after the planet name under the ‘Earth’ tab.</w:t>
            </w:r>
          </w:p>
        </w:tc>
        <w:tc>
          <w:tcPr>
            <w:tcW w:w="5952" w:type="dxa"/>
            <w:vAlign w:val="center"/>
          </w:tcPr>
          <w:p w14:paraId="74860625" w14:textId="667D4FEC" w:rsidR="00ED0FD9" w:rsidRDefault="00ED0FD9" w:rsidP="004C4C16">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706FFBBB" wp14:editId="13191D76">
                  <wp:extent cx="13335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3500" cy="1000125"/>
                          </a:xfrm>
                          <a:prstGeom prst="rect">
                            <a:avLst/>
                          </a:prstGeom>
                        </pic:spPr>
                      </pic:pic>
                    </a:graphicData>
                  </a:graphic>
                </wp:inline>
              </w:drawing>
            </w:r>
          </w:p>
        </w:tc>
      </w:tr>
      <w:tr w:rsidR="00ED0FD9" w:rsidRPr="00606C79" w14:paraId="3F1DA0A1"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8A5A113" w14:textId="38C0F887" w:rsidR="00ED0FD9" w:rsidRDefault="00ED0FD9" w:rsidP="004C4C16">
            <w:pPr>
              <w:rPr>
                <w:rFonts w:ascii="Arial" w:hAnsi="Arial" w:cs="Arial"/>
                <w:color w:val="555555"/>
              </w:rPr>
            </w:pPr>
            <w:r>
              <w:rPr>
                <w:rFonts w:ascii="Arial" w:hAnsi="Arial" w:cs="Arial"/>
                <w:color w:val="555555"/>
              </w:rPr>
              <w:t>3.7</w:t>
            </w:r>
          </w:p>
        </w:tc>
        <w:tc>
          <w:tcPr>
            <w:tcW w:w="1703" w:type="dxa"/>
            <w:vAlign w:val="center"/>
          </w:tcPr>
          <w:p w14:paraId="25210B07" w14:textId="06AC15FF" w:rsidR="00ED0FD9" w:rsidRDefault="00ED0FD9" w:rsidP="004C4C16">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 xml:space="preserve">Open Microsoft Edge and copy the URL of the </w:t>
            </w:r>
            <w:r>
              <w:rPr>
                <w:rFonts w:ascii="Arial" w:hAnsi="Arial" w:cs="Arial"/>
                <w:b/>
                <w:color w:val="000000"/>
              </w:rPr>
              <w:lastRenderedPageBreak/>
              <w:t>character profile.</w:t>
            </w:r>
          </w:p>
        </w:tc>
        <w:tc>
          <w:tcPr>
            <w:tcW w:w="5952" w:type="dxa"/>
            <w:vAlign w:val="center"/>
          </w:tcPr>
          <w:p w14:paraId="7FB0DD10" w14:textId="37CDF043" w:rsidR="00ED0FD9" w:rsidRDefault="00ED0FD9" w:rsidP="004C4C16">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lastRenderedPageBreak/>
              <w:drawing>
                <wp:inline distT="0" distB="0" distL="0" distR="0" wp14:anchorId="7286FEBF" wp14:editId="3FE7DF5F">
                  <wp:extent cx="3642360" cy="548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360" cy="548005"/>
                          </a:xfrm>
                          <a:prstGeom prst="rect">
                            <a:avLst/>
                          </a:prstGeom>
                        </pic:spPr>
                      </pic:pic>
                    </a:graphicData>
                  </a:graphic>
                </wp:inline>
              </w:drawing>
            </w:r>
          </w:p>
        </w:tc>
      </w:tr>
      <w:tr w:rsidR="00ED0FD9" w:rsidRPr="00606C79" w14:paraId="12F68265"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62B560F" w14:textId="6E91C297" w:rsidR="00ED0FD9" w:rsidRDefault="00ED0FD9" w:rsidP="00ED0FD9">
            <w:pPr>
              <w:rPr>
                <w:rFonts w:ascii="Arial" w:hAnsi="Arial" w:cs="Arial"/>
                <w:color w:val="555555"/>
              </w:rPr>
            </w:pPr>
            <w:r>
              <w:rPr>
                <w:rFonts w:ascii="Arial" w:hAnsi="Arial" w:cs="Arial"/>
                <w:color w:val="555555"/>
              </w:rPr>
              <w:t>3.8</w:t>
            </w:r>
          </w:p>
        </w:tc>
        <w:tc>
          <w:tcPr>
            <w:tcW w:w="1703" w:type="dxa"/>
            <w:vAlign w:val="center"/>
          </w:tcPr>
          <w:p w14:paraId="279168D3" w14:textId="2C2A5B19" w:rsidR="00ED0FD9" w:rsidRDefault="00ED0FD9"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URL under the ‘URL’ tab.</w:t>
            </w:r>
          </w:p>
        </w:tc>
        <w:tc>
          <w:tcPr>
            <w:tcW w:w="5952" w:type="dxa"/>
            <w:vAlign w:val="center"/>
          </w:tcPr>
          <w:p w14:paraId="106F254C" w14:textId="58BC182D" w:rsidR="00ED0FD9" w:rsidRDefault="00ED0FD9"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2F85A14" wp14:editId="4CA4820A">
                  <wp:extent cx="1609725" cy="676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9725" cy="676275"/>
                          </a:xfrm>
                          <a:prstGeom prst="rect">
                            <a:avLst/>
                          </a:prstGeom>
                        </pic:spPr>
                      </pic:pic>
                    </a:graphicData>
                  </a:graphic>
                </wp:inline>
              </w:drawing>
            </w:r>
          </w:p>
        </w:tc>
      </w:tr>
      <w:tr w:rsidR="00ED0FD9" w:rsidRPr="00606C79" w14:paraId="44868ACC"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25A529D" w14:textId="67E5EA69" w:rsidR="00ED0FD9" w:rsidRDefault="00ED0FD9" w:rsidP="00ED0FD9">
            <w:pPr>
              <w:rPr>
                <w:rFonts w:ascii="Arial" w:hAnsi="Arial" w:cs="Arial"/>
                <w:color w:val="555555"/>
              </w:rPr>
            </w:pPr>
            <w:r>
              <w:rPr>
                <w:rFonts w:ascii="Arial" w:hAnsi="Arial" w:cs="Arial"/>
                <w:color w:val="555555"/>
              </w:rPr>
              <w:t>3.9</w:t>
            </w:r>
          </w:p>
        </w:tc>
        <w:tc>
          <w:tcPr>
            <w:tcW w:w="1703" w:type="dxa"/>
            <w:vAlign w:val="center"/>
          </w:tcPr>
          <w:p w14:paraId="0E203C7C" w14:textId="6707FC7E" w:rsidR="00ED0FD9" w:rsidRDefault="00ED0FD9"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 xml:space="preserve">Press the Back Arrow after completing the </w:t>
            </w:r>
            <w:proofErr w:type="gramStart"/>
            <w:r>
              <w:rPr>
                <w:rFonts w:ascii="Arial" w:hAnsi="Arial" w:cs="Arial"/>
                <w:b/>
                <w:color w:val="000000"/>
              </w:rPr>
              <w:t>Entry, and</w:t>
            </w:r>
            <w:proofErr w:type="gramEnd"/>
            <w:r>
              <w:rPr>
                <w:rFonts w:ascii="Arial" w:hAnsi="Arial" w:cs="Arial"/>
                <w:b/>
                <w:color w:val="000000"/>
              </w:rPr>
              <w:t xml:space="preserve"> repeat the process.</w:t>
            </w:r>
          </w:p>
        </w:tc>
        <w:tc>
          <w:tcPr>
            <w:tcW w:w="5952" w:type="dxa"/>
            <w:vAlign w:val="center"/>
          </w:tcPr>
          <w:p w14:paraId="05BD26CF" w14:textId="44588909" w:rsidR="00ED0FD9" w:rsidRDefault="00ED0FD9" w:rsidP="00ED0FD9">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138DF1BE" wp14:editId="477FC6D6">
                  <wp:extent cx="184785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7850" cy="1114425"/>
                          </a:xfrm>
                          <a:prstGeom prst="rect">
                            <a:avLst/>
                          </a:prstGeom>
                        </pic:spPr>
                      </pic:pic>
                    </a:graphicData>
                  </a:graphic>
                </wp:inline>
              </w:drawing>
            </w:r>
          </w:p>
        </w:tc>
      </w:tr>
      <w:tr w:rsidR="00ED0FD9" w:rsidRPr="00606C79" w14:paraId="66D7D6CD"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306223D" w14:textId="1AB17510" w:rsidR="00ED0FD9" w:rsidRDefault="00ED0FD9" w:rsidP="00ED0FD9">
            <w:pPr>
              <w:rPr>
                <w:rFonts w:ascii="Arial" w:hAnsi="Arial" w:cs="Arial"/>
                <w:color w:val="555555"/>
              </w:rPr>
            </w:pPr>
            <w:r>
              <w:rPr>
                <w:rFonts w:ascii="Arial" w:hAnsi="Arial" w:cs="Arial"/>
                <w:color w:val="555555"/>
              </w:rPr>
              <w:t>4.0</w:t>
            </w:r>
          </w:p>
        </w:tc>
        <w:tc>
          <w:tcPr>
            <w:tcW w:w="1703" w:type="dxa"/>
            <w:vAlign w:val="center"/>
          </w:tcPr>
          <w:p w14:paraId="1D5C2606" w14:textId="6494061C" w:rsidR="00ED0FD9" w:rsidRDefault="00ED0FD9"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Check if the URL matches any previous entry – to avoid duplicates. And Move onto the next entry.</w:t>
            </w:r>
          </w:p>
        </w:tc>
        <w:tc>
          <w:tcPr>
            <w:tcW w:w="5952" w:type="dxa"/>
            <w:vAlign w:val="center"/>
          </w:tcPr>
          <w:p w14:paraId="732B7FEF" w14:textId="24B2895A" w:rsidR="00ED0FD9" w:rsidRDefault="00ED0FD9"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767CD76" wp14:editId="1A094D14">
                  <wp:extent cx="34004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3096" b="-7407"/>
                          <a:stretch/>
                        </pic:blipFill>
                        <pic:spPr bwMode="auto">
                          <a:xfrm>
                            <a:off x="0" y="0"/>
                            <a:ext cx="3419080" cy="27774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704C06B4" wp14:editId="2FAA0C65">
                  <wp:extent cx="3642360" cy="516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2360" cy="516255"/>
                          </a:xfrm>
                          <a:prstGeom prst="rect">
                            <a:avLst/>
                          </a:prstGeom>
                        </pic:spPr>
                      </pic:pic>
                    </a:graphicData>
                  </a:graphic>
                </wp:inline>
              </w:drawing>
            </w:r>
          </w:p>
        </w:tc>
      </w:tr>
      <w:tr w:rsidR="006106D6" w:rsidRPr="00606C79" w14:paraId="52D93099"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CFCC3FC" w14:textId="71A3B4C5" w:rsidR="006106D6" w:rsidRDefault="006106D6" w:rsidP="00ED0FD9">
            <w:pPr>
              <w:rPr>
                <w:rFonts w:ascii="Arial" w:hAnsi="Arial" w:cs="Arial"/>
                <w:color w:val="555555"/>
              </w:rPr>
            </w:pPr>
            <w:r>
              <w:rPr>
                <w:rFonts w:ascii="Arial" w:hAnsi="Arial" w:cs="Arial"/>
                <w:color w:val="555555"/>
              </w:rPr>
              <w:t>4.1</w:t>
            </w:r>
          </w:p>
        </w:tc>
        <w:tc>
          <w:tcPr>
            <w:tcW w:w="1703" w:type="dxa"/>
            <w:vAlign w:val="center"/>
          </w:tcPr>
          <w:p w14:paraId="67F786E4" w14:textId="6A3E46B6" w:rsidR="006106D6" w:rsidRDefault="006106D6"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Save the File</w:t>
            </w:r>
          </w:p>
        </w:tc>
        <w:tc>
          <w:tcPr>
            <w:tcW w:w="5952" w:type="dxa"/>
            <w:vAlign w:val="center"/>
          </w:tcPr>
          <w:p w14:paraId="1DFECBB2" w14:textId="77777777" w:rsidR="006106D6" w:rsidRDefault="006106D6" w:rsidP="00ED0FD9">
            <w:pPr>
              <w:cnfStyle w:val="000000100000" w:firstRow="0" w:lastRow="0" w:firstColumn="0" w:lastColumn="0" w:oddVBand="0" w:evenVBand="0" w:oddHBand="1" w:evenHBand="0" w:firstRowFirstColumn="0" w:firstRowLastColumn="0" w:lastRowFirstColumn="0" w:lastRowLastColumn="0"/>
              <w:rPr>
                <w:noProof/>
                <w14:ligatures w14:val="none"/>
              </w:rPr>
            </w:pPr>
          </w:p>
        </w:tc>
      </w:tr>
      <w:tr w:rsidR="006106D6" w:rsidRPr="00606C79" w14:paraId="37AD1F01"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E86D0ED" w14:textId="299929F8" w:rsidR="006106D6" w:rsidRDefault="006106D6" w:rsidP="00ED0FD9">
            <w:pPr>
              <w:rPr>
                <w:rFonts w:ascii="Arial" w:hAnsi="Arial" w:cs="Arial"/>
                <w:color w:val="555555"/>
              </w:rPr>
            </w:pPr>
            <w:r>
              <w:rPr>
                <w:rFonts w:ascii="Arial" w:hAnsi="Arial" w:cs="Arial"/>
                <w:color w:val="555555"/>
              </w:rPr>
              <w:t>4.2</w:t>
            </w:r>
          </w:p>
        </w:tc>
        <w:tc>
          <w:tcPr>
            <w:tcW w:w="1703" w:type="dxa"/>
            <w:vAlign w:val="center"/>
          </w:tcPr>
          <w:p w14:paraId="1509FDD3" w14:textId="5DDE915E" w:rsidR="006106D6" w:rsidRDefault="006106D6"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Re-Open Outlook, and click the ‘Reply all’ button</w:t>
            </w:r>
          </w:p>
        </w:tc>
        <w:tc>
          <w:tcPr>
            <w:tcW w:w="5952" w:type="dxa"/>
            <w:vAlign w:val="center"/>
          </w:tcPr>
          <w:p w14:paraId="3B5B4685" w14:textId="3A25FDAA" w:rsidR="006106D6" w:rsidRDefault="006106D6"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E81267E" wp14:editId="1BAE9168">
                  <wp:extent cx="3642360" cy="1691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2360" cy="1691640"/>
                          </a:xfrm>
                          <a:prstGeom prst="rect">
                            <a:avLst/>
                          </a:prstGeom>
                        </pic:spPr>
                      </pic:pic>
                    </a:graphicData>
                  </a:graphic>
                </wp:inline>
              </w:drawing>
            </w:r>
          </w:p>
        </w:tc>
      </w:tr>
      <w:tr w:rsidR="006106D6" w:rsidRPr="00606C79" w14:paraId="54BAAEC8"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F883F8" w14:textId="3A34A2F0" w:rsidR="006106D6" w:rsidRDefault="006106D6" w:rsidP="00ED0FD9">
            <w:pPr>
              <w:rPr>
                <w:rFonts w:ascii="Arial" w:hAnsi="Arial" w:cs="Arial"/>
                <w:color w:val="555555"/>
              </w:rPr>
            </w:pPr>
            <w:r>
              <w:rPr>
                <w:rFonts w:ascii="Arial" w:hAnsi="Arial" w:cs="Arial"/>
                <w:color w:val="555555"/>
              </w:rPr>
              <w:t>4.3</w:t>
            </w:r>
          </w:p>
        </w:tc>
        <w:tc>
          <w:tcPr>
            <w:tcW w:w="1703" w:type="dxa"/>
            <w:vAlign w:val="center"/>
          </w:tcPr>
          <w:p w14:paraId="38EBAA85" w14:textId="69D09048" w:rsidR="006106D6" w:rsidRDefault="006106D6"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Attach the new Excel Spreadsheet</w:t>
            </w:r>
          </w:p>
        </w:tc>
        <w:tc>
          <w:tcPr>
            <w:tcW w:w="5952" w:type="dxa"/>
            <w:vAlign w:val="center"/>
          </w:tcPr>
          <w:p w14:paraId="43F97999" w14:textId="0CCF279E" w:rsidR="006106D6" w:rsidRDefault="006106D6" w:rsidP="00ED0FD9">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022F9D30" wp14:editId="77ADE42B">
                  <wp:extent cx="3642360" cy="18472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2360" cy="1847215"/>
                          </a:xfrm>
                          <a:prstGeom prst="rect">
                            <a:avLst/>
                          </a:prstGeom>
                        </pic:spPr>
                      </pic:pic>
                    </a:graphicData>
                  </a:graphic>
                </wp:inline>
              </w:drawing>
            </w:r>
          </w:p>
        </w:tc>
      </w:tr>
      <w:tr w:rsidR="006106D6" w:rsidRPr="00606C79" w14:paraId="12420657"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BBE79B7" w14:textId="384FB844" w:rsidR="006106D6" w:rsidRDefault="006106D6" w:rsidP="00ED0FD9">
            <w:pPr>
              <w:rPr>
                <w:rFonts w:ascii="Arial" w:hAnsi="Arial" w:cs="Arial"/>
                <w:color w:val="555555"/>
              </w:rPr>
            </w:pPr>
            <w:r>
              <w:rPr>
                <w:rFonts w:ascii="Arial" w:hAnsi="Arial" w:cs="Arial"/>
                <w:color w:val="555555"/>
              </w:rPr>
              <w:lastRenderedPageBreak/>
              <w:t>4.4</w:t>
            </w:r>
          </w:p>
        </w:tc>
        <w:tc>
          <w:tcPr>
            <w:tcW w:w="1703" w:type="dxa"/>
            <w:vAlign w:val="center"/>
          </w:tcPr>
          <w:p w14:paraId="75502404" w14:textId="1EDC2F6C" w:rsidR="006106D6" w:rsidRDefault="006106D6"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Click Send</w:t>
            </w:r>
          </w:p>
        </w:tc>
        <w:tc>
          <w:tcPr>
            <w:tcW w:w="5952" w:type="dxa"/>
            <w:vAlign w:val="center"/>
          </w:tcPr>
          <w:p w14:paraId="1E8292AF" w14:textId="07321A57" w:rsidR="006106D6" w:rsidRDefault="006106D6"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82931B5" wp14:editId="4F64A5C6">
                  <wp:extent cx="1323975" cy="571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3975" cy="571500"/>
                          </a:xfrm>
                          <a:prstGeom prst="rect">
                            <a:avLst/>
                          </a:prstGeom>
                        </pic:spPr>
                      </pic:pic>
                    </a:graphicData>
                  </a:graphic>
                </wp:inline>
              </w:drawing>
            </w:r>
          </w:p>
        </w:tc>
      </w:tr>
      <w:tr w:rsidR="006106D6" w:rsidRPr="00606C79" w14:paraId="209A0087"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AE0DA95" w14:textId="77777777" w:rsidR="006106D6" w:rsidRDefault="006106D6" w:rsidP="00ED0FD9">
            <w:pPr>
              <w:rPr>
                <w:rFonts w:ascii="Arial" w:hAnsi="Arial" w:cs="Arial"/>
                <w:color w:val="555555"/>
              </w:rPr>
            </w:pPr>
          </w:p>
        </w:tc>
        <w:tc>
          <w:tcPr>
            <w:tcW w:w="1703" w:type="dxa"/>
            <w:vAlign w:val="center"/>
          </w:tcPr>
          <w:p w14:paraId="1F2E88F5" w14:textId="77777777" w:rsidR="006106D6" w:rsidRDefault="006106D6"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p>
        </w:tc>
        <w:tc>
          <w:tcPr>
            <w:tcW w:w="5952" w:type="dxa"/>
            <w:vAlign w:val="center"/>
          </w:tcPr>
          <w:p w14:paraId="5748D82C" w14:textId="77777777" w:rsidR="006106D6" w:rsidRDefault="006106D6" w:rsidP="00ED0FD9">
            <w:pPr>
              <w:cnfStyle w:val="000000100000" w:firstRow="0" w:lastRow="0" w:firstColumn="0" w:lastColumn="0" w:oddVBand="0" w:evenVBand="0" w:oddHBand="1" w:evenHBand="0" w:firstRowFirstColumn="0" w:firstRowLastColumn="0" w:lastRowFirstColumn="0" w:lastRowLastColumn="0"/>
              <w:rPr>
                <w:noProof/>
                <w14:ligatures w14:val="none"/>
              </w:rPr>
            </w:pPr>
          </w:p>
        </w:tc>
      </w:tr>
    </w:tbl>
    <w:p w14:paraId="246974B6" w14:textId="77777777" w:rsidR="00387B60" w:rsidRPr="00606C79" w:rsidRDefault="00387B60" w:rsidP="00387B60">
      <w:pPr>
        <w:spacing w:after="0" w:line="240" w:lineRule="auto"/>
        <w:rPr>
          <w:rFonts w:ascii="Arial" w:eastAsiaTheme="majorEastAsia" w:hAnsi="Arial" w:cs="Arial"/>
          <w:b/>
        </w:rPr>
      </w:pPr>
    </w:p>
    <w:p w14:paraId="0D1AF750" w14:textId="77777777" w:rsidR="000513F2" w:rsidRPr="00606C79" w:rsidRDefault="000513F2" w:rsidP="004E6F36">
      <w:pPr>
        <w:pStyle w:val="NoSpacing"/>
        <w:ind w:right="-1"/>
        <w:rPr>
          <w:rFonts w:ascii="Arial" w:hAnsi="Arial" w:cs="Arial"/>
          <w:sz w:val="22"/>
          <w:szCs w:val="22"/>
        </w:rPr>
      </w:pPr>
    </w:p>
    <w:p w14:paraId="5E8E5EA6" w14:textId="77777777" w:rsidR="000513F2" w:rsidRPr="00606C79" w:rsidRDefault="000513F2" w:rsidP="004E6F36">
      <w:pPr>
        <w:pStyle w:val="NoSpacing"/>
        <w:ind w:right="-1"/>
        <w:rPr>
          <w:rFonts w:ascii="Arial" w:hAnsi="Arial" w:cs="Arial"/>
          <w:sz w:val="22"/>
          <w:szCs w:val="22"/>
        </w:rPr>
      </w:pPr>
    </w:p>
    <w:p w14:paraId="16D1F50D" w14:textId="77777777" w:rsidR="000513F2" w:rsidRPr="00606C79" w:rsidRDefault="000513F2" w:rsidP="004E6F36">
      <w:pPr>
        <w:pStyle w:val="NoSpacing"/>
        <w:ind w:right="-1"/>
        <w:rPr>
          <w:rFonts w:ascii="Arial" w:hAnsi="Arial" w:cs="Arial"/>
          <w:sz w:val="22"/>
          <w:szCs w:val="22"/>
        </w:rPr>
      </w:pPr>
    </w:p>
    <w:p w14:paraId="0FB2B909" w14:textId="77777777" w:rsidR="000513F2" w:rsidRPr="00606C79" w:rsidRDefault="000513F2" w:rsidP="004E6F36">
      <w:pPr>
        <w:pStyle w:val="NoSpacing"/>
        <w:ind w:right="-1"/>
        <w:rPr>
          <w:rFonts w:ascii="Arial" w:hAnsi="Arial" w:cs="Arial"/>
          <w:sz w:val="22"/>
          <w:szCs w:val="22"/>
        </w:rPr>
      </w:pPr>
    </w:p>
    <w:p w14:paraId="5671426B" w14:textId="77777777" w:rsidR="000513F2" w:rsidRPr="00606C79" w:rsidRDefault="000513F2" w:rsidP="004E6F36">
      <w:pPr>
        <w:pStyle w:val="NoSpacing"/>
        <w:ind w:right="-1"/>
        <w:rPr>
          <w:rFonts w:ascii="Arial" w:hAnsi="Arial" w:cs="Arial"/>
          <w:sz w:val="22"/>
          <w:szCs w:val="22"/>
        </w:rPr>
      </w:pPr>
    </w:p>
    <w:p w14:paraId="520DECE5" w14:textId="77777777" w:rsidR="000513F2" w:rsidRPr="00606C79" w:rsidRDefault="000513F2" w:rsidP="004E6F36">
      <w:pPr>
        <w:pStyle w:val="NoSpacing"/>
        <w:ind w:right="-1"/>
        <w:rPr>
          <w:rFonts w:ascii="Arial" w:hAnsi="Arial" w:cs="Arial"/>
          <w:sz w:val="22"/>
          <w:szCs w:val="22"/>
        </w:rPr>
      </w:pPr>
    </w:p>
    <w:p w14:paraId="7B45E7DA" w14:textId="77777777" w:rsidR="000513F2" w:rsidRPr="00606C79" w:rsidRDefault="000513F2" w:rsidP="004E6F36">
      <w:pPr>
        <w:pStyle w:val="NoSpacing"/>
        <w:ind w:right="-1"/>
        <w:rPr>
          <w:rFonts w:ascii="Arial" w:hAnsi="Arial" w:cs="Arial"/>
          <w:sz w:val="22"/>
          <w:szCs w:val="22"/>
        </w:rPr>
      </w:pPr>
    </w:p>
    <w:p w14:paraId="43DC8E28" w14:textId="77777777" w:rsidR="008E5899" w:rsidRPr="00606C79" w:rsidRDefault="008E5899">
      <w:pPr>
        <w:spacing w:after="0" w:line="240" w:lineRule="auto"/>
        <w:rPr>
          <w:rFonts w:ascii="Arial" w:hAnsi="Arial" w:cs="Arial"/>
        </w:rPr>
      </w:pPr>
      <w:r w:rsidRPr="00606C79">
        <w:rPr>
          <w:rFonts w:ascii="Arial" w:hAnsi="Arial" w:cs="Arial"/>
        </w:rPr>
        <w:br w:type="page"/>
      </w:r>
    </w:p>
    <w:p w14:paraId="7F466706" w14:textId="77777777" w:rsidR="004E6F36" w:rsidRPr="00606C79" w:rsidRDefault="004E6F36" w:rsidP="00DC1F2E">
      <w:pPr>
        <w:pStyle w:val="Heading1"/>
        <w:rPr>
          <w:sz w:val="22"/>
        </w:rPr>
      </w:pPr>
      <w:bookmarkStart w:id="16" w:name="_Toc53754360"/>
      <w:r w:rsidRPr="00606C79">
        <w:rPr>
          <w:sz w:val="22"/>
        </w:rPr>
        <w:lastRenderedPageBreak/>
        <w:t>3.  TO BE Process Description</w:t>
      </w:r>
      <w:bookmarkEnd w:id="16"/>
    </w:p>
    <w:p w14:paraId="5AC61219" w14:textId="77777777" w:rsidR="0042077A" w:rsidRPr="00606C79" w:rsidRDefault="0042077A" w:rsidP="00CF149B">
      <w:pPr>
        <w:rPr>
          <w:rFonts w:ascii="Arial" w:hAnsi="Arial" w:cs="Arial"/>
        </w:rPr>
      </w:pPr>
    </w:p>
    <w:p w14:paraId="3E0FA263" w14:textId="77777777" w:rsidR="00323946" w:rsidRPr="00606C79" w:rsidRDefault="00323946" w:rsidP="008440BC">
      <w:pPr>
        <w:spacing w:line="240" w:lineRule="auto"/>
        <w:jc w:val="both"/>
        <w:rPr>
          <w:rFonts w:ascii="Arial" w:hAnsi="Arial" w:cs="Arial"/>
        </w:rPr>
      </w:pPr>
      <w:r w:rsidRPr="00606C79">
        <w:rPr>
          <w:rFonts w:ascii="Arial" w:hAnsi="Arial" w:cs="Arial"/>
        </w:rPr>
        <w:t>This chapter highlights the expected design of the business process after automation.</w:t>
      </w:r>
    </w:p>
    <w:p w14:paraId="21000C13" w14:textId="72053944" w:rsidR="00323946" w:rsidRPr="00606C79" w:rsidRDefault="00206AB6" w:rsidP="008440BC">
      <w:pPr>
        <w:spacing w:line="240" w:lineRule="auto"/>
        <w:jc w:val="both"/>
        <w:rPr>
          <w:rFonts w:ascii="Arial" w:hAnsi="Arial" w:cs="Arial"/>
        </w:rPr>
      </w:pPr>
      <w:r>
        <w:rPr>
          <w:rFonts w:ascii="Arial" w:hAnsi="Arial" w:cs="Arial"/>
        </w:rPr>
        <w:t>&lt;Detail of process&gt;</w:t>
      </w:r>
    </w:p>
    <w:p w14:paraId="3B4E92E3" w14:textId="77777777" w:rsidR="00F95504" w:rsidRPr="00606C79" w:rsidRDefault="00F95504" w:rsidP="004E6F36">
      <w:pPr>
        <w:pStyle w:val="NoSpacing"/>
        <w:rPr>
          <w:rFonts w:ascii="Arial" w:hAnsi="Arial" w:cs="Arial"/>
          <w:sz w:val="22"/>
          <w:szCs w:val="22"/>
        </w:rPr>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1069"/>
        <w:gridCol w:w="7011"/>
      </w:tblGrid>
      <w:tr w:rsidR="00807ED1" w:rsidRPr="00606C79" w14:paraId="5608B80B" w14:textId="77777777" w:rsidTr="7761506B">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606C79" w:rsidRDefault="00F95504" w:rsidP="00E43A35">
            <w:pPr>
              <w:spacing w:line="480" w:lineRule="auto"/>
              <w:jc w:val="center"/>
              <w:rPr>
                <w:rFonts w:ascii="Arial" w:eastAsia="Arial Unicode MS" w:hAnsi="Arial" w:cs="Arial"/>
              </w:rPr>
            </w:pPr>
            <w:r w:rsidRPr="00606C79">
              <w:rPr>
                <w:rFonts w:ascii="Arial" w:eastAsia="Arial Unicode MS" w:hAnsi="Arial" w:cs="Arial"/>
              </w:rPr>
              <w:t>Legend</w:t>
            </w:r>
          </w:p>
        </w:tc>
        <w:tc>
          <w:tcPr>
            <w:tcW w:w="7011" w:type="dxa"/>
            <w:shd w:val="clear" w:color="auto" w:fill="000000" w:themeFill="text1"/>
          </w:tcPr>
          <w:p w14:paraId="599220FF" w14:textId="77777777" w:rsidR="00F95504" w:rsidRPr="00606C79"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606C79">
              <w:rPr>
                <w:rFonts w:ascii="Arial" w:eastAsia="Arial Unicode MS" w:hAnsi="Arial" w:cs="Arial"/>
              </w:rPr>
              <w:t>Description</w:t>
            </w:r>
          </w:p>
        </w:tc>
      </w:tr>
      <w:tr w:rsidR="00807ED1" w:rsidRPr="00606C79" w14:paraId="47E1A276" w14:textId="77777777" w:rsidTr="7761506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606C79" w:rsidRDefault="00F95504" w:rsidP="00E43A35">
            <w:pPr>
              <w:jc w:val="center"/>
              <w:rPr>
                <w:rFonts w:ascii="Arial" w:eastAsia="Arial Unicode MS" w:hAnsi="Arial" w:cs="Arial"/>
                <w:color w:val="767171" w:themeColor="background2" w:themeShade="80"/>
              </w:rPr>
            </w:pPr>
            <w:r w:rsidRPr="00606C79">
              <w:rPr>
                <w:rFonts w:ascii="Arial" w:hAnsi="Arial" w:cs="Arial"/>
                <w:noProof/>
                <w:lang w:eastAsia="en-GB"/>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44">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Action number in the process. Referred to in details or Exceptions and Errors table.</w:t>
            </w:r>
          </w:p>
        </w:tc>
      </w:tr>
      <w:tr w:rsidR="00807ED1" w:rsidRPr="00606C79" w14:paraId="18A133C3" w14:textId="77777777" w:rsidTr="7761506B">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606C79"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is proposed for </w:t>
            </w:r>
            <w:r w:rsidR="001F3170" w:rsidRPr="00606C79">
              <w:rPr>
                <w:rFonts w:ascii="Arial" w:eastAsia="Arial Unicode MS" w:hAnsi="Arial" w:cs="Arial"/>
                <w:color w:val="0B1107" w:themeColor="accent6" w:themeShade="1A"/>
              </w:rPr>
              <w:t xml:space="preserve">UiPath </w:t>
            </w:r>
            <w:r w:rsidRPr="00606C79">
              <w:rPr>
                <w:rFonts w:ascii="Arial" w:eastAsia="Arial Unicode MS" w:hAnsi="Arial" w:cs="Arial"/>
                <w:color w:val="0B1107" w:themeColor="accent6" w:themeShade="1A"/>
              </w:rPr>
              <w:t>automation.</w:t>
            </w:r>
          </w:p>
        </w:tc>
      </w:tr>
      <w:tr w:rsidR="00807ED1" w:rsidRPr="00606C79" w14:paraId="199A9C44" w14:textId="77777777" w:rsidTr="7761506B">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This process action remains manual (to be performed by a human agent).</w:t>
            </w:r>
          </w:p>
        </w:tc>
      </w:tr>
      <w:tr w:rsidR="00DA69BE" w:rsidRPr="00606C79" w14:paraId="4777C87B" w14:textId="77777777" w:rsidTr="7761506B">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606C79" w:rsidRDefault="00807ED1" w:rsidP="00E43A35">
            <w:pPr>
              <w:jc w:val="center"/>
              <w:rPr>
                <w:rFonts w:ascii="Arial" w:hAnsi="Arial" w:cs="Arial"/>
                <w:noProof/>
              </w:rPr>
            </w:pPr>
            <w:r>
              <w:rPr>
                <w:noProof/>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49">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606C79"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will be automated </w:t>
            </w:r>
            <w:r w:rsidR="005578F0" w:rsidRPr="00606C79">
              <w:rPr>
                <w:rFonts w:ascii="Arial" w:eastAsia="Arial Unicode MS" w:hAnsi="Arial" w:cs="Arial"/>
                <w:color w:val="0B1107" w:themeColor="accent6" w:themeShade="1A"/>
              </w:rPr>
              <w:t>as a Service</w:t>
            </w:r>
          </w:p>
        </w:tc>
      </w:tr>
    </w:tbl>
    <w:p w14:paraId="69D9E2CF" w14:textId="77777777" w:rsidR="003156C1" w:rsidRPr="00606C79" w:rsidRDefault="003156C1" w:rsidP="00CF149B">
      <w:pPr>
        <w:rPr>
          <w:rFonts w:ascii="Arial" w:hAnsi="Arial" w:cs="Arial"/>
        </w:rPr>
      </w:pPr>
    </w:p>
    <w:p w14:paraId="34B8D208" w14:textId="77777777" w:rsidR="004E6F36" w:rsidRPr="00606C79" w:rsidRDefault="004E6F36" w:rsidP="004E6F36">
      <w:pPr>
        <w:pStyle w:val="Heading2"/>
        <w:rPr>
          <w:rFonts w:ascii="Arial" w:hAnsi="Arial" w:cs="Arial"/>
          <w:b/>
          <w:bCs w:val="0"/>
          <w:sz w:val="22"/>
          <w:szCs w:val="22"/>
        </w:rPr>
      </w:pPr>
      <w:bookmarkStart w:id="17" w:name="_Toc53754361"/>
      <w:r w:rsidRPr="00606C79">
        <w:rPr>
          <w:rFonts w:ascii="Arial" w:hAnsi="Arial" w:cs="Arial"/>
          <w:b/>
          <w:bCs w:val="0"/>
          <w:sz w:val="22"/>
          <w:szCs w:val="22"/>
        </w:rPr>
        <w:t>III.1 TO BE Detailed Process Map</w:t>
      </w:r>
      <w:bookmarkEnd w:id="17"/>
    </w:p>
    <w:p w14:paraId="12BE5024" w14:textId="7BF57791" w:rsidR="00045B4B" w:rsidRDefault="004E6F36">
      <w:pPr>
        <w:pStyle w:val="Heading3"/>
        <w:rPr>
          <w:rFonts w:cs="Arial"/>
          <w:bCs/>
          <w:sz w:val="22"/>
        </w:rPr>
      </w:pPr>
      <w:bookmarkStart w:id="18" w:name="_Toc53754362"/>
      <w:r w:rsidRPr="00606C79">
        <w:rPr>
          <w:rFonts w:cs="Arial"/>
          <w:bCs/>
          <w:sz w:val="22"/>
        </w:rPr>
        <w:t>High-level process overview</w:t>
      </w:r>
      <w:bookmarkEnd w:id="18"/>
    </w:p>
    <w:p w14:paraId="43D51438" w14:textId="7803D778" w:rsidR="0066192C" w:rsidRPr="00606C79" w:rsidRDefault="000358AF" w:rsidP="002C7A7C">
      <w:pPr>
        <w:pStyle w:val="NoSpacing"/>
        <w:rPr>
          <w:rFonts w:ascii="Arial" w:hAnsi="Arial" w:cs="Arial"/>
          <w:bCs/>
          <w:sz w:val="22"/>
          <w:szCs w:val="22"/>
        </w:rPr>
      </w:pPr>
      <w:r>
        <w:rPr>
          <w:noProof/>
        </w:rPr>
        <w:drawing>
          <wp:inline distT="0" distB="0" distL="0" distR="0" wp14:anchorId="466E0424" wp14:editId="7251BA90">
            <wp:extent cx="4200525" cy="2943225"/>
            <wp:effectExtent l="0" t="0" r="9525"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50"/>
                    <a:stretch>
                      <a:fillRect/>
                    </a:stretch>
                  </pic:blipFill>
                  <pic:spPr>
                    <a:xfrm>
                      <a:off x="0" y="0"/>
                      <a:ext cx="4200525" cy="2943225"/>
                    </a:xfrm>
                    <a:prstGeom prst="rect">
                      <a:avLst/>
                    </a:prstGeom>
                  </pic:spPr>
                </pic:pic>
              </a:graphicData>
            </a:graphic>
          </wp:inline>
        </w:drawing>
      </w:r>
    </w:p>
    <w:p w14:paraId="4627D415" w14:textId="12F8EB18" w:rsidR="00860E5A" w:rsidRPr="00206AB6" w:rsidRDefault="00206AB6" w:rsidP="00206AB6">
      <w:pPr>
        <w:pStyle w:val="Heading3"/>
        <w:rPr>
          <w:rFonts w:cs="Arial"/>
          <w:bCs/>
          <w:sz w:val="22"/>
          <w:u w:val="single"/>
        </w:rPr>
      </w:pPr>
      <w:bookmarkStart w:id="19" w:name="_Toc53754363"/>
      <w:r>
        <w:rPr>
          <w:rFonts w:cs="Arial"/>
          <w:bCs/>
          <w:sz w:val="22"/>
        </w:rPr>
        <w:lastRenderedPageBreak/>
        <w:t>Low Level process overview</w:t>
      </w:r>
      <w:bookmarkEnd w:id="19"/>
      <w:r w:rsidR="004E6F36" w:rsidRPr="00606C79">
        <w:rPr>
          <w:rFonts w:cs="Arial"/>
          <w:bCs/>
          <w:sz w:val="22"/>
        </w:rPr>
        <w:t xml:space="preserve"> </w:t>
      </w:r>
    </w:p>
    <w:p w14:paraId="4E51BDF9" w14:textId="24CE6A57" w:rsidR="00856D60" w:rsidRPr="00856D60" w:rsidRDefault="000358AF" w:rsidP="00856D60">
      <w:r>
        <w:rPr>
          <w:noProof/>
          <w14:ligatures w14:val="none"/>
        </w:rPr>
        <w:drawing>
          <wp:inline distT="0" distB="0" distL="0" distR="0" wp14:anchorId="1DD2532A" wp14:editId="3FEE5E64">
            <wp:extent cx="5727700" cy="1049020"/>
            <wp:effectExtent l="0" t="0" r="635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1"/>
                    <a:stretch>
                      <a:fillRect/>
                    </a:stretch>
                  </pic:blipFill>
                  <pic:spPr>
                    <a:xfrm>
                      <a:off x="0" y="0"/>
                      <a:ext cx="5727700" cy="1049020"/>
                    </a:xfrm>
                    <a:prstGeom prst="rect">
                      <a:avLst/>
                    </a:prstGeom>
                  </pic:spPr>
                </pic:pic>
              </a:graphicData>
            </a:graphic>
          </wp:inline>
        </w:drawing>
      </w:r>
    </w:p>
    <w:p w14:paraId="2768DF95" w14:textId="77777777" w:rsidR="00FF206F" w:rsidRPr="00606C79" w:rsidRDefault="00FF206F" w:rsidP="00CF149B">
      <w:pPr>
        <w:rPr>
          <w:rFonts w:ascii="Arial" w:hAnsi="Arial" w:cs="Arial"/>
        </w:rPr>
      </w:pPr>
    </w:p>
    <w:p w14:paraId="0DA1FAAD" w14:textId="47F556C3" w:rsidR="004E6F36" w:rsidRPr="00606C79" w:rsidRDefault="004E6F36" w:rsidP="004E6F36">
      <w:pPr>
        <w:pStyle w:val="Heading2"/>
        <w:rPr>
          <w:rFonts w:ascii="Arial" w:hAnsi="Arial" w:cs="Arial"/>
          <w:b/>
          <w:bCs w:val="0"/>
          <w:sz w:val="22"/>
          <w:szCs w:val="22"/>
        </w:rPr>
      </w:pPr>
      <w:bookmarkStart w:id="20" w:name="_Toc53754364"/>
      <w:r w:rsidRPr="00606C79">
        <w:rPr>
          <w:rFonts w:ascii="Arial" w:hAnsi="Arial" w:cs="Arial"/>
          <w:b/>
          <w:bCs w:val="0"/>
          <w:sz w:val="22"/>
          <w:szCs w:val="22"/>
        </w:rPr>
        <w:t>III.2 Parallel Initiatives/ Overlap (if case)</w:t>
      </w:r>
      <w:bookmarkEnd w:id="20"/>
    </w:p>
    <w:p w14:paraId="1A1A7121" w14:textId="3808421D"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This chapter captures the proposed Business, Process &amp; System changes in </w:t>
      </w:r>
      <w:proofErr w:type="gramStart"/>
      <w:r w:rsidRPr="00606C79">
        <w:rPr>
          <w:rFonts w:ascii="Arial" w:hAnsi="Arial" w:cs="Arial"/>
          <w:color w:val="000000"/>
          <w:sz w:val="22"/>
          <w:szCs w:val="22"/>
        </w:rPr>
        <w:t>near</w:t>
      </w:r>
      <w:proofErr w:type="gramEnd"/>
      <w:r w:rsidRPr="00606C79">
        <w:rPr>
          <w:rFonts w:ascii="Arial" w:hAnsi="Arial" w:cs="Arial"/>
          <w:color w:val="000000"/>
          <w:sz w:val="22"/>
          <w:szCs w:val="22"/>
        </w:rPr>
        <w:t xml:space="preserve"> future and its impact</w:t>
      </w:r>
      <w:r w:rsidR="00F0053B" w:rsidRPr="00606C79">
        <w:rPr>
          <w:rFonts w:ascii="Arial" w:hAnsi="Arial" w:cs="Arial"/>
          <w:color w:val="000000"/>
          <w:sz w:val="22"/>
          <w:szCs w:val="22"/>
        </w:rPr>
        <w:t>.</w:t>
      </w:r>
    </w:p>
    <w:p w14:paraId="0372ADE6" w14:textId="77777777" w:rsidR="000513F2" w:rsidRPr="00606C79" w:rsidRDefault="000513F2" w:rsidP="004E6F36">
      <w:pPr>
        <w:pStyle w:val="NoSpacing"/>
        <w:ind w:right="-1"/>
        <w:rPr>
          <w:rFonts w:ascii="Arial" w:hAnsi="Arial" w:cs="Arial"/>
          <w:color w:val="000000"/>
          <w:sz w:val="22"/>
          <w:szCs w:val="22"/>
        </w:rPr>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606C79" w14:paraId="52B94793" w14:textId="77777777" w:rsidTr="619B844C">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606C79" w:rsidRDefault="00636C03" w:rsidP="00233CE2">
            <w:pPr>
              <w:rPr>
                <w:rFonts w:ascii="Arial" w:hAnsi="Arial" w:cs="Arial"/>
                <w:color w:val="FFFFFF"/>
                <w:lang w:eastAsia="en-CA"/>
              </w:rPr>
            </w:pPr>
            <w:r w:rsidRPr="00606C79">
              <w:rPr>
                <w:rFonts w:ascii="Arial" w:hAnsi="Arial" w:cs="Arial"/>
                <w:color w:val="FFFFFF"/>
                <w:lang w:eastAsia="en-CA"/>
              </w:rPr>
              <w:t>No.</w:t>
            </w:r>
          </w:p>
        </w:tc>
        <w:tc>
          <w:tcPr>
            <w:tcW w:w="1545" w:type="dxa"/>
            <w:noWrap/>
            <w:vAlign w:val="center"/>
            <w:hideMark/>
          </w:tcPr>
          <w:p w14:paraId="2A220CE1"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Initiative Name</w:t>
            </w:r>
          </w:p>
        </w:tc>
        <w:tc>
          <w:tcPr>
            <w:tcW w:w="1268" w:type="dxa"/>
            <w:vAlign w:val="center"/>
            <w:hideMark/>
          </w:tcPr>
          <w:p w14:paraId="7754EF86" w14:textId="77777777" w:rsidR="00636C03" w:rsidRPr="00606C79" w:rsidRDefault="00636C03" w:rsidP="619B844C">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val="en-GB" w:eastAsia="en-CA"/>
              </w:rPr>
            </w:pPr>
            <w:r w:rsidRPr="619B844C">
              <w:rPr>
                <w:rFonts w:ascii="Arial" w:hAnsi="Arial" w:cs="Arial"/>
                <w:lang w:val="en-GB" w:eastAsia="en-CA"/>
              </w:rPr>
              <w:t>Process Step(s) where it is identified</w:t>
            </w:r>
          </w:p>
        </w:tc>
        <w:tc>
          <w:tcPr>
            <w:tcW w:w="1857" w:type="dxa"/>
            <w:vAlign w:val="center"/>
            <w:hideMark/>
          </w:tcPr>
          <w:p w14:paraId="1075D514" w14:textId="0EA7CE2A"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Expected Completion Date</w:t>
            </w:r>
          </w:p>
        </w:tc>
        <w:tc>
          <w:tcPr>
            <w:tcW w:w="2268" w:type="dxa"/>
            <w:vAlign w:val="center"/>
            <w:hideMark/>
          </w:tcPr>
          <w:p w14:paraId="1B2DA4C4"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Contact person for more details</w:t>
            </w:r>
          </w:p>
        </w:tc>
      </w:tr>
      <w:tr w:rsidR="008F5FE9" w:rsidRPr="00606C79" w14:paraId="0D04261E" w14:textId="77777777" w:rsidTr="619B844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606C79" w:rsidRDefault="00636C03" w:rsidP="00233CE2">
            <w:pPr>
              <w:rPr>
                <w:rFonts w:ascii="Arial" w:hAnsi="Arial" w:cs="Arial"/>
                <w:color w:val="000000"/>
                <w:lang w:eastAsia="en-CA"/>
              </w:rPr>
            </w:pPr>
          </w:p>
        </w:tc>
        <w:tc>
          <w:tcPr>
            <w:tcW w:w="1545" w:type="dxa"/>
            <w:noWrap/>
            <w:vAlign w:val="center"/>
          </w:tcPr>
          <w:p w14:paraId="3225FFB7" w14:textId="31EF1AD9"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68" w:type="dxa"/>
            <w:vAlign w:val="center"/>
          </w:tcPr>
          <w:p w14:paraId="5C54FA60" w14:textId="775FD158"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857" w:type="dxa"/>
            <w:vAlign w:val="center"/>
          </w:tcPr>
          <w:p w14:paraId="43162292" w14:textId="53355A00"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82" w:type="dxa"/>
            <w:vAlign w:val="center"/>
          </w:tcPr>
          <w:p w14:paraId="433911E2" w14:textId="1922481E"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2268" w:type="dxa"/>
            <w:noWrap/>
            <w:vAlign w:val="center"/>
          </w:tcPr>
          <w:p w14:paraId="7FEE82E7" w14:textId="1144D815"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r>
    </w:tbl>
    <w:p w14:paraId="0924F6FC" w14:textId="5ECF41B5" w:rsidR="004E6F36" w:rsidRPr="00606C79" w:rsidRDefault="004E6F36" w:rsidP="004E6F36">
      <w:pPr>
        <w:pStyle w:val="Heading2"/>
        <w:rPr>
          <w:rFonts w:ascii="Arial" w:hAnsi="Arial" w:cs="Arial"/>
          <w:b/>
          <w:bCs w:val="0"/>
          <w:sz w:val="22"/>
          <w:szCs w:val="22"/>
        </w:rPr>
      </w:pPr>
      <w:bookmarkStart w:id="21" w:name="_bdbecdf2_f7f0_4c96_a16b_57899059e7bf"/>
      <w:bookmarkStart w:id="22" w:name="_Toc53754365"/>
      <w:bookmarkEnd w:id="21"/>
      <w:r w:rsidRPr="00606C79">
        <w:rPr>
          <w:rFonts w:ascii="Arial" w:hAnsi="Arial" w:cs="Arial"/>
          <w:b/>
          <w:bCs w:val="0"/>
          <w:sz w:val="22"/>
          <w:szCs w:val="22"/>
        </w:rPr>
        <w:t>III.3 In Scope for RPA</w:t>
      </w:r>
      <w:bookmarkEnd w:id="22"/>
    </w:p>
    <w:p w14:paraId="6A23CEF4" w14:textId="77777777" w:rsidR="004E6F36" w:rsidRPr="00606C79" w:rsidRDefault="004E6F36" w:rsidP="004E6F36">
      <w:pPr>
        <w:pStyle w:val="NoSpacing"/>
        <w:ind w:right="-1"/>
        <w:rPr>
          <w:rFonts w:ascii="Arial" w:hAnsi="Arial" w:cs="Arial"/>
          <w:sz w:val="22"/>
          <w:szCs w:val="22"/>
        </w:rPr>
      </w:pPr>
      <w:r w:rsidRPr="00606C79">
        <w:rPr>
          <w:rFonts w:ascii="Arial" w:hAnsi="Arial" w:cs="Arial"/>
          <w:sz w:val="22"/>
          <w:szCs w:val="22"/>
        </w:rPr>
        <w:t>The automated process will be developed as described in this document. </w:t>
      </w:r>
    </w:p>
    <w:p w14:paraId="7AC74353" w14:textId="77777777" w:rsidR="004E6F36" w:rsidRPr="00606C79" w:rsidRDefault="004E6F36" w:rsidP="004E6F36">
      <w:pPr>
        <w:pStyle w:val="Heading2"/>
        <w:rPr>
          <w:rFonts w:ascii="Arial" w:hAnsi="Arial" w:cs="Arial"/>
          <w:b/>
          <w:bCs w:val="0"/>
          <w:sz w:val="22"/>
          <w:szCs w:val="22"/>
        </w:rPr>
      </w:pPr>
      <w:bookmarkStart w:id="23" w:name="_Toc53754366"/>
      <w:r w:rsidRPr="00606C79">
        <w:rPr>
          <w:rFonts w:ascii="Arial" w:hAnsi="Arial" w:cs="Arial"/>
          <w:b/>
          <w:bCs w:val="0"/>
          <w:sz w:val="22"/>
          <w:szCs w:val="22"/>
        </w:rPr>
        <w:t>III.4 Out of Scope for RPA</w:t>
      </w:r>
      <w:bookmarkEnd w:id="23"/>
      <w:r w:rsidRPr="00606C79">
        <w:rPr>
          <w:rFonts w:ascii="Arial" w:hAnsi="Arial" w:cs="Arial"/>
          <w:b/>
          <w:bCs w:val="0"/>
          <w:sz w:val="22"/>
          <w:szCs w:val="22"/>
        </w:rPr>
        <w:t xml:space="preserve"> </w:t>
      </w:r>
    </w:p>
    <w:p w14:paraId="496EBB71" w14:textId="44408A11" w:rsidR="004E6F36" w:rsidRDefault="004E6F36" w:rsidP="004E6F36">
      <w:pPr>
        <w:pStyle w:val="NoSpacing"/>
        <w:ind w:right="-1"/>
        <w:rPr>
          <w:rFonts w:ascii="Arial" w:hAnsi="Arial" w:cs="Arial"/>
          <w:sz w:val="22"/>
          <w:szCs w:val="22"/>
        </w:rPr>
      </w:pPr>
      <w:r w:rsidRPr="00606C79">
        <w:rPr>
          <w:rFonts w:ascii="Arial" w:hAnsi="Arial" w:cs="Arial"/>
          <w:sz w:val="22"/>
          <w:szCs w:val="22"/>
        </w:rPr>
        <w:t>The following will be considered out of scope for this automated process: </w:t>
      </w:r>
    </w:p>
    <w:p w14:paraId="7AFD93C6" w14:textId="3233A4C4" w:rsidR="003E1241" w:rsidRPr="000E6783" w:rsidRDefault="000E6783" w:rsidP="000E6783">
      <w:pPr>
        <w:pStyle w:val="ListParagraph"/>
        <w:numPr>
          <w:ilvl w:val="0"/>
          <w:numId w:val="13"/>
        </w:numPr>
        <w:ind w:left="360"/>
      </w:pPr>
      <w:r>
        <w:t>&lt;Details missing&gt;</w:t>
      </w:r>
    </w:p>
    <w:p w14:paraId="58B16823" w14:textId="77777777" w:rsidR="004E6F36" w:rsidRPr="00606C79" w:rsidRDefault="004E6F36" w:rsidP="004E6F36">
      <w:pPr>
        <w:pStyle w:val="Heading2"/>
        <w:rPr>
          <w:rFonts w:ascii="Arial" w:hAnsi="Arial" w:cs="Arial"/>
          <w:b/>
          <w:bCs w:val="0"/>
          <w:sz w:val="22"/>
          <w:szCs w:val="22"/>
        </w:rPr>
      </w:pPr>
      <w:bookmarkStart w:id="24" w:name="_Toc53754367"/>
      <w:r w:rsidRPr="00606C79">
        <w:rPr>
          <w:rFonts w:ascii="Arial" w:hAnsi="Arial" w:cs="Arial"/>
          <w:b/>
          <w:bCs w:val="0"/>
          <w:sz w:val="22"/>
          <w:szCs w:val="22"/>
        </w:rPr>
        <w:t>III.5 Business Exceptions Handling</w:t>
      </w:r>
      <w:bookmarkEnd w:id="24"/>
    </w:p>
    <w:p w14:paraId="28F4E952" w14:textId="77777777" w:rsidR="004E6F36" w:rsidRPr="00606C79" w:rsidRDefault="004E6F36" w:rsidP="00B715C9">
      <w:pPr>
        <w:pStyle w:val="Heading3"/>
        <w:rPr>
          <w:rFonts w:cs="Arial"/>
          <w:b w:val="0"/>
          <w:i/>
          <w:sz w:val="22"/>
        </w:rPr>
      </w:pPr>
      <w:bookmarkStart w:id="25" w:name="_Toc53754368"/>
      <w:r w:rsidRPr="00606C79">
        <w:rPr>
          <w:rFonts w:cs="Arial"/>
          <w:sz w:val="22"/>
        </w:rPr>
        <w:t>Known Exceptions</w:t>
      </w:r>
      <w:bookmarkEnd w:id="25"/>
    </w:p>
    <w:p w14:paraId="56A7CA20"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606C79"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606C79"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606C79" w:rsidRDefault="007F2248" w:rsidP="000E6783">
            <w:pPr>
              <w:rPr>
                <w:rFonts w:ascii="Arial" w:hAnsi="Arial" w:cs="Arial"/>
                <w:lang w:eastAsia="en-CA"/>
              </w:rPr>
            </w:pPr>
            <w:r w:rsidRPr="00606C79">
              <w:rPr>
                <w:rFonts w:ascii="Arial" w:hAnsi="Arial" w:cs="Arial"/>
                <w:lang w:eastAsia="en-CA"/>
              </w:rPr>
              <w:t>BE #</w:t>
            </w:r>
          </w:p>
        </w:tc>
        <w:tc>
          <w:tcPr>
            <w:tcW w:w="1985" w:type="dxa"/>
            <w:vAlign w:val="center"/>
          </w:tcPr>
          <w:p w14:paraId="239E990D"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Exception name</w:t>
            </w:r>
          </w:p>
        </w:tc>
        <w:tc>
          <w:tcPr>
            <w:tcW w:w="968" w:type="dxa"/>
            <w:vAlign w:val="center"/>
          </w:tcPr>
          <w:p w14:paraId="166250C8"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564" w:type="dxa"/>
            <w:vAlign w:val="center"/>
          </w:tcPr>
          <w:p w14:paraId="54C1BFF4"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3847" w:type="dxa"/>
            <w:vAlign w:val="center"/>
          </w:tcPr>
          <w:p w14:paraId="27EDCF6E"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EF2A85" w:rsidRPr="00606C79"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606C79" w:rsidRDefault="00EF2A85" w:rsidP="000E6783">
            <w:pPr>
              <w:rPr>
                <w:rFonts w:ascii="Arial" w:hAnsi="Arial" w:cs="Arial"/>
                <w:color w:val="000000"/>
                <w:lang w:eastAsia="en-CA"/>
              </w:rPr>
            </w:pPr>
          </w:p>
        </w:tc>
        <w:tc>
          <w:tcPr>
            <w:tcW w:w="1985" w:type="dxa"/>
            <w:vAlign w:val="center"/>
          </w:tcPr>
          <w:p w14:paraId="7310E994" w14:textId="71165D9E"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606C79"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606C79" w:rsidRDefault="00EF2A85" w:rsidP="000E6783">
            <w:pPr>
              <w:rPr>
                <w:rFonts w:ascii="Arial" w:hAnsi="Arial" w:cs="Arial"/>
                <w:color w:val="000000"/>
                <w:lang w:eastAsia="en-CA"/>
              </w:rPr>
            </w:pPr>
          </w:p>
        </w:tc>
        <w:tc>
          <w:tcPr>
            <w:tcW w:w="1985" w:type="dxa"/>
            <w:vAlign w:val="center"/>
          </w:tcPr>
          <w:p w14:paraId="12DC4F9B" w14:textId="15F28D91"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606C79" w:rsidRDefault="00F717CF" w:rsidP="00F717CF">
      <w:pPr>
        <w:rPr>
          <w:rFonts w:ascii="Arial" w:hAnsi="Arial" w:cs="Arial"/>
        </w:rPr>
      </w:pPr>
      <w:bookmarkStart w:id="26" w:name="_b26f3b35_c158_4478_975c_d7052be6e7a2"/>
      <w:bookmarkEnd w:id="26"/>
    </w:p>
    <w:p w14:paraId="53075406" w14:textId="77777777" w:rsidR="004620DE" w:rsidRPr="00606C79" w:rsidRDefault="004620DE" w:rsidP="004620DE">
      <w:pPr>
        <w:pStyle w:val="Heading3"/>
        <w:rPr>
          <w:rFonts w:cs="Arial"/>
          <w:sz w:val="22"/>
        </w:rPr>
      </w:pPr>
      <w:bookmarkStart w:id="27" w:name="_Toc51833783"/>
      <w:bookmarkStart w:id="28" w:name="_Toc53754369"/>
      <w:r w:rsidRPr="00606C79">
        <w:rPr>
          <w:rFonts w:cs="Arial"/>
          <w:sz w:val="22"/>
        </w:rPr>
        <w:t>Unknown Exceptions</w:t>
      </w:r>
      <w:bookmarkEnd w:id="27"/>
      <w:bookmarkEnd w:id="28"/>
    </w:p>
    <w:p w14:paraId="5B2F3961" w14:textId="77777777" w:rsidR="004620DE" w:rsidRPr="00606C79" w:rsidRDefault="004620DE" w:rsidP="004620DE">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DB917DA" w14:textId="77777777" w:rsidR="004620DE" w:rsidRPr="00606C79" w:rsidRDefault="004620DE" w:rsidP="004620DE">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7ED5BF1A" w14:textId="5EA41653" w:rsidR="009E4580" w:rsidRPr="00B31692" w:rsidRDefault="00B31692" w:rsidP="00291629">
      <w:pPr>
        <w:pStyle w:val="NoSpacing"/>
        <w:numPr>
          <w:ilvl w:val="0"/>
          <w:numId w:val="18"/>
        </w:numPr>
        <w:ind w:right="-1"/>
        <w:rPr>
          <w:rFonts w:ascii="Arial" w:hAnsi="Arial" w:cs="Arial"/>
          <w:color w:val="000000" w:themeColor="text1"/>
          <w:sz w:val="22"/>
          <w:szCs w:val="22"/>
        </w:rPr>
      </w:pPr>
      <w:r w:rsidRPr="00B31692">
        <w:rPr>
          <w:rFonts w:ascii="Arial" w:eastAsia="Arial" w:hAnsi="Arial" w:cs="Arial"/>
          <w:color w:val="000000" w:themeColor="text1"/>
          <w:sz w:val="22"/>
          <w:szCs w:val="22"/>
        </w:rPr>
        <w:t>&lt;Other details&gt;</w:t>
      </w:r>
    </w:p>
    <w:p w14:paraId="6E014742" w14:textId="77777777" w:rsidR="009E4580" w:rsidRPr="009E4580" w:rsidRDefault="009E4580" w:rsidP="009E4580">
      <w:pPr>
        <w:pStyle w:val="NoSpacing"/>
        <w:ind w:left="720" w:right="-1"/>
        <w:rPr>
          <w:rFonts w:ascii="Arial" w:hAnsi="Arial" w:cs="Arial"/>
          <w:color w:val="000000" w:themeColor="text1"/>
          <w:sz w:val="22"/>
          <w:szCs w:val="22"/>
        </w:rPr>
      </w:pPr>
    </w:p>
    <w:p w14:paraId="4503A1C1" w14:textId="77777777" w:rsidR="00461AC7" w:rsidRDefault="004E6F36" w:rsidP="00F23B69">
      <w:pPr>
        <w:pStyle w:val="Heading2"/>
        <w:spacing w:before="0" w:line="240" w:lineRule="auto"/>
        <w:rPr>
          <w:rFonts w:ascii="Arial" w:hAnsi="Arial" w:cs="Arial"/>
          <w:b/>
          <w:bCs w:val="0"/>
          <w:sz w:val="22"/>
          <w:szCs w:val="22"/>
        </w:rPr>
      </w:pPr>
      <w:bookmarkStart w:id="29" w:name="_Toc53754370"/>
      <w:r w:rsidRPr="00606C79">
        <w:rPr>
          <w:rFonts w:ascii="Arial" w:eastAsiaTheme="minorHAnsi" w:hAnsi="Arial" w:cs="Arial"/>
          <w:b/>
          <w:bCs w:val="0"/>
          <w:sz w:val="22"/>
          <w:szCs w:val="22"/>
        </w:rPr>
        <w:t xml:space="preserve">III.6 </w:t>
      </w:r>
      <w:r w:rsidRPr="00606C79">
        <w:rPr>
          <w:rFonts w:ascii="Arial" w:hAnsi="Arial" w:cs="Arial"/>
          <w:b/>
          <w:bCs w:val="0"/>
          <w:sz w:val="22"/>
          <w:szCs w:val="22"/>
        </w:rPr>
        <w:t>Application Error and Exception Handling</w:t>
      </w:r>
      <w:bookmarkEnd w:id="29"/>
    </w:p>
    <w:p w14:paraId="73F0B4FA" w14:textId="359C3756" w:rsidR="004E6F36" w:rsidRPr="009D6E71" w:rsidRDefault="004E6F36" w:rsidP="009D6E71">
      <w:pPr>
        <w:pStyle w:val="Heading3"/>
        <w:rPr>
          <w:rFonts w:cs="Arial"/>
          <w:sz w:val="22"/>
        </w:rPr>
      </w:pPr>
      <w:bookmarkStart w:id="30" w:name="_Toc53754371"/>
      <w:r w:rsidRPr="009D6E71">
        <w:rPr>
          <w:rFonts w:cs="Arial"/>
          <w:sz w:val="22"/>
        </w:rPr>
        <w:t>Known Errors or Exceptions</w:t>
      </w:r>
      <w:bookmarkEnd w:id="30"/>
    </w:p>
    <w:p w14:paraId="745BBF4C"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errors identifiable in the process evaluation and documentation.</w:t>
      </w:r>
    </w:p>
    <w:p w14:paraId="285EC6FD" w14:textId="1C05FD8E" w:rsidR="004E6F36" w:rsidRPr="00606C79" w:rsidRDefault="004E6F36" w:rsidP="00B715B8">
      <w:pPr>
        <w:pStyle w:val="NoSpacing"/>
        <w:ind w:right="-1"/>
        <w:rPr>
          <w:rFonts w:ascii="Arial" w:hAnsi="Arial" w:cs="Arial"/>
          <w:sz w:val="22"/>
          <w:szCs w:val="22"/>
        </w:rPr>
      </w:pPr>
      <w:r w:rsidRPr="00606C79">
        <w:rPr>
          <w:rFonts w:ascii="Arial" w:hAnsi="Arial" w:cs="Arial"/>
          <w:color w:val="000000"/>
          <w:sz w:val="22"/>
          <w:szCs w:val="22"/>
        </w:rPr>
        <w:t>For each of these errors or exceptions, define a corresponding expected action that the robot should complete if it is encountered.</w:t>
      </w: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606C79"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606C79" w:rsidRDefault="004E6F36" w:rsidP="009D6E71">
            <w:pPr>
              <w:rPr>
                <w:rFonts w:ascii="Arial" w:hAnsi="Arial" w:cs="Arial"/>
                <w:lang w:eastAsia="en-CA"/>
              </w:rPr>
            </w:pPr>
            <w:r w:rsidRPr="00606C79">
              <w:rPr>
                <w:rFonts w:ascii="Arial" w:hAnsi="Arial" w:cs="Arial"/>
                <w:lang w:eastAsia="en-CA"/>
              </w:rPr>
              <w:t>#</w:t>
            </w:r>
          </w:p>
        </w:tc>
        <w:tc>
          <w:tcPr>
            <w:tcW w:w="1494" w:type="dxa"/>
            <w:vAlign w:val="center"/>
          </w:tcPr>
          <w:p w14:paraId="654FDC08"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Error name</w:t>
            </w:r>
          </w:p>
        </w:tc>
        <w:tc>
          <w:tcPr>
            <w:tcW w:w="992" w:type="dxa"/>
            <w:vAlign w:val="center"/>
          </w:tcPr>
          <w:p w14:paraId="43B8FFA4"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424" w:type="dxa"/>
            <w:vAlign w:val="center"/>
          </w:tcPr>
          <w:p w14:paraId="2B33FD2A"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4164" w:type="dxa"/>
            <w:vAlign w:val="center"/>
          </w:tcPr>
          <w:p w14:paraId="0483EBC9"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4E6F36" w:rsidRPr="00606C79"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606C79" w:rsidRDefault="004E6F36" w:rsidP="009D6E71">
            <w:pPr>
              <w:rPr>
                <w:rFonts w:ascii="Arial" w:hAnsi="Arial" w:cs="Arial"/>
                <w:b w:val="0"/>
              </w:rPr>
            </w:pPr>
            <w:r w:rsidRPr="00606C79">
              <w:rPr>
                <w:rFonts w:ascii="Arial" w:hAnsi="Arial" w:cs="Arial"/>
              </w:rPr>
              <w:t>1</w:t>
            </w:r>
          </w:p>
        </w:tc>
        <w:tc>
          <w:tcPr>
            <w:tcW w:w="1494" w:type="dxa"/>
            <w:vAlign w:val="center"/>
          </w:tcPr>
          <w:p w14:paraId="7BD88D38"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Application Crash / Internal Server Error</w:t>
            </w:r>
          </w:p>
        </w:tc>
        <w:tc>
          <w:tcPr>
            <w:tcW w:w="992" w:type="dxa"/>
            <w:vAlign w:val="center"/>
          </w:tcPr>
          <w:p w14:paraId="3DAE911C"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6D01AB12"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2ADA1791" w14:textId="7A91936F"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932F462" w14:textId="76E55F9A"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Take Screenshot</w:t>
            </w:r>
          </w:p>
          <w:p w14:paraId="62D63E13"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Close the applications and run the sequence again </w:t>
            </w:r>
          </w:p>
        </w:tc>
      </w:tr>
      <w:tr w:rsidR="004E6F36" w:rsidRPr="00606C79"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606C79" w:rsidRDefault="004E6F36" w:rsidP="009D6E71">
            <w:pPr>
              <w:rPr>
                <w:rFonts w:ascii="Arial" w:hAnsi="Arial" w:cs="Arial"/>
              </w:rPr>
            </w:pPr>
            <w:r w:rsidRPr="00606C79">
              <w:rPr>
                <w:rFonts w:ascii="Arial" w:hAnsi="Arial" w:cs="Arial"/>
              </w:rPr>
              <w:t>2</w:t>
            </w:r>
          </w:p>
        </w:tc>
        <w:tc>
          <w:tcPr>
            <w:tcW w:w="1494" w:type="dxa"/>
            <w:vAlign w:val="center"/>
          </w:tcPr>
          <w:p w14:paraId="342CF3D3"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Timeouts</w:t>
            </w:r>
          </w:p>
        </w:tc>
        <w:tc>
          <w:tcPr>
            <w:tcW w:w="992" w:type="dxa"/>
            <w:vAlign w:val="center"/>
          </w:tcPr>
          <w:p w14:paraId="3B92A2DF"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037F07DA"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769FBB9A" w14:textId="75BEA2E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5E3EE77" w14:textId="620213D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Take Screenshot</w:t>
            </w:r>
          </w:p>
          <w:p w14:paraId="7440406A" w14:textId="7AEF5983"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Close the applications and run the sequence again</w:t>
            </w:r>
          </w:p>
        </w:tc>
      </w:tr>
    </w:tbl>
    <w:p w14:paraId="520B3ED5" w14:textId="77777777" w:rsidR="004E6F36" w:rsidRPr="00606C79" w:rsidRDefault="004E6F36" w:rsidP="00B715C9">
      <w:pPr>
        <w:pStyle w:val="Heading3"/>
        <w:rPr>
          <w:rFonts w:cs="Arial"/>
          <w:color w:val="000000" w:themeColor="text1"/>
          <w:sz w:val="22"/>
        </w:rPr>
      </w:pPr>
      <w:bookmarkStart w:id="31" w:name="_Toc53754372"/>
      <w:r w:rsidRPr="00606C79">
        <w:rPr>
          <w:rFonts w:cs="Arial"/>
          <w:sz w:val="22"/>
        </w:rPr>
        <w:t>Unknown Errors and Exceptions</w:t>
      </w:r>
      <w:bookmarkEnd w:id="31"/>
    </w:p>
    <w:p w14:paraId="016C3C70" w14:textId="77777777" w:rsidR="004C3AE8" w:rsidRPr="00606C79" w:rsidRDefault="004C3AE8" w:rsidP="004C3AE8">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0574E62" w14:textId="77777777" w:rsidR="004C3AE8" w:rsidRPr="00606C79" w:rsidRDefault="004C3AE8" w:rsidP="004C3AE8">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 xml:space="preserve">Take a screenshot and </w:t>
      </w:r>
      <w:proofErr w:type="gramStart"/>
      <w:r w:rsidRPr="00606C79">
        <w:rPr>
          <w:rFonts w:ascii="Arial" w:eastAsia="Arial" w:hAnsi="Arial" w:cs="Arial"/>
          <w:color w:val="000000" w:themeColor="text1"/>
          <w:sz w:val="22"/>
          <w:szCs w:val="22"/>
        </w:rPr>
        <w:t>save</w:t>
      </w:r>
      <w:proofErr w:type="gramEnd"/>
      <w:r w:rsidRPr="00606C79">
        <w:rPr>
          <w:rFonts w:ascii="Arial" w:eastAsia="Arial" w:hAnsi="Arial" w:cs="Arial"/>
          <w:color w:val="000000" w:themeColor="text1"/>
          <w:sz w:val="22"/>
          <w:szCs w:val="22"/>
        </w:rPr>
        <w:t xml:space="preserve"> locally.</w:t>
      </w:r>
    </w:p>
    <w:p w14:paraId="17DD0818" w14:textId="77777777" w:rsidR="00CB0162" w:rsidRPr="00B31692" w:rsidRDefault="00CB0162" w:rsidP="00CB0162">
      <w:pPr>
        <w:pStyle w:val="NoSpacing"/>
        <w:numPr>
          <w:ilvl w:val="0"/>
          <w:numId w:val="18"/>
        </w:numPr>
        <w:ind w:right="-1"/>
        <w:rPr>
          <w:rFonts w:ascii="Arial" w:hAnsi="Arial" w:cs="Arial"/>
          <w:color w:val="000000" w:themeColor="text1"/>
          <w:sz w:val="22"/>
          <w:szCs w:val="22"/>
        </w:rPr>
      </w:pPr>
      <w:bookmarkStart w:id="32" w:name="_Toc51345378"/>
      <w:r w:rsidRPr="00B31692">
        <w:rPr>
          <w:rFonts w:ascii="Arial" w:eastAsia="Arial" w:hAnsi="Arial" w:cs="Arial"/>
          <w:color w:val="000000" w:themeColor="text1"/>
          <w:sz w:val="22"/>
          <w:szCs w:val="22"/>
        </w:rPr>
        <w:t>&lt;Other details&gt;</w:t>
      </w:r>
    </w:p>
    <w:p w14:paraId="6AEA3274" w14:textId="77777777" w:rsidR="0021475B" w:rsidRPr="00606C79" w:rsidRDefault="0021475B" w:rsidP="0021475B">
      <w:pPr>
        <w:pStyle w:val="Heading2"/>
        <w:rPr>
          <w:rFonts w:ascii="Arial" w:hAnsi="Arial" w:cs="Arial"/>
          <w:b/>
          <w:bCs w:val="0"/>
          <w:sz w:val="22"/>
          <w:szCs w:val="22"/>
        </w:rPr>
      </w:pPr>
      <w:bookmarkStart w:id="33" w:name="_Toc53754373"/>
      <w:r w:rsidRPr="00606C79">
        <w:rPr>
          <w:rFonts w:ascii="Arial" w:eastAsiaTheme="minorHAnsi" w:hAnsi="Arial" w:cs="Arial"/>
          <w:b/>
          <w:bCs w:val="0"/>
          <w:sz w:val="22"/>
          <w:szCs w:val="22"/>
        </w:rPr>
        <w:t xml:space="preserve">III.7 </w:t>
      </w:r>
      <w:r w:rsidRPr="00606C79">
        <w:rPr>
          <w:rFonts w:ascii="Arial" w:hAnsi="Arial" w:cs="Arial"/>
          <w:b/>
          <w:bCs w:val="0"/>
          <w:sz w:val="22"/>
          <w:szCs w:val="22"/>
        </w:rPr>
        <w:t>Reporting</w:t>
      </w:r>
      <w:bookmarkEnd w:id="32"/>
      <w:bookmarkEnd w:id="33"/>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606C79"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606C79" w:rsidRDefault="0021475B" w:rsidP="00874B40">
            <w:pPr>
              <w:pStyle w:val="TableText"/>
              <w:spacing w:line="240" w:lineRule="auto"/>
              <w:jc w:val="left"/>
              <w:rPr>
                <w:rFonts w:ascii="Arial" w:hAnsi="Arial" w:cs="Arial"/>
                <w:b w:val="0"/>
                <w:color w:val="auto"/>
              </w:rPr>
            </w:pPr>
            <w:r w:rsidRPr="00606C79">
              <w:rPr>
                <w:rFonts w:ascii="Arial" w:hAnsi="Arial" w:cs="Arial"/>
                <w:color w:val="auto"/>
              </w:rPr>
              <w:t>No.</w:t>
            </w:r>
          </w:p>
        </w:tc>
        <w:tc>
          <w:tcPr>
            <w:tcW w:w="1134" w:type="dxa"/>
            <w:vAlign w:val="center"/>
          </w:tcPr>
          <w:p w14:paraId="1A842B72"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Report type</w:t>
            </w:r>
          </w:p>
        </w:tc>
        <w:tc>
          <w:tcPr>
            <w:tcW w:w="1418" w:type="dxa"/>
            <w:vAlign w:val="center"/>
          </w:tcPr>
          <w:p w14:paraId="5B83724E"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Update frequency</w:t>
            </w:r>
          </w:p>
        </w:tc>
        <w:tc>
          <w:tcPr>
            <w:tcW w:w="4209" w:type="dxa"/>
            <w:vAlign w:val="center"/>
          </w:tcPr>
          <w:p w14:paraId="5CC4F586"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Details </w:t>
            </w:r>
          </w:p>
        </w:tc>
        <w:tc>
          <w:tcPr>
            <w:tcW w:w="1461" w:type="dxa"/>
            <w:vAlign w:val="center"/>
          </w:tcPr>
          <w:p w14:paraId="0B0BF1B2" w14:textId="381D3493"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Monitoring </w:t>
            </w:r>
            <w:r w:rsidR="009D6E71">
              <w:rPr>
                <w:rFonts w:ascii="Arial" w:hAnsi="Arial" w:cs="Arial"/>
                <w:color w:val="auto"/>
              </w:rPr>
              <w:t>Tool</w:t>
            </w:r>
          </w:p>
        </w:tc>
      </w:tr>
      <w:tr w:rsidR="00580B98" w:rsidRPr="00606C79"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69A75C1A" w:rsidR="0021475B" w:rsidRPr="00606C79" w:rsidRDefault="0021475B" w:rsidP="00874B40">
            <w:pPr>
              <w:rPr>
                <w:rFonts w:ascii="Arial" w:hAnsi="Arial" w:cs="Arial"/>
              </w:rPr>
            </w:pPr>
          </w:p>
        </w:tc>
        <w:tc>
          <w:tcPr>
            <w:tcW w:w="1134" w:type="dxa"/>
            <w:vAlign w:val="center"/>
          </w:tcPr>
          <w:p w14:paraId="4B8E78B8" w14:textId="7F729411"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8" w:type="dxa"/>
            <w:vAlign w:val="center"/>
          </w:tcPr>
          <w:p w14:paraId="33BA04E9" w14:textId="18549205"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209" w:type="dxa"/>
            <w:vAlign w:val="center"/>
          </w:tcPr>
          <w:p w14:paraId="025B1EDD" w14:textId="00D8CD9C"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1" w:type="dxa"/>
            <w:vAlign w:val="center"/>
          </w:tcPr>
          <w:p w14:paraId="7CBBAAF2" w14:textId="2F664103"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B5BD83C" w14:textId="77777777" w:rsidR="006154E9" w:rsidRDefault="006154E9">
      <w:pPr>
        <w:spacing w:after="0" w:line="240" w:lineRule="auto"/>
        <w:rPr>
          <w:rFonts w:ascii="Arial" w:hAnsi="Arial" w:cs="Arial"/>
          <w:b/>
          <w:bCs/>
          <w:caps/>
        </w:rPr>
      </w:pPr>
      <w:bookmarkStart w:id="34" w:name="_Toc51690178"/>
      <w:bookmarkStart w:id="35" w:name="_Toc51690296"/>
      <w:bookmarkStart w:id="36" w:name="_Toc51690414"/>
      <w:bookmarkStart w:id="37" w:name="_Toc51690244"/>
      <w:bookmarkStart w:id="38" w:name="_Toc51690362"/>
      <w:bookmarkStart w:id="39" w:name="_Toc51690480"/>
      <w:bookmarkEnd w:id="34"/>
      <w:bookmarkEnd w:id="35"/>
      <w:bookmarkEnd w:id="36"/>
      <w:bookmarkEnd w:id="37"/>
      <w:bookmarkEnd w:id="38"/>
      <w:bookmarkEnd w:id="39"/>
      <w:r>
        <w:br w:type="page"/>
      </w:r>
    </w:p>
    <w:p w14:paraId="0617FEE2" w14:textId="3074C950" w:rsidR="004E6F36" w:rsidRPr="00606C79" w:rsidRDefault="00DC1F2E" w:rsidP="00DC1F2E">
      <w:pPr>
        <w:pStyle w:val="Heading1"/>
        <w:rPr>
          <w:sz w:val="22"/>
        </w:rPr>
      </w:pPr>
      <w:bookmarkStart w:id="40" w:name="_Toc53754374"/>
      <w:r w:rsidRPr="00606C79">
        <w:rPr>
          <w:sz w:val="22"/>
        </w:rPr>
        <w:lastRenderedPageBreak/>
        <w:t>4.</w:t>
      </w:r>
      <w:r w:rsidR="004E6F36" w:rsidRPr="00606C79">
        <w:rPr>
          <w:sz w:val="22"/>
        </w:rPr>
        <w:t>Other</w:t>
      </w:r>
      <w:bookmarkEnd w:id="40"/>
    </w:p>
    <w:p w14:paraId="6199E42A" w14:textId="77777777" w:rsidR="00DF6E52" w:rsidRPr="00606C79" w:rsidRDefault="009F204F" w:rsidP="00DC1F2E">
      <w:pPr>
        <w:pStyle w:val="Heading2"/>
        <w:ind w:firstLine="142"/>
        <w:rPr>
          <w:rFonts w:ascii="Arial" w:eastAsiaTheme="minorHAnsi" w:hAnsi="Arial" w:cs="Arial"/>
          <w:b/>
          <w:bCs w:val="0"/>
          <w:sz w:val="22"/>
          <w:szCs w:val="22"/>
        </w:rPr>
      </w:pPr>
      <w:bookmarkStart w:id="41" w:name="_Toc53754375"/>
      <w:r w:rsidRPr="00606C79">
        <w:rPr>
          <w:rFonts w:ascii="Arial" w:eastAsiaTheme="minorHAnsi" w:hAnsi="Arial" w:cs="Arial"/>
          <w:b/>
          <w:bCs w:val="0"/>
          <w:sz w:val="22"/>
          <w:szCs w:val="22"/>
        </w:rPr>
        <w:t xml:space="preserve">IV.1 – </w:t>
      </w:r>
      <w:r w:rsidR="00DF6E52" w:rsidRPr="00606C79">
        <w:rPr>
          <w:rFonts w:ascii="Arial" w:eastAsiaTheme="minorHAnsi" w:hAnsi="Arial" w:cs="Arial"/>
          <w:b/>
          <w:bCs w:val="0"/>
          <w:sz w:val="22"/>
          <w:szCs w:val="22"/>
        </w:rPr>
        <w:t>Acronyms</w:t>
      </w:r>
      <w:bookmarkEnd w:id="41"/>
    </w:p>
    <w:tbl>
      <w:tblPr>
        <w:tblStyle w:val="GridTable4"/>
        <w:tblW w:w="8833" w:type="dxa"/>
        <w:jc w:val="center"/>
        <w:tblLayout w:type="fixed"/>
        <w:tblLook w:val="04A0" w:firstRow="1" w:lastRow="0" w:firstColumn="1" w:lastColumn="0" w:noHBand="0" w:noVBand="1"/>
      </w:tblPr>
      <w:tblGrid>
        <w:gridCol w:w="1838"/>
        <w:gridCol w:w="6995"/>
      </w:tblGrid>
      <w:tr w:rsidR="00DF6E52" w:rsidRPr="00606C79"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606C79" w:rsidRDefault="00DF6E52" w:rsidP="00BF6C4D">
            <w:pPr>
              <w:rPr>
                <w:rFonts w:ascii="Arial" w:hAnsi="Arial" w:cs="Arial"/>
              </w:rPr>
            </w:pPr>
            <w:r w:rsidRPr="00606C79">
              <w:rPr>
                <w:rFonts w:ascii="Arial" w:hAnsi="Arial" w:cs="Arial"/>
              </w:rPr>
              <w:t>Abbreviation</w:t>
            </w:r>
          </w:p>
        </w:tc>
        <w:tc>
          <w:tcPr>
            <w:tcW w:w="6995" w:type="dxa"/>
            <w:vAlign w:val="center"/>
          </w:tcPr>
          <w:p w14:paraId="256891B6" w14:textId="77777777" w:rsidR="00DF6E52" w:rsidRPr="00606C79"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Long Form</w:t>
            </w:r>
          </w:p>
        </w:tc>
      </w:tr>
      <w:tr w:rsidR="00DF6E52" w:rsidRPr="00606C79"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5B19001" w:rsidR="00DF6E52" w:rsidRPr="00606C79" w:rsidRDefault="00DF6E52" w:rsidP="00BF6C4D">
            <w:pPr>
              <w:rPr>
                <w:rFonts w:ascii="Arial" w:hAnsi="Arial" w:cs="Arial"/>
              </w:rPr>
            </w:pPr>
          </w:p>
        </w:tc>
        <w:tc>
          <w:tcPr>
            <w:tcW w:w="6995" w:type="dxa"/>
            <w:vAlign w:val="center"/>
          </w:tcPr>
          <w:p w14:paraId="50CD214D" w14:textId="255FC266"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606C79" w:rsidRDefault="00DF6E52" w:rsidP="00BF6C4D">
            <w:pPr>
              <w:rPr>
                <w:rFonts w:ascii="Arial" w:hAnsi="Arial" w:cs="Arial"/>
                <w:lang w:val="fr-FR"/>
              </w:rPr>
            </w:pPr>
          </w:p>
        </w:tc>
        <w:tc>
          <w:tcPr>
            <w:tcW w:w="6995" w:type="dxa"/>
            <w:vAlign w:val="center"/>
          </w:tcPr>
          <w:p w14:paraId="791B0689" w14:textId="67EE65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606C79" w:rsidRDefault="00DF6E52" w:rsidP="00BF6C4D">
            <w:pPr>
              <w:rPr>
                <w:rFonts w:ascii="Arial" w:hAnsi="Arial" w:cs="Arial"/>
              </w:rPr>
            </w:pPr>
          </w:p>
        </w:tc>
        <w:tc>
          <w:tcPr>
            <w:tcW w:w="6995" w:type="dxa"/>
            <w:vAlign w:val="center"/>
          </w:tcPr>
          <w:p w14:paraId="3692D4C9" w14:textId="6AB15132"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606C79" w:rsidRDefault="00DF6E52" w:rsidP="00BF6C4D">
            <w:pPr>
              <w:rPr>
                <w:rFonts w:ascii="Arial" w:hAnsi="Arial" w:cs="Arial"/>
              </w:rPr>
            </w:pPr>
          </w:p>
        </w:tc>
        <w:tc>
          <w:tcPr>
            <w:tcW w:w="6995" w:type="dxa"/>
            <w:vAlign w:val="center"/>
          </w:tcPr>
          <w:p w14:paraId="1C5265BB" w14:textId="15F36D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606C79" w:rsidRDefault="00DF6E52" w:rsidP="00BF6C4D">
            <w:pPr>
              <w:rPr>
                <w:rFonts w:ascii="Arial" w:hAnsi="Arial" w:cs="Arial"/>
              </w:rPr>
            </w:pPr>
          </w:p>
        </w:tc>
        <w:tc>
          <w:tcPr>
            <w:tcW w:w="6995" w:type="dxa"/>
            <w:vAlign w:val="center"/>
          </w:tcPr>
          <w:p w14:paraId="4F8485E4" w14:textId="31E4886B"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606C79" w:rsidRDefault="00DF6E52" w:rsidP="00BF6C4D">
            <w:pPr>
              <w:rPr>
                <w:rFonts w:ascii="Arial" w:hAnsi="Arial" w:cs="Arial"/>
              </w:rPr>
            </w:pPr>
          </w:p>
        </w:tc>
        <w:tc>
          <w:tcPr>
            <w:tcW w:w="6995" w:type="dxa"/>
            <w:vAlign w:val="center"/>
          </w:tcPr>
          <w:p w14:paraId="37E013C4" w14:textId="19E986B9"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606C79" w:rsidRDefault="00DF6E52" w:rsidP="00BF6C4D">
            <w:pPr>
              <w:rPr>
                <w:rFonts w:ascii="Arial" w:hAnsi="Arial" w:cs="Arial"/>
              </w:rPr>
            </w:pPr>
          </w:p>
        </w:tc>
        <w:tc>
          <w:tcPr>
            <w:tcW w:w="6995" w:type="dxa"/>
            <w:vAlign w:val="center"/>
          </w:tcPr>
          <w:p w14:paraId="075D707A" w14:textId="37598CE1"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606C79" w:rsidRDefault="00DF6E52" w:rsidP="00BF6C4D">
            <w:pPr>
              <w:rPr>
                <w:rFonts w:ascii="Arial" w:hAnsi="Arial" w:cs="Arial"/>
              </w:rPr>
            </w:pPr>
          </w:p>
        </w:tc>
        <w:tc>
          <w:tcPr>
            <w:tcW w:w="6995" w:type="dxa"/>
            <w:vAlign w:val="center"/>
          </w:tcPr>
          <w:p w14:paraId="2ED08AD9" w14:textId="692AA4DA"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606C79" w:rsidRDefault="00DF6E52" w:rsidP="00BF6C4D">
            <w:pPr>
              <w:rPr>
                <w:rFonts w:ascii="Arial" w:hAnsi="Arial" w:cs="Arial"/>
              </w:rPr>
            </w:pPr>
          </w:p>
        </w:tc>
        <w:tc>
          <w:tcPr>
            <w:tcW w:w="6995" w:type="dxa"/>
            <w:vAlign w:val="center"/>
          </w:tcPr>
          <w:p w14:paraId="4D4324DC" w14:textId="279EF77E"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606C79" w:rsidRDefault="00DF6E52" w:rsidP="00BF6C4D">
            <w:pPr>
              <w:rPr>
                <w:rFonts w:ascii="Arial" w:hAnsi="Arial" w:cs="Arial"/>
              </w:rPr>
            </w:pPr>
          </w:p>
        </w:tc>
        <w:tc>
          <w:tcPr>
            <w:tcW w:w="6995" w:type="dxa"/>
            <w:vAlign w:val="center"/>
          </w:tcPr>
          <w:p w14:paraId="7C77B59E" w14:textId="68344945"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606C79" w:rsidRDefault="00F945F1" w:rsidP="00DC1F2E">
      <w:pPr>
        <w:pStyle w:val="Heading2"/>
        <w:ind w:firstLine="142"/>
        <w:rPr>
          <w:rFonts w:ascii="Arial" w:eastAsiaTheme="minorHAnsi" w:hAnsi="Arial" w:cs="Arial"/>
          <w:b/>
          <w:bCs w:val="0"/>
          <w:sz w:val="22"/>
          <w:szCs w:val="22"/>
        </w:rPr>
      </w:pPr>
      <w:bookmarkStart w:id="42" w:name="_Toc53754376"/>
      <w:r w:rsidRPr="00606C79">
        <w:rPr>
          <w:rFonts w:ascii="Arial" w:eastAsiaTheme="minorHAnsi" w:hAnsi="Arial" w:cs="Arial"/>
          <w:b/>
          <w:bCs w:val="0"/>
          <w:sz w:val="22"/>
          <w:szCs w:val="22"/>
        </w:rPr>
        <w:t>IV.2 – Glossary of</w:t>
      </w:r>
      <w:r w:rsidR="00123AF6" w:rsidRPr="00606C79">
        <w:rPr>
          <w:rFonts w:ascii="Arial" w:eastAsiaTheme="minorHAnsi" w:hAnsi="Arial" w:cs="Arial"/>
          <w:b/>
          <w:bCs w:val="0"/>
          <w:sz w:val="22"/>
          <w:szCs w:val="22"/>
        </w:rPr>
        <w:t xml:space="preserve"> RPA</w:t>
      </w:r>
      <w:r w:rsidRPr="00606C79">
        <w:rPr>
          <w:rFonts w:ascii="Arial" w:eastAsiaTheme="minorHAnsi" w:hAnsi="Arial" w:cs="Arial"/>
          <w:b/>
          <w:bCs w:val="0"/>
          <w:sz w:val="22"/>
          <w:szCs w:val="22"/>
        </w:rPr>
        <w:t xml:space="preserve"> Terms</w:t>
      </w:r>
      <w:bookmarkEnd w:id="42"/>
    </w:p>
    <w:tbl>
      <w:tblPr>
        <w:tblStyle w:val="GridTable4"/>
        <w:tblW w:w="8833" w:type="dxa"/>
        <w:jc w:val="center"/>
        <w:tblLayout w:type="fixed"/>
        <w:tblLook w:val="04A0" w:firstRow="1" w:lastRow="0" w:firstColumn="1" w:lastColumn="0" w:noHBand="0" w:noVBand="1"/>
      </w:tblPr>
      <w:tblGrid>
        <w:gridCol w:w="1838"/>
        <w:gridCol w:w="6995"/>
      </w:tblGrid>
      <w:tr w:rsidR="00FF206F" w:rsidRPr="00606C79"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606C79" w:rsidRDefault="00FF206F" w:rsidP="000027B0">
            <w:pPr>
              <w:rPr>
                <w:rFonts w:ascii="Arial" w:hAnsi="Arial" w:cs="Arial"/>
                <w:iCs/>
              </w:rPr>
            </w:pPr>
            <w:bookmarkStart w:id="43" w:name="_Hlk52543643"/>
            <w:r w:rsidRPr="00606C79">
              <w:rPr>
                <w:rFonts w:ascii="Arial" w:hAnsi="Arial" w:cs="Arial"/>
                <w:iCs/>
              </w:rPr>
              <w:t>Term</w:t>
            </w:r>
          </w:p>
        </w:tc>
        <w:tc>
          <w:tcPr>
            <w:tcW w:w="6995" w:type="dxa"/>
          </w:tcPr>
          <w:p w14:paraId="56353913" w14:textId="77777777" w:rsidR="00FF206F" w:rsidRPr="00606C79"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606C79">
              <w:rPr>
                <w:rFonts w:ascii="Arial" w:hAnsi="Arial" w:cs="Arial"/>
                <w:iCs/>
              </w:rPr>
              <w:t>Description</w:t>
            </w:r>
          </w:p>
        </w:tc>
      </w:tr>
      <w:tr w:rsidR="00FF206F" w:rsidRPr="00606C79"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606C79" w:rsidRDefault="00FF206F" w:rsidP="000027B0">
            <w:pPr>
              <w:rPr>
                <w:rFonts w:ascii="Arial" w:hAnsi="Arial" w:cs="Arial"/>
              </w:rPr>
            </w:pPr>
            <w:r w:rsidRPr="00606C79">
              <w:rPr>
                <w:rFonts w:ascii="Arial" w:hAnsi="Arial" w:cs="Arial"/>
              </w:rPr>
              <w:t>UiPath</w:t>
            </w:r>
          </w:p>
        </w:tc>
        <w:tc>
          <w:tcPr>
            <w:tcW w:w="6995" w:type="dxa"/>
          </w:tcPr>
          <w:p w14:paraId="72D0B5A0"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The Robotics Process Automation tool used to automate this process.</w:t>
            </w:r>
          </w:p>
        </w:tc>
      </w:tr>
      <w:tr w:rsidR="00FF206F" w:rsidRPr="00606C79"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606C79" w:rsidRDefault="00FF206F" w:rsidP="000027B0">
            <w:pPr>
              <w:rPr>
                <w:rFonts w:ascii="Arial" w:hAnsi="Arial" w:cs="Arial"/>
              </w:rPr>
            </w:pPr>
            <w:r w:rsidRPr="00606C79">
              <w:rPr>
                <w:rFonts w:ascii="Arial" w:hAnsi="Arial" w:cs="Arial"/>
              </w:rPr>
              <w:t>Dispatcher</w:t>
            </w:r>
          </w:p>
        </w:tc>
        <w:tc>
          <w:tcPr>
            <w:tcW w:w="6995" w:type="dxa"/>
          </w:tcPr>
          <w:p w14:paraId="6DE15988"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606C79"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606C79" w:rsidRDefault="00FF206F" w:rsidP="000027B0">
            <w:pPr>
              <w:rPr>
                <w:rFonts w:ascii="Arial" w:hAnsi="Arial" w:cs="Arial"/>
              </w:rPr>
            </w:pPr>
            <w:r w:rsidRPr="00606C79">
              <w:rPr>
                <w:rFonts w:ascii="Arial" w:hAnsi="Arial" w:cs="Arial"/>
              </w:rPr>
              <w:t>Performer</w:t>
            </w:r>
          </w:p>
        </w:tc>
        <w:tc>
          <w:tcPr>
            <w:tcW w:w="6995" w:type="dxa"/>
          </w:tcPr>
          <w:p w14:paraId="5185CF7B"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The stage of the automated process that performs the work. It uses all the details gathered by the dispatcher to execute a complete run of a work item. </w:t>
            </w:r>
          </w:p>
        </w:tc>
      </w:tr>
      <w:tr w:rsidR="00FF206F" w:rsidRPr="00606C79"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606C79" w:rsidRDefault="00FF206F" w:rsidP="000027B0">
            <w:pPr>
              <w:rPr>
                <w:rFonts w:ascii="Arial" w:hAnsi="Arial" w:cs="Arial"/>
              </w:rPr>
            </w:pPr>
            <w:r w:rsidRPr="00606C79">
              <w:rPr>
                <w:rFonts w:ascii="Arial" w:hAnsi="Arial" w:cs="Arial"/>
              </w:rPr>
              <w:t>Orchestrator</w:t>
            </w:r>
          </w:p>
        </w:tc>
        <w:tc>
          <w:tcPr>
            <w:tcW w:w="6995" w:type="dxa"/>
          </w:tcPr>
          <w:p w14:paraId="1A9E9AA9" w14:textId="46846A0F"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The Orchestrator is a UiPath Webservice that manages and orchestrates automations.</w:t>
            </w:r>
          </w:p>
        </w:tc>
      </w:tr>
      <w:tr w:rsidR="00FF206F" w:rsidRPr="00606C79"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606C79" w:rsidRDefault="00FF206F" w:rsidP="000027B0">
            <w:pPr>
              <w:rPr>
                <w:rFonts w:ascii="Arial" w:hAnsi="Arial" w:cs="Arial"/>
              </w:rPr>
            </w:pPr>
            <w:r w:rsidRPr="00606C79">
              <w:rPr>
                <w:rFonts w:ascii="Arial" w:hAnsi="Arial" w:cs="Arial"/>
              </w:rPr>
              <w:t>Orchestrator Queue</w:t>
            </w:r>
          </w:p>
        </w:tc>
        <w:tc>
          <w:tcPr>
            <w:tcW w:w="6995" w:type="dxa"/>
          </w:tcPr>
          <w:p w14:paraId="5C6B8272" w14:textId="50BA850D"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that the dispatcher adds the data to.</w:t>
            </w:r>
          </w:p>
        </w:tc>
      </w:tr>
      <w:tr w:rsidR="00FF206F" w:rsidRPr="00606C79"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606C79" w:rsidRDefault="00FF206F" w:rsidP="000027B0">
            <w:pPr>
              <w:rPr>
                <w:rFonts w:ascii="Arial" w:hAnsi="Arial" w:cs="Arial"/>
              </w:rPr>
            </w:pPr>
            <w:r w:rsidRPr="00606C79">
              <w:rPr>
                <w:rFonts w:ascii="Arial" w:hAnsi="Arial" w:cs="Arial"/>
              </w:rPr>
              <w:t>Queue Item</w:t>
            </w:r>
          </w:p>
        </w:tc>
        <w:tc>
          <w:tcPr>
            <w:tcW w:w="6995" w:type="dxa"/>
          </w:tcPr>
          <w:p w14:paraId="4B68B297" w14:textId="4D8168DC" w:rsidR="00FF206F" w:rsidRPr="00606C79"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This is where the data extracted is stored </w:t>
            </w:r>
            <w:proofErr w:type="gramStart"/>
            <w:r w:rsidRPr="00606C79">
              <w:rPr>
                <w:rFonts w:ascii="Arial" w:hAnsi="Arial" w:cs="Arial"/>
              </w:rPr>
              <w:t>in</w:t>
            </w:r>
            <w:proofErr w:type="gramEnd"/>
            <w:r w:rsidRPr="00606C79">
              <w:rPr>
                <w:rFonts w:ascii="Arial" w:hAnsi="Arial" w:cs="Arial"/>
              </w:rPr>
              <w:t xml:space="preserve"> an </w:t>
            </w:r>
            <w:proofErr w:type="gramStart"/>
            <w:r w:rsidRPr="00606C79">
              <w:rPr>
                <w:rFonts w:ascii="Arial" w:hAnsi="Arial" w:cs="Arial"/>
              </w:rPr>
              <w:t>item by item</w:t>
            </w:r>
            <w:proofErr w:type="gramEnd"/>
            <w:r w:rsidRPr="00606C79">
              <w:rPr>
                <w:rFonts w:ascii="Arial" w:hAnsi="Arial" w:cs="Arial"/>
              </w:rPr>
              <w:t xml:space="preserve"> basis. It is analogous to the work ticket in Freshdesk. </w:t>
            </w:r>
          </w:p>
        </w:tc>
      </w:tr>
      <w:tr w:rsidR="00FF206F" w:rsidRPr="00606C79"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606C79" w:rsidRDefault="00FF206F" w:rsidP="000027B0">
            <w:pPr>
              <w:rPr>
                <w:rFonts w:ascii="Arial" w:hAnsi="Arial" w:cs="Arial"/>
              </w:rPr>
            </w:pPr>
            <w:r w:rsidRPr="00606C79">
              <w:rPr>
                <w:rFonts w:ascii="Arial" w:hAnsi="Arial" w:cs="Arial"/>
              </w:rPr>
              <w:t>Validation Queue</w:t>
            </w:r>
          </w:p>
        </w:tc>
        <w:tc>
          <w:tcPr>
            <w:tcW w:w="6995" w:type="dxa"/>
          </w:tcPr>
          <w:p w14:paraId="07406B9D"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of invoices that Abbyy requires human validation for due to the characters falling below the Confidence Threshold Level.</w:t>
            </w:r>
          </w:p>
        </w:tc>
      </w:tr>
      <w:tr w:rsidR="00FF206F" w:rsidRPr="00606C79"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606C79" w:rsidRDefault="00FF206F" w:rsidP="000027B0">
            <w:pPr>
              <w:rPr>
                <w:rFonts w:ascii="Arial" w:hAnsi="Arial" w:cs="Arial"/>
              </w:rPr>
            </w:pPr>
            <w:r w:rsidRPr="00606C79">
              <w:rPr>
                <w:rFonts w:ascii="Arial" w:hAnsi="Arial" w:cs="Arial"/>
              </w:rPr>
              <w:t>Exceptions Queue</w:t>
            </w:r>
          </w:p>
        </w:tc>
        <w:tc>
          <w:tcPr>
            <w:tcW w:w="6995" w:type="dxa"/>
          </w:tcPr>
          <w:p w14:paraId="43B2F469"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This is the Freshdesk exceptions queue. Items will be moved here if they encounter specific exceptions that require a human to manually perform the process.</w:t>
            </w:r>
          </w:p>
        </w:tc>
      </w:tr>
      <w:bookmarkEnd w:id="43"/>
    </w:tbl>
    <w:p w14:paraId="3E2C8294" w14:textId="77777777" w:rsidR="00FF206F" w:rsidRPr="00606C79" w:rsidRDefault="00FF206F" w:rsidP="00FF206F">
      <w:pPr>
        <w:rPr>
          <w:rFonts w:ascii="Arial" w:hAnsi="Arial" w:cs="Arial"/>
        </w:rPr>
      </w:pPr>
    </w:p>
    <w:p w14:paraId="0C2DB971" w14:textId="06863054" w:rsidR="004E6F36" w:rsidRPr="00606C79" w:rsidRDefault="004E6F36" w:rsidP="00DC1F2E">
      <w:pPr>
        <w:pStyle w:val="Heading2"/>
        <w:rPr>
          <w:rFonts w:ascii="Arial" w:eastAsiaTheme="minorHAnsi" w:hAnsi="Arial" w:cs="Arial"/>
          <w:b/>
          <w:bCs w:val="0"/>
          <w:sz w:val="22"/>
          <w:szCs w:val="22"/>
        </w:rPr>
      </w:pPr>
      <w:bookmarkStart w:id="44" w:name="_Toc53754377"/>
      <w:r w:rsidRPr="00606C79">
        <w:rPr>
          <w:rFonts w:ascii="Arial" w:eastAsiaTheme="minorHAnsi" w:hAnsi="Arial" w:cs="Arial"/>
          <w:b/>
          <w:bCs w:val="0"/>
          <w:sz w:val="22"/>
          <w:szCs w:val="22"/>
        </w:rPr>
        <w:t>IV.</w:t>
      </w:r>
      <w:r w:rsidR="00F945F1" w:rsidRPr="00606C79">
        <w:rPr>
          <w:rFonts w:ascii="Arial" w:eastAsiaTheme="minorHAnsi" w:hAnsi="Arial" w:cs="Arial"/>
          <w:b/>
          <w:bCs w:val="0"/>
          <w:sz w:val="22"/>
          <w:szCs w:val="22"/>
        </w:rPr>
        <w:t>3</w:t>
      </w:r>
      <w:r w:rsidRPr="00606C79">
        <w:rPr>
          <w:rFonts w:ascii="Arial" w:eastAsiaTheme="minorHAnsi" w:hAnsi="Arial" w:cs="Arial"/>
          <w:b/>
          <w:bCs w:val="0"/>
          <w:sz w:val="22"/>
          <w:szCs w:val="22"/>
        </w:rPr>
        <w:t xml:space="preserve"> – </w:t>
      </w:r>
      <w:bookmarkStart w:id="45" w:name="_Toc36649568"/>
      <w:r w:rsidRPr="00606C79">
        <w:rPr>
          <w:rFonts w:ascii="Arial" w:eastAsiaTheme="minorHAnsi" w:hAnsi="Arial" w:cs="Arial"/>
          <w:b/>
          <w:bCs w:val="0"/>
          <w:sz w:val="22"/>
          <w:szCs w:val="22"/>
        </w:rPr>
        <w:t>Additional sources of process documentation</w:t>
      </w:r>
      <w:bookmarkEnd w:id="44"/>
      <w:bookmarkEnd w:id="45"/>
    </w:p>
    <w:tbl>
      <w:tblPr>
        <w:tblStyle w:val="GridTable4"/>
        <w:tblW w:w="9010" w:type="dxa"/>
        <w:jc w:val="center"/>
        <w:tblLayout w:type="fixed"/>
        <w:tblLook w:val="04A0" w:firstRow="1" w:lastRow="0" w:firstColumn="1" w:lastColumn="0" w:noHBand="0" w:noVBand="1"/>
      </w:tblPr>
      <w:tblGrid>
        <w:gridCol w:w="1980"/>
        <w:gridCol w:w="5528"/>
        <w:gridCol w:w="1502"/>
      </w:tblGrid>
      <w:tr w:rsidR="004E6F36" w:rsidRPr="00606C79" w14:paraId="1C8529E2" w14:textId="77777777" w:rsidTr="007F60DB">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0" w:type="dxa"/>
          </w:tcPr>
          <w:p w14:paraId="33E861C2" w14:textId="2964D6B7" w:rsidR="004E6F36" w:rsidRPr="00606C79" w:rsidRDefault="00B31EF7" w:rsidP="004E6F36">
            <w:pPr>
              <w:rPr>
                <w:rFonts w:ascii="Arial" w:hAnsi="Arial" w:cs="Arial"/>
              </w:rPr>
            </w:pPr>
            <w:r>
              <w:rPr>
                <w:rFonts w:ascii="Arial" w:hAnsi="Arial" w:cs="Arial"/>
              </w:rPr>
              <w:t>Type</w:t>
            </w:r>
          </w:p>
        </w:tc>
        <w:tc>
          <w:tcPr>
            <w:tcW w:w="5528" w:type="dxa"/>
          </w:tcPr>
          <w:p w14:paraId="74FB2C76"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Link or Attachment</w:t>
            </w:r>
          </w:p>
        </w:tc>
        <w:tc>
          <w:tcPr>
            <w:tcW w:w="1502" w:type="dxa"/>
          </w:tcPr>
          <w:p w14:paraId="62E594AA"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Comments</w:t>
            </w:r>
          </w:p>
        </w:tc>
      </w:tr>
      <w:tr w:rsidR="004E6F36" w:rsidRPr="00606C79" w14:paraId="5E6867A4"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BA47AB3" w14:textId="08B1AECD" w:rsidR="004E6F36" w:rsidRPr="00606C79" w:rsidRDefault="004E6F36" w:rsidP="004E6F36">
            <w:pPr>
              <w:rPr>
                <w:rFonts w:ascii="Arial" w:hAnsi="Arial" w:cs="Arial"/>
              </w:rPr>
            </w:pPr>
            <w:r w:rsidRPr="00606C79">
              <w:rPr>
                <w:rFonts w:ascii="Arial" w:hAnsi="Arial" w:cs="Arial"/>
              </w:rPr>
              <w:t>Video Recording of the process</w:t>
            </w:r>
          </w:p>
        </w:tc>
        <w:tc>
          <w:tcPr>
            <w:tcW w:w="5528" w:type="dxa"/>
          </w:tcPr>
          <w:p w14:paraId="3003F653" w14:textId="040D6D4B"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230DAB11" w14:textId="4AC90719"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6A25EB30" w14:textId="77777777" w:rsidTr="00B31EF7">
        <w:trPr>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15EF9663" w14:textId="7E88F3DB" w:rsidR="004E6F36" w:rsidRPr="00606C79" w:rsidRDefault="004E6F36" w:rsidP="004E6F36">
            <w:pPr>
              <w:rPr>
                <w:rFonts w:ascii="Arial" w:hAnsi="Arial" w:cs="Arial"/>
              </w:rPr>
            </w:pPr>
            <w:r w:rsidRPr="00606C79">
              <w:rPr>
                <w:rFonts w:ascii="Arial" w:hAnsi="Arial" w:cs="Arial"/>
              </w:rPr>
              <w:t>Business Rules Library</w:t>
            </w:r>
          </w:p>
        </w:tc>
        <w:tc>
          <w:tcPr>
            <w:tcW w:w="5528" w:type="dxa"/>
          </w:tcPr>
          <w:p w14:paraId="23690917"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F8E88E1"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6FB284FB"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4BBC8D45" w14:textId="6DFE2B1E" w:rsidR="004E6F36" w:rsidRPr="00606C79" w:rsidRDefault="004E6F36" w:rsidP="004E6F36">
            <w:pPr>
              <w:rPr>
                <w:rFonts w:ascii="Arial" w:hAnsi="Arial" w:cs="Arial"/>
              </w:rPr>
            </w:pPr>
            <w:r w:rsidRPr="00606C79">
              <w:rPr>
                <w:rFonts w:ascii="Arial" w:hAnsi="Arial" w:cs="Arial"/>
              </w:rPr>
              <w:t>Other documentation</w:t>
            </w:r>
          </w:p>
        </w:tc>
        <w:tc>
          <w:tcPr>
            <w:tcW w:w="5528" w:type="dxa"/>
          </w:tcPr>
          <w:p w14:paraId="1B845B12" w14:textId="5A3CCD77"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p>
        </w:tc>
        <w:tc>
          <w:tcPr>
            <w:tcW w:w="1502" w:type="dxa"/>
          </w:tcPr>
          <w:p w14:paraId="749E15AD" w14:textId="1D2224D3" w:rsidR="004E6F36" w:rsidRPr="00606C79"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11FAA421" w14:textId="77777777" w:rsidTr="007F60DB">
        <w:trPr>
          <w:trHeight w:val="169"/>
          <w:jc w:val="center"/>
        </w:trPr>
        <w:tc>
          <w:tcPr>
            <w:cnfStyle w:val="001000000000" w:firstRow="0" w:lastRow="0" w:firstColumn="1" w:lastColumn="0" w:oddVBand="0" w:evenVBand="0" w:oddHBand="0" w:evenHBand="0" w:firstRowFirstColumn="0" w:firstRowLastColumn="0" w:lastRowFirstColumn="0" w:lastRowLastColumn="0"/>
            <w:tcW w:w="1980" w:type="dxa"/>
          </w:tcPr>
          <w:p w14:paraId="180F220C" w14:textId="59D7E193" w:rsidR="004E6F36" w:rsidRPr="00606C79" w:rsidRDefault="004E6F36" w:rsidP="004E6F36">
            <w:pPr>
              <w:rPr>
                <w:rFonts w:ascii="Arial" w:hAnsi="Arial" w:cs="Arial"/>
                <w:bCs w:val="0"/>
              </w:rPr>
            </w:pPr>
            <w:r w:rsidRPr="00606C79">
              <w:rPr>
                <w:rFonts w:ascii="Arial" w:hAnsi="Arial" w:cs="Arial"/>
                <w:bCs w:val="0"/>
              </w:rPr>
              <w:t xml:space="preserve">Standard Operating Procedure(s) </w:t>
            </w:r>
          </w:p>
        </w:tc>
        <w:tc>
          <w:tcPr>
            <w:tcW w:w="5528" w:type="dxa"/>
          </w:tcPr>
          <w:p w14:paraId="1799ECDF"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720D79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0F7274C9"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2670DD2" w14:textId="24FF0FA8" w:rsidR="004E6F36" w:rsidRPr="00606C79" w:rsidRDefault="004E6F36" w:rsidP="004E6F36">
            <w:pPr>
              <w:rPr>
                <w:rFonts w:ascii="Arial" w:hAnsi="Arial" w:cs="Arial"/>
              </w:rPr>
            </w:pPr>
            <w:r w:rsidRPr="00606C79">
              <w:rPr>
                <w:rFonts w:ascii="Arial" w:hAnsi="Arial" w:cs="Arial"/>
              </w:rPr>
              <w:t>Input Files</w:t>
            </w:r>
          </w:p>
        </w:tc>
        <w:tc>
          <w:tcPr>
            <w:tcW w:w="5528" w:type="dxa"/>
          </w:tcPr>
          <w:p w14:paraId="6C878F38" w14:textId="69EC3825" w:rsidR="00A7207F" w:rsidRPr="00606C79" w:rsidRDefault="00A7207F"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709B4351" w14:textId="40A3D5A3"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070BE490" w14:textId="77777777" w:rsidTr="007F60DB">
        <w:trPr>
          <w:trHeight w:val="19"/>
          <w:jc w:val="center"/>
        </w:trPr>
        <w:tc>
          <w:tcPr>
            <w:cnfStyle w:val="001000000000" w:firstRow="0" w:lastRow="0" w:firstColumn="1" w:lastColumn="0" w:oddVBand="0" w:evenVBand="0" w:oddHBand="0" w:evenHBand="0" w:firstRowFirstColumn="0" w:firstRowLastColumn="0" w:lastRowFirstColumn="0" w:lastRowLastColumn="0"/>
            <w:tcW w:w="1980" w:type="dxa"/>
          </w:tcPr>
          <w:p w14:paraId="34F70E53" w14:textId="1CC55844" w:rsidR="004E6F36" w:rsidRPr="00606C79" w:rsidRDefault="004E6F36" w:rsidP="004E6F36">
            <w:pPr>
              <w:rPr>
                <w:rFonts w:ascii="Arial" w:hAnsi="Arial" w:cs="Arial"/>
              </w:rPr>
            </w:pPr>
            <w:r w:rsidRPr="00606C79">
              <w:rPr>
                <w:rFonts w:ascii="Arial" w:hAnsi="Arial" w:cs="Arial"/>
              </w:rPr>
              <w:t>Output Files</w:t>
            </w:r>
          </w:p>
        </w:tc>
        <w:tc>
          <w:tcPr>
            <w:tcW w:w="5528" w:type="dxa"/>
          </w:tcPr>
          <w:p w14:paraId="04ED4EB0"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1EF062D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even" r:id="rId52"/>
      <w:headerReference w:type="default" r:id="rId53"/>
      <w:footerReference w:type="even" r:id="rId54"/>
      <w:footerReference w:type="default" r:id="rId55"/>
      <w:headerReference w:type="first" r:id="rId56"/>
      <w:footerReference w:type="first" r:id="rId57"/>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9610A" w14:textId="77777777" w:rsidR="009268FD" w:rsidRDefault="009268FD" w:rsidP="001A1D4E">
      <w:r>
        <w:separator/>
      </w:r>
    </w:p>
  </w:endnote>
  <w:endnote w:type="continuationSeparator" w:id="0">
    <w:p w14:paraId="46B5E802" w14:textId="77777777" w:rsidR="009268FD" w:rsidRDefault="009268FD" w:rsidP="001A1D4E">
      <w:r>
        <w:continuationSeparator/>
      </w:r>
    </w:p>
  </w:endnote>
  <w:endnote w:type="continuationNotice" w:id="1">
    <w:p w14:paraId="49ABB93D" w14:textId="77777777" w:rsidR="009268FD" w:rsidRDefault="009268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Pro">
    <w:altName w:val="Cambria"/>
    <w:charset w:val="00"/>
    <w:family w:val="swiss"/>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altName w:val="Calibri"/>
    <w:charset w:val="00"/>
    <w:family w:val="auto"/>
    <w:pitch w:val="variable"/>
    <w:sig w:usb0="8000000F" w:usb1="00000002" w:usb2="00000000" w:usb3="00000000" w:csb0="00000003"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332928"/>
      <w:docPartObj>
        <w:docPartGallery w:val="Page Numbers (Bottom of Page)"/>
        <w:docPartUnique/>
      </w:docPartObj>
    </w:sdt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3BA80" w14:textId="77777777" w:rsidR="009268FD" w:rsidRDefault="009268FD" w:rsidP="001A1D4E">
      <w:r>
        <w:separator/>
      </w:r>
    </w:p>
  </w:footnote>
  <w:footnote w:type="continuationSeparator" w:id="0">
    <w:p w14:paraId="078C5436" w14:textId="77777777" w:rsidR="009268FD" w:rsidRDefault="009268FD" w:rsidP="001A1D4E">
      <w:r>
        <w:continuationSeparator/>
      </w:r>
    </w:p>
  </w:footnote>
  <w:footnote w:type="continuationNotice" w:id="1">
    <w:p w14:paraId="3D45229F" w14:textId="77777777" w:rsidR="009268FD" w:rsidRDefault="009268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5"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8"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1950316510">
    <w:abstractNumId w:val="13"/>
  </w:num>
  <w:num w:numId="2" w16cid:durableId="1431510613">
    <w:abstractNumId w:val="10"/>
  </w:num>
  <w:num w:numId="3" w16cid:durableId="667025848">
    <w:abstractNumId w:val="6"/>
  </w:num>
  <w:num w:numId="4" w16cid:durableId="715861264">
    <w:abstractNumId w:val="9"/>
  </w:num>
  <w:num w:numId="5" w16cid:durableId="642808721">
    <w:abstractNumId w:val="15"/>
  </w:num>
  <w:num w:numId="6" w16cid:durableId="1268272914">
    <w:abstractNumId w:val="5"/>
  </w:num>
  <w:num w:numId="7" w16cid:durableId="13000471">
    <w:abstractNumId w:val="14"/>
  </w:num>
  <w:num w:numId="8" w16cid:durableId="1460758191">
    <w:abstractNumId w:val="4"/>
  </w:num>
  <w:num w:numId="9" w16cid:durableId="1675840793">
    <w:abstractNumId w:val="1"/>
  </w:num>
  <w:num w:numId="10" w16cid:durableId="1949507269">
    <w:abstractNumId w:val="0"/>
  </w:num>
  <w:num w:numId="11" w16cid:durableId="2120291938">
    <w:abstractNumId w:val="2"/>
  </w:num>
  <w:num w:numId="12" w16cid:durableId="1515149518">
    <w:abstractNumId w:val="16"/>
  </w:num>
  <w:num w:numId="13" w16cid:durableId="291330699">
    <w:abstractNumId w:val="18"/>
  </w:num>
  <w:num w:numId="14" w16cid:durableId="2024699566">
    <w:abstractNumId w:val="12"/>
  </w:num>
  <w:num w:numId="15" w16cid:durableId="508984270">
    <w:abstractNumId w:val="3"/>
  </w:num>
  <w:num w:numId="16" w16cid:durableId="1034622995">
    <w:abstractNumId w:val="7"/>
  </w:num>
  <w:num w:numId="17" w16cid:durableId="255486274">
    <w:abstractNumId w:val="11"/>
  </w:num>
  <w:num w:numId="18" w16cid:durableId="1116290908">
    <w:abstractNumId w:val="17"/>
  </w:num>
  <w:num w:numId="19" w16cid:durableId="1280647503">
    <w:abstractNumId w:val="8"/>
  </w:num>
  <w:num w:numId="20" w16cid:durableId="119499734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5D6D"/>
    <w:rsid w:val="0002679B"/>
    <w:rsid w:val="00026D2C"/>
    <w:rsid w:val="000321DB"/>
    <w:rsid w:val="000338F6"/>
    <w:rsid w:val="00033F08"/>
    <w:rsid w:val="00033F30"/>
    <w:rsid w:val="000358AF"/>
    <w:rsid w:val="000363DC"/>
    <w:rsid w:val="00041352"/>
    <w:rsid w:val="0004303E"/>
    <w:rsid w:val="00043600"/>
    <w:rsid w:val="00043EB3"/>
    <w:rsid w:val="00045B4B"/>
    <w:rsid w:val="000463D3"/>
    <w:rsid w:val="000506F6"/>
    <w:rsid w:val="00050D49"/>
    <w:rsid w:val="000513F2"/>
    <w:rsid w:val="00052D36"/>
    <w:rsid w:val="0005623B"/>
    <w:rsid w:val="00056524"/>
    <w:rsid w:val="00060395"/>
    <w:rsid w:val="000609B5"/>
    <w:rsid w:val="000616BD"/>
    <w:rsid w:val="0006282D"/>
    <w:rsid w:val="00063B91"/>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400D"/>
    <w:rsid w:val="000976A7"/>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AE1"/>
    <w:rsid w:val="001819F1"/>
    <w:rsid w:val="001825AB"/>
    <w:rsid w:val="00184D56"/>
    <w:rsid w:val="00184DC8"/>
    <w:rsid w:val="0018551E"/>
    <w:rsid w:val="00186620"/>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A6E2B"/>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37095"/>
    <w:rsid w:val="002407B5"/>
    <w:rsid w:val="00241DD6"/>
    <w:rsid w:val="00242718"/>
    <w:rsid w:val="00243583"/>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747D"/>
    <w:rsid w:val="00281693"/>
    <w:rsid w:val="00282B44"/>
    <w:rsid w:val="00282C72"/>
    <w:rsid w:val="00284CDC"/>
    <w:rsid w:val="002870A1"/>
    <w:rsid w:val="00287244"/>
    <w:rsid w:val="00291019"/>
    <w:rsid w:val="00291545"/>
    <w:rsid w:val="00293191"/>
    <w:rsid w:val="00297740"/>
    <w:rsid w:val="002A35DC"/>
    <w:rsid w:val="002B0C17"/>
    <w:rsid w:val="002B3126"/>
    <w:rsid w:val="002B32F8"/>
    <w:rsid w:val="002B485A"/>
    <w:rsid w:val="002B6CF1"/>
    <w:rsid w:val="002C212A"/>
    <w:rsid w:val="002C376A"/>
    <w:rsid w:val="002C517D"/>
    <w:rsid w:val="002C7045"/>
    <w:rsid w:val="002C7A7C"/>
    <w:rsid w:val="002C7B06"/>
    <w:rsid w:val="002D595D"/>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2710"/>
    <w:rsid w:val="003A2A04"/>
    <w:rsid w:val="003A386D"/>
    <w:rsid w:val="003A3C42"/>
    <w:rsid w:val="003A3D64"/>
    <w:rsid w:val="003A4239"/>
    <w:rsid w:val="003B0CE5"/>
    <w:rsid w:val="003B2970"/>
    <w:rsid w:val="003B393C"/>
    <w:rsid w:val="003C57CB"/>
    <w:rsid w:val="003C7190"/>
    <w:rsid w:val="003C73E8"/>
    <w:rsid w:val="003C77AB"/>
    <w:rsid w:val="003C77BE"/>
    <w:rsid w:val="003D0762"/>
    <w:rsid w:val="003D3580"/>
    <w:rsid w:val="003D3859"/>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4C16"/>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492C"/>
    <w:rsid w:val="004E657C"/>
    <w:rsid w:val="004E6F36"/>
    <w:rsid w:val="004F01D4"/>
    <w:rsid w:val="004F31D5"/>
    <w:rsid w:val="004F3A55"/>
    <w:rsid w:val="004F6FAA"/>
    <w:rsid w:val="0050084F"/>
    <w:rsid w:val="005022FA"/>
    <w:rsid w:val="00502CD4"/>
    <w:rsid w:val="005031DA"/>
    <w:rsid w:val="00503FDD"/>
    <w:rsid w:val="0050435F"/>
    <w:rsid w:val="005048C9"/>
    <w:rsid w:val="00504BF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3A41"/>
    <w:rsid w:val="005441EC"/>
    <w:rsid w:val="005479E6"/>
    <w:rsid w:val="005513E7"/>
    <w:rsid w:val="00551BF8"/>
    <w:rsid w:val="00556C0B"/>
    <w:rsid w:val="00557333"/>
    <w:rsid w:val="005578F0"/>
    <w:rsid w:val="00557B97"/>
    <w:rsid w:val="00557DCD"/>
    <w:rsid w:val="0056110F"/>
    <w:rsid w:val="00561EB1"/>
    <w:rsid w:val="00563227"/>
    <w:rsid w:val="005652DE"/>
    <w:rsid w:val="0056683D"/>
    <w:rsid w:val="005671A6"/>
    <w:rsid w:val="00573BC5"/>
    <w:rsid w:val="00580B98"/>
    <w:rsid w:val="00580DE8"/>
    <w:rsid w:val="00581424"/>
    <w:rsid w:val="00582F80"/>
    <w:rsid w:val="005846E6"/>
    <w:rsid w:val="00585654"/>
    <w:rsid w:val="0058658D"/>
    <w:rsid w:val="00587EA7"/>
    <w:rsid w:val="005901A9"/>
    <w:rsid w:val="005912A1"/>
    <w:rsid w:val="005914D3"/>
    <w:rsid w:val="00592602"/>
    <w:rsid w:val="0059303B"/>
    <w:rsid w:val="00594071"/>
    <w:rsid w:val="00594326"/>
    <w:rsid w:val="00594C57"/>
    <w:rsid w:val="00597E32"/>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24F8"/>
    <w:rsid w:val="005D2BE3"/>
    <w:rsid w:val="005D3340"/>
    <w:rsid w:val="005D3631"/>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7583"/>
    <w:rsid w:val="005F77DB"/>
    <w:rsid w:val="005F7968"/>
    <w:rsid w:val="00600120"/>
    <w:rsid w:val="006018A1"/>
    <w:rsid w:val="00602704"/>
    <w:rsid w:val="0060335F"/>
    <w:rsid w:val="006035BC"/>
    <w:rsid w:val="00605460"/>
    <w:rsid w:val="00606C79"/>
    <w:rsid w:val="00607FA7"/>
    <w:rsid w:val="006106D6"/>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5E1D"/>
    <w:rsid w:val="00656B0F"/>
    <w:rsid w:val="00660001"/>
    <w:rsid w:val="00660E04"/>
    <w:rsid w:val="0066192C"/>
    <w:rsid w:val="006635D3"/>
    <w:rsid w:val="00665F8F"/>
    <w:rsid w:val="0066705F"/>
    <w:rsid w:val="00671C09"/>
    <w:rsid w:val="006746C9"/>
    <w:rsid w:val="0067684C"/>
    <w:rsid w:val="00677D02"/>
    <w:rsid w:val="00681282"/>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2637"/>
    <w:rsid w:val="006A28AD"/>
    <w:rsid w:val="006A3B93"/>
    <w:rsid w:val="006A650D"/>
    <w:rsid w:val="006A720F"/>
    <w:rsid w:val="006A7884"/>
    <w:rsid w:val="006B257F"/>
    <w:rsid w:val="006B2695"/>
    <w:rsid w:val="006B4BAD"/>
    <w:rsid w:val="006B6378"/>
    <w:rsid w:val="006B66C7"/>
    <w:rsid w:val="006D0966"/>
    <w:rsid w:val="006D2217"/>
    <w:rsid w:val="006D2F2A"/>
    <w:rsid w:val="006D49F3"/>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45FF"/>
    <w:rsid w:val="0072675F"/>
    <w:rsid w:val="00732F83"/>
    <w:rsid w:val="00732F9E"/>
    <w:rsid w:val="00733804"/>
    <w:rsid w:val="00736E55"/>
    <w:rsid w:val="00736FE3"/>
    <w:rsid w:val="00741762"/>
    <w:rsid w:val="00741E38"/>
    <w:rsid w:val="00742C77"/>
    <w:rsid w:val="00743AB7"/>
    <w:rsid w:val="00745A3D"/>
    <w:rsid w:val="00745EFF"/>
    <w:rsid w:val="00746021"/>
    <w:rsid w:val="00750ED9"/>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92345"/>
    <w:rsid w:val="00793626"/>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30BE"/>
    <w:rsid w:val="007C50A0"/>
    <w:rsid w:val="007C51FC"/>
    <w:rsid w:val="007C77FE"/>
    <w:rsid w:val="007D2405"/>
    <w:rsid w:val="007D301D"/>
    <w:rsid w:val="007E067B"/>
    <w:rsid w:val="007E29D3"/>
    <w:rsid w:val="007E40E3"/>
    <w:rsid w:val="007E4DD3"/>
    <w:rsid w:val="007E7722"/>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71F20"/>
    <w:rsid w:val="0087396C"/>
    <w:rsid w:val="00874B40"/>
    <w:rsid w:val="00875096"/>
    <w:rsid w:val="00875A4B"/>
    <w:rsid w:val="00876189"/>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7A64"/>
    <w:rsid w:val="00917ECA"/>
    <w:rsid w:val="009225FD"/>
    <w:rsid w:val="009232C1"/>
    <w:rsid w:val="00923C77"/>
    <w:rsid w:val="009268FD"/>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583F"/>
    <w:rsid w:val="009563D3"/>
    <w:rsid w:val="00963B3D"/>
    <w:rsid w:val="0096429B"/>
    <w:rsid w:val="00966CAB"/>
    <w:rsid w:val="00967407"/>
    <w:rsid w:val="00971336"/>
    <w:rsid w:val="00975BB3"/>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048"/>
    <w:rsid w:val="00A113E7"/>
    <w:rsid w:val="00A11E69"/>
    <w:rsid w:val="00A154CD"/>
    <w:rsid w:val="00A16A51"/>
    <w:rsid w:val="00A178B8"/>
    <w:rsid w:val="00A219B8"/>
    <w:rsid w:val="00A230B3"/>
    <w:rsid w:val="00A264F5"/>
    <w:rsid w:val="00A26AD6"/>
    <w:rsid w:val="00A27C5E"/>
    <w:rsid w:val="00A30BF5"/>
    <w:rsid w:val="00A3500C"/>
    <w:rsid w:val="00A376B2"/>
    <w:rsid w:val="00A406F0"/>
    <w:rsid w:val="00A418E2"/>
    <w:rsid w:val="00A435AE"/>
    <w:rsid w:val="00A442BC"/>
    <w:rsid w:val="00A44B13"/>
    <w:rsid w:val="00A453EB"/>
    <w:rsid w:val="00A45EB4"/>
    <w:rsid w:val="00A4787B"/>
    <w:rsid w:val="00A50DF7"/>
    <w:rsid w:val="00A51C62"/>
    <w:rsid w:val="00A53C19"/>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564E"/>
    <w:rsid w:val="00AC582B"/>
    <w:rsid w:val="00AC75E7"/>
    <w:rsid w:val="00AC7CE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A9C"/>
    <w:rsid w:val="00B91FA5"/>
    <w:rsid w:val="00B9387A"/>
    <w:rsid w:val="00B93959"/>
    <w:rsid w:val="00B93F99"/>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6673"/>
    <w:rsid w:val="00BC6784"/>
    <w:rsid w:val="00BC7C5F"/>
    <w:rsid w:val="00BD0034"/>
    <w:rsid w:val="00BD056D"/>
    <w:rsid w:val="00BD1025"/>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6D97"/>
    <w:rsid w:val="00C37618"/>
    <w:rsid w:val="00C44C65"/>
    <w:rsid w:val="00C50ACA"/>
    <w:rsid w:val="00C524C9"/>
    <w:rsid w:val="00C52861"/>
    <w:rsid w:val="00C5456E"/>
    <w:rsid w:val="00C561F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069"/>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3A67"/>
    <w:rsid w:val="00D44629"/>
    <w:rsid w:val="00D449AE"/>
    <w:rsid w:val="00D44AC4"/>
    <w:rsid w:val="00D44BB1"/>
    <w:rsid w:val="00D45369"/>
    <w:rsid w:val="00D4601F"/>
    <w:rsid w:val="00D51A67"/>
    <w:rsid w:val="00D5221A"/>
    <w:rsid w:val="00D53B25"/>
    <w:rsid w:val="00D57B2C"/>
    <w:rsid w:val="00D6057F"/>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845"/>
    <w:rsid w:val="00D76A59"/>
    <w:rsid w:val="00D779C3"/>
    <w:rsid w:val="00D823E6"/>
    <w:rsid w:val="00D82C65"/>
    <w:rsid w:val="00D83C55"/>
    <w:rsid w:val="00D84B65"/>
    <w:rsid w:val="00D84CAE"/>
    <w:rsid w:val="00D86888"/>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2A1"/>
    <w:rsid w:val="00DB3D85"/>
    <w:rsid w:val="00DB4F1A"/>
    <w:rsid w:val="00DC14AC"/>
    <w:rsid w:val="00DC1F2E"/>
    <w:rsid w:val="00DC34D0"/>
    <w:rsid w:val="00DC4817"/>
    <w:rsid w:val="00DC4F4E"/>
    <w:rsid w:val="00DC50AE"/>
    <w:rsid w:val="00DC54BF"/>
    <w:rsid w:val="00DC6091"/>
    <w:rsid w:val="00DD0DA1"/>
    <w:rsid w:val="00DD1C4E"/>
    <w:rsid w:val="00DD3E42"/>
    <w:rsid w:val="00DD4495"/>
    <w:rsid w:val="00DD502F"/>
    <w:rsid w:val="00DD5778"/>
    <w:rsid w:val="00DD6333"/>
    <w:rsid w:val="00DE0221"/>
    <w:rsid w:val="00DE0FE5"/>
    <w:rsid w:val="00DE1118"/>
    <w:rsid w:val="00DE1D77"/>
    <w:rsid w:val="00DE5008"/>
    <w:rsid w:val="00DF0D1F"/>
    <w:rsid w:val="00DF21AA"/>
    <w:rsid w:val="00DF31A5"/>
    <w:rsid w:val="00DF3D1E"/>
    <w:rsid w:val="00DF4230"/>
    <w:rsid w:val="00DF6BC3"/>
    <w:rsid w:val="00DF6E52"/>
    <w:rsid w:val="00E02EA0"/>
    <w:rsid w:val="00E03327"/>
    <w:rsid w:val="00E04150"/>
    <w:rsid w:val="00E14035"/>
    <w:rsid w:val="00E16372"/>
    <w:rsid w:val="00E20F46"/>
    <w:rsid w:val="00E230FC"/>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47C9"/>
    <w:rsid w:val="00EB123D"/>
    <w:rsid w:val="00EB2553"/>
    <w:rsid w:val="00EB29E8"/>
    <w:rsid w:val="00EB4BC2"/>
    <w:rsid w:val="00EB5CB5"/>
    <w:rsid w:val="00EB5D69"/>
    <w:rsid w:val="00EB5DA3"/>
    <w:rsid w:val="00EB69E5"/>
    <w:rsid w:val="00EB7B49"/>
    <w:rsid w:val="00EC07CB"/>
    <w:rsid w:val="00EC0827"/>
    <w:rsid w:val="00EC0FD5"/>
    <w:rsid w:val="00EC1797"/>
    <w:rsid w:val="00EC1823"/>
    <w:rsid w:val="00EC2096"/>
    <w:rsid w:val="00EC25F5"/>
    <w:rsid w:val="00EC2912"/>
    <w:rsid w:val="00EC77F8"/>
    <w:rsid w:val="00ED0FD9"/>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4B2C"/>
    <w:rsid w:val="00EF5640"/>
    <w:rsid w:val="00EF578C"/>
    <w:rsid w:val="00F00298"/>
    <w:rsid w:val="00F0053B"/>
    <w:rsid w:val="00F01000"/>
    <w:rsid w:val="00F0184E"/>
    <w:rsid w:val="00F028B4"/>
    <w:rsid w:val="00F02BE2"/>
    <w:rsid w:val="00F043C6"/>
    <w:rsid w:val="00F05219"/>
    <w:rsid w:val="00F0681F"/>
    <w:rsid w:val="00F07F21"/>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7A6"/>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39A5"/>
    <w:rsid w:val="00F74E1A"/>
    <w:rsid w:val="00F74F31"/>
    <w:rsid w:val="00F75D86"/>
    <w:rsid w:val="00F76C1E"/>
    <w:rsid w:val="00F776C2"/>
    <w:rsid w:val="00F81C6D"/>
    <w:rsid w:val="00F8295D"/>
    <w:rsid w:val="00F82E4B"/>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5BAD"/>
    <w:rsid w:val="00FD6F36"/>
    <w:rsid w:val="00FE00D6"/>
    <w:rsid w:val="00FE162B"/>
    <w:rsid w:val="00FE3EFA"/>
    <w:rsid w:val="00FE43B3"/>
    <w:rsid w:val="00FE59B9"/>
    <w:rsid w:val="00FE712A"/>
    <w:rsid w:val="00FE7FCC"/>
    <w:rsid w:val="00FF206F"/>
    <w:rsid w:val="00FF30C3"/>
    <w:rsid w:val="00FF44BE"/>
    <w:rsid w:val="00FF69E6"/>
    <w:rsid w:val="00FF7AD1"/>
    <w:rsid w:val="01872492"/>
    <w:rsid w:val="04814BF7"/>
    <w:rsid w:val="5A5FFBFB"/>
    <w:rsid w:val="619B844C"/>
    <w:rsid w:val="776150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0358AF"/>
    <w:pPr>
      <w:spacing w:after="160" w:line="278" w:lineRule="auto"/>
    </w:pPr>
    <w:rPr>
      <w:rFonts w:eastAsiaTheme="minorEastAsia"/>
      <w:kern w:val="2"/>
      <w:lang w:eastAsia="ko-KR"/>
      <w14:ligatures w14:val="standardContextual"/>
    </w:rPr>
  </w:style>
  <w:style w:type="paragraph" w:styleId="Heading1">
    <w:name w:val="heading 1"/>
    <w:aliases w:val="ABP HEADING STYLE 01"/>
    <w:basedOn w:val="Normal"/>
    <w:next w:val="Normal"/>
    <w:link w:val="Heading1Char"/>
    <w:autoRedefine/>
    <w:uiPriority w:val="9"/>
    <w:qFormat/>
    <w:rsid w:val="00DC1F2E"/>
    <w:pPr>
      <w:keepNext/>
      <w:keepLines/>
      <w:pBdr>
        <w:top w:val="nil"/>
        <w:left w:val="nil"/>
        <w:bottom w:val="nil"/>
        <w:right w:val="nil"/>
        <w:between w:val="nil"/>
        <w:bar w:val="nil"/>
      </w:pBdr>
      <w:tabs>
        <w:tab w:val="num" w:pos="1077"/>
      </w:tabs>
      <w:spacing w:before="240" w:after="0"/>
      <w:ind w:left="1080" w:hanging="371"/>
      <w:outlineLvl w:val="0"/>
    </w:pPr>
    <w:rPr>
      <w:rFonts w:ascii="Arial" w:hAnsi="Arial"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0358A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58AF"/>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DC1F2E"/>
    <w:rPr>
      <w:rFonts w:ascii="Arial" w:hAnsi="Arial" w:cs="Arial"/>
      <w:b/>
      <w:bCs/>
      <w:caps/>
      <w:sz w:val="36"/>
      <w:szCs w:val="22"/>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semiHidden/>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mailto:Lia.wilkinson@schoolofautomation.t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image" Target="media/image45.emf"/><Relationship Id="rId2" Type="http://schemas.openxmlformats.org/officeDocument/2006/relationships/image" Target="media/image44.emf"/><Relationship Id="rId1" Type="http://schemas.openxmlformats.org/officeDocument/2006/relationships/image" Target="media/image43.emf"/></Relationships>
</file>

<file path=word/_rels/footer3.xml.rels><?xml version="1.0" encoding="UTF-8" standalone="yes"?>
<Relationships xmlns="http://schemas.openxmlformats.org/package/2006/relationships"><Relationship Id="rId3" Type="http://schemas.openxmlformats.org/officeDocument/2006/relationships/image" Target="media/image44.emf"/><Relationship Id="rId2" Type="http://schemas.openxmlformats.org/officeDocument/2006/relationships/image" Target="media/image43.emf"/><Relationship Id="rId1" Type="http://schemas.openxmlformats.org/officeDocument/2006/relationships/image" Target="media/image45.emf"/></Relationships>
</file>

<file path=word/_rels/header2.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jpg"/></Relationships>
</file>

<file path=word/_rels/header3.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795bf0c4-9165-42ca-9831-3bbbe924f75e">
      <UserInfo>
        <DisplayName/>
        <AccountId xsi:nil="true"/>
        <AccountType/>
      </UserInfo>
    </SharedWithUsers>
    <MediaLengthInSeconds xmlns="be5b8a2b-0c36-49ce-991f-d5b2a4c2c496" xsi:nil="true"/>
    <TaxCatchAll xmlns="795bf0c4-9165-42ca-9831-3bbbe924f75e" xsi:nil="true"/>
    <lcf76f155ced4ddcb4097134ff3c332f xmlns="be5b8a2b-0c36-49ce-991f-d5b2a4c2c496">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567B967CCA4804EA3CD151D4BD97138" ma:contentTypeVersion="14" ma:contentTypeDescription="Create a new document." ma:contentTypeScope="" ma:versionID="62122c6a2e958b3d438fb8f026e879ef">
  <xsd:schema xmlns:xsd="http://www.w3.org/2001/XMLSchema" xmlns:xs="http://www.w3.org/2001/XMLSchema" xmlns:p="http://schemas.microsoft.com/office/2006/metadata/properties" xmlns:ns2="795bf0c4-9165-42ca-9831-3bbbe924f75e" xmlns:ns3="be5b8a2b-0c36-49ce-991f-d5b2a4c2c496" targetNamespace="http://schemas.microsoft.com/office/2006/metadata/properties" ma:root="true" ma:fieldsID="4d97a5ebee5efec479952da5814f00db" ns2:_="" ns3:_="">
    <xsd:import namespace="795bf0c4-9165-42ca-9831-3bbbe924f75e"/>
    <xsd:import namespace="be5b8a2b-0c36-49ce-991f-d5b2a4c2c4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ServiceGenerationTime" minOccurs="0"/>
                <xsd:element ref="ns3:MediaServiceEventHashCode" minOccurs="0"/>
                <xsd:element ref="ns3:MediaLengthInSeconds" minOccurs="0"/>
                <xsd:element ref="ns3:MediaServiceSearchProperties"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bf0c4-9165-42ca-9831-3bbbe924f7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8d591085-1767-4878-9021-2bd8657ddded}" ma:internalName="TaxCatchAll" ma:showField="CatchAllData" ma:web="795bf0c4-9165-42ca-9831-3bbbe924f75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e5b8a2b-0c36-49ce-991f-d5b2a4c2c49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216bfa7-971e-43c0-91f3-d4022af1daa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2.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795bf0c4-9165-42ca-9831-3bbbe924f75e"/>
    <ds:schemaRef ds:uri="be5b8a2b-0c36-49ce-991f-d5b2a4c2c496"/>
  </ds:schemaRefs>
</ds:datastoreItem>
</file>

<file path=customXml/itemProps3.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4.xml><?xml version="1.0" encoding="utf-8"?>
<ds:datastoreItem xmlns:ds="http://schemas.openxmlformats.org/officeDocument/2006/customXml" ds:itemID="{BB25DA61-347A-435B-ADD3-5DA03FE58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bf0c4-9165-42ca-9831-3bbbe924f75e"/>
    <ds:schemaRef ds:uri="be5b8a2b-0c36-49ce-991f-d5b2a4c2c4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19</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Lia Wilkinson</cp:lastModifiedBy>
  <cp:revision>5</cp:revision>
  <cp:lastPrinted>2020-09-10T01:29:00Z</cp:lastPrinted>
  <dcterms:created xsi:type="dcterms:W3CDTF">2024-07-25T00:16:00Z</dcterms:created>
  <dcterms:modified xsi:type="dcterms:W3CDTF">2024-08-22T10:16:00Z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0x0101007567B967CCA4804EA3CD151D4BD97138</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Order">
    <vt:r8>216800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TriggerFlowInfo">
    <vt:lpwstr/>
  </property>
  <property fmtid="{D5CDD505-2E9C-101B-9397-08002B2CF9AE}" pid="17" name="MediaServiceImageTags">
    <vt:lpwstr/>
  </property>
</Properties>
</file>