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4431" w14:textId="6324FA88" w:rsidR="0060406E" w:rsidRPr="00261F63" w:rsidRDefault="004522D3" w:rsidP="00261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61F63">
        <w:rPr>
          <w:rFonts w:ascii="Times New Roman" w:hAnsi="Times New Roman" w:cs="Times New Roman"/>
          <w:b/>
          <w:bCs/>
        </w:rPr>
        <w:t>Readme</w:t>
      </w:r>
      <w:r w:rsidR="00E53719" w:rsidRPr="00261F63">
        <w:rPr>
          <w:rFonts w:ascii="Times New Roman" w:hAnsi="Times New Roman" w:cs="Times New Roman"/>
          <w:b/>
          <w:bCs/>
        </w:rPr>
        <w:t xml:space="preserve"> for the MATLAB functions </w:t>
      </w:r>
      <w:r w:rsidR="00654597" w:rsidRPr="00261F63">
        <w:rPr>
          <w:rFonts w:ascii="Times New Roman" w:hAnsi="Times New Roman" w:cs="Times New Roman"/>
          <w:b/>
          <w:bCs/>
        </w:rPr>
        <w:t>ESPER_</w:t>
      </w:r>
      <w:proofErr w:type="gramStart"/>
      <w:r w:rsidR="00654597" w:rsidRPr="00261F63">
        <w:rPr>
          <w:rFonts w:ascii="Times New Roman" w:hAnsi="Times New Roman" w:cs="Times New Roman"/>
          <w:b/>
          <w:bCs/>
        </w:rPr>
        <w:t>LIR</w:t>
      </w:r>
      <w:r w:rsidR="00E53719" w:rsidRPr="00261F63">
        <w:rPr>
          <w:rFonts w:ascii="Times New Roman" w:hAnsi="Times New Roman" w:cs="Times New Roman"/>
          <w:b/>
          <w:bCs/>
        </w:rPr>
        <w:t>(</w:t>
      </w:r>
      <w:proofErr w:type="gramEnd"/>
      <w:r w:rsidR="00E53719" w:rsidRPr="00261F63">
        <w:rPr>
          <w:rFonts w:ascii="Times New Roman" w:hAnsi="Times New Roman" w:cs="Times New Roman"/>
          <w:b/>
          <w:bCs/>
        </w:rPr>
        <w:t xml:space="preserve">…), </w:t>
      </w:r>
      <w:r w:rsidR="00654597" w:rsidRPr="00261F63">
        <w:rPr>
          <w:rFonts w:ascii="Times New Roman" w:hAnsi="Times New Roman" w:cs="Times New Roman"/>
          <w:b/>
          <w:bCs/>
        </w:rPr>
        <w:t>ESPER_NN</w:t>
      </w:r>
      <w:r w:rsidR="00E53719" w:rsidRPr="00261F63">
        <w:rPr>
          <w:rFonts w:ascii="Times New Roman" w:hAnsi="Times New Roman" w:cs="Times New Roman"/>
          <w:b/>
          <w:bCs/>
        </w:rPr>
        <w:t xml:space="preserve">(…), and </w:t>
      </w:r>
      <w:proofErr w:type="spellStart"/>
      <w:r w:rsidR="00654597" w:rsidRPr="00261F63">
        <w:rPr>
          <w:rFonts w:ascii="Times New Roman" w:hAnsi="Times New Roman" w:cs="Times New Roman"/>
          <w:b/>
          <w:bCs/>
        </w:rPr>
        <w:t>ESPER_Mixed</w:t>
      </w:r>
      <w:proofErr w:type="spellEnd"/>
      <w:r w:rsidR="00E53719" w:rsidRPr="00261F63">
        <w:rPr>
          <w:rFonts w:ascii="Times New Roman" w:hAnsi="Times New Roman" w:cs="Times New Roman"/>
          <w:b/>
          <w:bCs/>
        </w:rPr>
        <w:t>(…)</w:t>
      </w:r>
    </w:p>
    <w:p w14:paraId="6C0FC7D7" w14:textId="77777777" w:rsidR="00E53719" w:rsidRPr="00963C2E" w:rsidRDefault="00E53719" w:rsidP="00261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Hlk70345408"/>
    </w:p>
    <w:p w14:paraId="6178B780" w14:textId="717BBD7D" w:rsidR="00B64955" w:rsidRDefault="00B64955" w:rsidP="00261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functions estimate seawater proper</w:t>
      </w:r>
      <w:bookmarkEnd w:id="0"/>
      <w:r>
        <w:rPr>
          <w:rFonts w:ascii="Times New Roman" w:hAnsi="Times New Roman" w:cs="Times New Roman"/>
        </w:rPr>
        <w:t>ties from other seawater property measurements.</w:t>
      </w:r>
    </w:p>
    <w:p w14:paraId="3321473E" w14:textId="77777777"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BCF01B3" w14:textId="77777777" w:rsidR="00987E33" w:rsidRDefault="00261F63" w:rsidP="00987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How to set up</w:t>
      </w:r>
      <w:r w:rsidR="00EB3F96" w:rsidRPr="00EB3F96">
        <w:rPr>
          <w:rFonts w:ascii="Times New Roman" w:hAnsi="Times New Roman" w:cs="Times New Roman"/>
          <w:b/>
          <w:bCs/>
        </w:rPr>
        <w:t xml:space="preserve">: </w:t>
      </w:r>
      <w:r w:rsidR="0060406E" w:rsidRPr="00963C2E">
        <w:rPr>
          <w:rFonts w:ascii="Times New Roman" w:hAnsi="Times New Roman" w:cs="Times New Roman"/>
        </w:rPr>
        <w:t xml:space="preserve">Running the </w:t>
      </w:r>
      <w:r w:rsidR="00150C86">
        <w:rPr>
          <w:rFonts w:ascii="Times New Roman" w:hAnsi="Times New Roman" w:cs="Times New Roman"/>
        </w:rPr>
        <w:t>ESPER</w:t>
      </w:r>
      <w:r w:rsidR="0060406E" w:rsidRPr="00963C2E">
        <w:rPr>
          <w:rFonts w:ascii="Times New Roman" w:hAnsi="Times New Roman" w:cs="Times New Roman"/>
        </w:rPr>
        <w:t xml:space="preserve"> estimation routines in MATLAB is a </w:t>
      </w:r>
      <w:r w:rsidR="00150C86">
        <w:rPr>
          <w:rFonts w:ascii="Times New Roman" w:hAnsi="Times New Roman" w:cs="Times New Roman"/>
        </w:rPr>
        <w:t>4</w:t>
      </w:r>
      <w:r w:rsidR="00654597">
        <w:rPr>
          <w:rFonts w:ascii="Times New Roman" w:hAnsi="Times New Roman" w:cs="Times New Roman"/>
        </w:rPr>
        <w:t>-</w:t>
      </w:r>
      <w:r w:rsidR="0060406E" w:rsidRPr="00963C2E">
        <w:rPr>
          <w:rFonts w:ascii="Times New Roman" w:hAnsi="Times New Roman" w:cs="Times New Roman"/>
        </w:rPr>
        <w:t>step procedure:</w:t>
      </w:r>
    </w:p>
    <w:p w14:paraId="63E2E054" w14:textId="751EC099" w:rsidR="00155B2A" w:rsidRDefault="008F1925" w:rsidP="00155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4955">
        <w:rPr>
          <w:rFonts w:ascii="Times New Roman" w:hAnsi="Times New Roman" w:cs="Times New Roman"/>
        </w:rPr>
        <w:t>Extract</w:t>
      </w:r>
      <w:r w:rsidR="00B64955" w:rsidRPr="00B64955">
        <w:rPr>
          <w:rFonts w:ascii="Times New Roman" w:hAnsi="Times New Roman" w:cs="Times New Roman"/>
        </w:rPr>
        <w:t xml:space="preserve"> </w:t>
      </w:r>
      <w:r w:rsidR="00155B2A">
        <w:rPr>
          <w:rFonts w:ascii="Times New Roman" w:hAnsi="Times New Roman" w:cs="Times New Roman"/>
        </w:rPr>
        <w:t xml:space="preserve">all remaining </w:t>
      </w:r>
      <w:r w:rsidR="00B64955" w:rsidRPr="00B64955">
        <w:rPr>
          <w:rFonts w:ascii="Times New Roman" w:hAnsi="Times New Roman" w:cs="Times New Roman"/>
        </w:rPr>
        <w:t>zipped folders</w:t>
      </w:r>
      <w:r w:rsidR="00155B2A">
        <w:rPr>
          <w:rFonts w:ascii="Times New Roman" w:hAnsi="Times New Roman" w:cs="Times New Roman"/>
        </w:rPr>
        <w:t>, if any</w:t>
      </w:r>
      <w:proofErr w:type="gramStart"/>
      <w:r w:rsidR="00155B2A">
        <w:rPr>
          <w:rFonts w:ascii="Times New Roman" w:hAnsi="Times New Roman" w:cs="Times New Roman"/>
        </w:rPr>
        <w:t xml:space="preserve">.  </w:t>
      </w:r>
      <w:proofErr w:type="gramEnd"/>
    </w:p>
    <w:p w14:paraId="6E94DA54" w14:textId="4F223B4C" w:rsidR="0060406E" w:rsidRPr="00963C2E" w:rsidRDefault="00155B2A" w:rsidP="00155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all folders onto the current working directory or the </w:t>
      </w:r>
      <w:r w:rsidR="0060406E" w:rsidRPr="00963C2E">
        <w:rPr>
          <w:rFonts w:ascii="Times New Roman" w:hAnsi="Times New Roman" w:cs="Times New Roman"/>
        </w:rPr>
        <w:t xml:space="preserve">MATLAB </w:t>
      </w:r>
      <w:proofErr w:type="gramStart"/>
      <w:r w:rsidR="0060406E" w:rsidRPr="00963C2E">
        <w:rPr>
          <w:rFonts w:ascii="Times New Roman" w:hAnsi="Times New Roman" w:cs="Times New Roman"/>
        </w:rPr>
        <w:t>path</w:t>
      </w:r>
      <w:r w:rsidR="008F1925">
        <w:rPr>
          <w:rFonts w:ascii="Times New Roman" w:hAnsi="Times New Roman" w:cs="Times New Roman"/>
        </w:rPr>
        <w:t>.*</w:t>
      </w:r>
      <w:proofErr w:type="gramEnd"/>
      <w:r w:rsidR="008F1925">
        <w:rPr>
          <w:rFonts w:ascii="Times New Roman" w:hAnsi="Times New Roman" w:cs="Times New Roman"/>
        </w:rPr>
        <w:t xml:space="preserve">  </w:t>
      </w:r>
      <w:r w:rsidR="00E9108D">
        <w:rPr>
          <w:rFonts w:ascii="Times New Roman" w:hAnsi="Times New Roman" w:cs="Times New Roman"/>
        </w:rPr>
        <w:t>Be sure to add the downloaded folder</w:t>
      </w:r>
      <w:r w:rsidR="008F1925">
        <w:rPr>
          <w:rFonts w:ascii="Times New Roman" w:hAnsi="Times New Roman" w:cs="Times New Roman"/>
        </w:rPr>
        <w:t xml:space="preserve"> “with subfolders</w:t>
      </w:r>
      <w:r>
        <w:rPr>
          <w:rFonts w:ascii="Times New Roman" w:hAnsi="Times New Roman" w:cs="Times New Roman"/>
        </w:rPr>
        <w:t>.</w:t>
      </w:r>
      <w:r w:rsidR="00150C8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 T</w:t>
      </w:r>
      <w:r w:rsidR="00150C86">
        <w:rPr>
          <w:rFonts w:ascii="Times New Roman" w:hAnsi="Times New Roman" w:cs="Times New Roman"/>
        </w:rPr>
        <w:t>he “private” folder should not need to be added if you are adding folders individually by command line</w:t>
      </w:r>
      <w:r w:rsidR="008F1925">
        <w:rPr>
          <w:rFonts w:ascii="Times New Roman" w:hAnsi="Times New Roman" w:cs="Times New Roman"/>
        </w:rPr>
        <w:t>.</w:t>
      </w:r>
    </w:p>
    <w:p w14:paraId="5F88BAA1" w14:textId="663C0D77" w:rsidR="0060406E" w:rsidRDefault="0060406E" w:rsidP="00261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3C2E">
        <w:rPr>
          <w:rFonts w:ascii="Times New Roman" w:hAnsi="Times New Roman" w:cs="Times New Roman"/>
        </w:rPr>
        <w:t>Call the function</w:t>
      </w:r>
      <w:r w:rsidR="008F1925">
        <w:rPr>
          <w:rFonts w:ascii="Times New Roman" w:hAnsi="Times New Roman" w:cs="Times New Roman"/>
        </w:rPr>
        <w:t>s</w:t>
      </w:r>
      <w:r w:rsidRPr="00963C2E">
        <w:rPr>
          <w:rFonts w:ascii="Times New Roman" w:hAnsi="Times New Roman" w:cs="Times New Roman"/>
        </w:rPr>
        <w:t xml:space="preserve"> according to the instructions below</w:t>
      </w:r>
      <w:proofErr w:type="gramStart"/>
      <w:r w:rsidRPr="00963C2E">
        <w:rPr>
          <w:rFonts w:ascii="Times New Roman" w:hAnsi="Times New Roman" w:cs="Times New Roman"/>
        </w:rPr>
        <w:t>.</w:t>
      </w:r>
      <w:r w:rsidR="00654597">
        <w:rPr>
          <w:rFonts w:ascii="Times New Roman" w:hAnsi="Times New Roman" w:cs="Times New Roman"/>
        </w:rPr>
        <w:t xml:space="preserve">  </w:t>
      </w:r>
      <w:proofErr w:type="gramEnd"/>
      <w:r w:rsidR="00654597">
        <w:rPr>
          <w:rFonts w:ascii="Times New Roman" w:hAnsi="Times New Roman" w:cs="Times New Roman"/>
        </w:rPr>
        <w:t>There are example calculations provided to verify your installation is correct</w:t>
      </w:r>
      <w:proofErr w:type="gramStart"/>
      <w:r w:rsidR="00654597">
        <w:rPr>
          <w:rFonts w:ascii="Times New Roman" w:hAnsi="Times New Roman" w:cs="Times New Roman"/>
        </w:rPr>
        <w:t>.</w:t>
      </w:r>
      <w:r w:rsidR="00E9108D">
        <w:rPr>
          <w:rFonts w:ascii="Times New Roman" w:hAnsi="Times New Roman" w:cs="Times New Roman"/>
        </w:rPr>
        <w:t xml:space="preserve">  </w:t>
      </w:r>
      <w:proofErr w:type="gramEnd"/>
      <w:r w:rsidR="00E9108D">
        <w:rPr>
          <w:rFonts w:ascii="Times New Roman" w:hAnsi="Times New Roman" w:cs="Times New Roman"/>
        </w:rPr>
        <w:t>Full test output is provided as “</w:t>
      </w:r>
      <w:proofErr w:type="spellStart"/>
      <w:r w:rsidR="00E9108D">
        <w:rPr>
          <w:rFonts w:ascii="Times New Roman" w:hAnsi="Times New Roman" w:cs="Times New Roman"/>
        </w:rPr>
        <w:t>TestOutput.m</w:t>
      </w:r>
      <w:proofErr w:type="spellEnd"/>
      <w:r w:rsidR="00E9108D">
        <w:rPr>
          <w:rFonts w:ascii="Times New Roman" w:hAnsi="Times New Roman" w:cs="Times New Roman"/>
        </w:rPr>
        <w:t>.”</w:t>
      </w:r>
    </w:p>
    <w:p w14:paraId="3160CC85" w14:textId="3F69E1BA" w:rsidR="00822261" w:rsidRPr="00822261" w:rsidRDefault="00822261" w:rsidP="00261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822261">
        <w:rPr>
          <w:rFonts w:ascii="Times New Roman" w:hAnsi="Times New Roman" w:cs="Times New Roman"/>
        </w:rPr>
        <w:t xml:space="preserve">lease cite </w:t>
      </w:r>
      <w:r>
        <w:rPr>
          <w:rFonts w:ascii="Times New Roman" w:hAnsi="Times New Roman" w:cs="Times New Roman"/>
        </w:rPr>
        <w:t xml:space="preserve">the </w:t>
      </w:r>
      <w:hyperlink r:id="rId6" w:history="1">
        <w:r w:rsidRPr="00610DDC">
          <w:rPr>
            <w:rStyle w:val="Hyperlink"/>
            <w:rFonts w:ascii="Times New Roman" w:hAnsi="Times New Roman" w:cs="Times New Roman"/>
          </w:rPr>
          <w:t xml:space="preserve">CSIRO </w:t>
        </w:r>
        <w:r w:rsidR="00610DDC" w:rsidRPr="00610DDC">
          <w:rPr>
            <w:rStyle w:val="Hyperlink"/>
            <w:rFonts w:ascii="Times New Roman" w:hAnsi="Times New Roman" w:cs="Times New Roman"/>
          </w:rPr>
          <w:t>seawater toolbox</w:t>
        </w:r>
      </w:hyperlink>
      <w:r w:rsidR="00610DDC">
        <w:rPr>
          <w:rFonts w:ascii="Times New Roman" w:hAnsi="Times New Roman" w:cs="Times New Roman"/>
        </w:rPr>
        <w:t xml:space="preserve"> </w:t>
      </w:r>
      <w:r w:rsidRPr="00822261">
        <w:rPr>
          <w:rFonts w:ascii="Times New Roman" w:hAnsi="Times New Roman" w:cs="Times New Roman"/>
        </w:rPr>
        <w:t>and CO2SYS</w:t>
      </w:r>
      <w:r w:rsidR="00B22068">
        <w:rPr>
          <w:rFonts w:ascii="Times New Roman" w:hAnsi="Times New Roman" w:cs="Times New Roman"/>
        </w:rPr>
        <w:t xml:space="preserve"> (which </w:t>
      </w:r>
      <w:r w:rsidR="00610DDC">
        <w:rPr>
          <w:rFonts w:ascii="Times New Roman" w:hAnsi="Times New Roman" w:cs="Times New Roman"/>
        </w:rPr>
        <w:t>are</w:t>
      </w:r>
      <w:r w:rsidR="00B22068">
        <w:rPr>
          <w:rFonts w:ascii="Times New Roman" w:hAnsi="Times New Roman" w:cs="Times New Roman"/>
        </w:rPr>
        <w:t xml:space="preserve"> called by ESPER)</w:t>
      </w:r>
      <w:r w:rsidRPr="00822261">
        <w:rPr>
          <w:rFonts w:ascii="Times New Roman" w:hAnsi="Times New Roman" w:cs="Times New Roman"/>
        </w:rPr>
        <w:t xml:space="preserve"> appropriately in your documentation.  The included version of CO2SYS is a renamed distribution</w:t>
      </w:r>
      <w:r w:rsidR="00155B2A">
        <w:rPr>
          <w:rFonts w:ascii="Times New Roman" w:hAnsi="Times New Roman" w:cs="Times New Roman"/>
        </w:rPr>
        <w:t xml:space="preserve"> (CO2SYS_ESPER.m)</w:t>
      </w:r>
      <w:r w:rsidRPr="00822261">
        <w:rPr>
          <w:rFonts w:ascii="Times New Roman" w:hAnsi="Times New Roman" w:cs="Times New Roman"/>
        </w:rPr>
        <w:t xml:space="preserve"> of the code by van </w:t>
      </w:r>
      <w:proofErr w:type="spellStart"/>
      <w:r w:rsidRPr="00822261">
        <w:rPr>
          <w:rFonts w:ascii="Times New Roman" w:hAnsi="Times New Roman" w:cs="Times New Roman"/>
        </w:rPr>
        <w:t>Hueven</w:t>
      </w:r>
      <w:proofErr w:type="spellEnd"/>
      <w:r w:rsidRPr="00822261">
        <w:rPr>
          <w:rFonts w:ascii="Times New Roman" w:hAnsi="Times New Roman" w:cs="Times New Roman"/>
        </w:rPr>
        <w:t>, Pierrot, Rae, Lewis, &amp; Wallace (2011)</w:t>
      </w:r>
      <w:proofErr w:type="gramStart"/>
      <w:r w:rsidRPr="00822261">
        <w:rPr>
          <w:rFonts w:ascii="Times New Roman" w:hAnsi="Times New Roman" w:cs="Times New Roman"/>
        </w:rPr>
        <w:t>.</w:t>
      </w:r>
      <w:r w:rsidR="00155B2A">
        <w:rPr>
          <w:rFonts w:ascii="Times New Roman" w:hAnsi="Times New Roman" w:cs="Times New Roman"/>
        </w:rPr>
        <w:t xml:space="preserve">  </w:t>
      </w:r>
      <w:proofErr w:type="gramEnd"/>
      <w:r w:rsidR="00155B2A">
        <w:rPr>
          <w:rFonts w:ascii="Times New Roman" w:hAnsi="Times New Roman" w:cs="Times New Roman"/>
        </w:rPr>
        <w:t>CO2SYS code is only included because CO2SYS versions can sometimes differ locally.</w:t>
      </w:r>
    </w:p>
    <w:p w14:paraId="1B6CA4E8" w14:textId="51467337" w:rsidR="0060406E" w:rsidRDefault="0060406E" w:rsidP="00261F63">
      <w:pPr>
        <w:rPr>
          <w:rFonts w:ascii="Times New Roman" w:hAnsi="Times New Roman" w:cs="Times New Roman"/>
          <w:i/>
        </w:rPr>
      </w:pPr>
      <w:r w:rsidRPr="00963C2E">
        <w:rPr>
          <w:rFonts w:ascii="Times New Roman" w:hAnsi="Times New Roman" w:cs="Times New Roman"/>
        </w:rPr>
        <w:t>*</w:t>
      </w:r>
      <w:r w:rsidRPr="00963C2E">
        <w:rPr>
          <w:rFonts w:ascii="Times New Roman" w:hAnsi="Times New Roman" w:cs="Times New Roman"/>
          <w:i/>
        </w:rPr>
        <w:t>Not sure what the MATLAB path is</w:t>
      </w:r>
      <w:proofErr w:type="gramStart"/>
      <w:r w:rsidRPr="00963C2E">
        <w:rPr>
          <w:rFonts w:ascii="Times New Roman" w:hAnsi="Times New Roman" w:cs="Times New Roman"/>
          <w:i/>
        </w:rPr>
        <w:t xml:space="preserve">?  </w:t>
      </w:r>
      <w:proofErr w:type="gramEnd"/>
      <w:r w:rsidR="00171814">
        <w:fldChar w:fldCharType="begin"/>
      </w:r>
      <w:r w:rsidR="00171814">
        <w:instrText xml:space="preserve"> HYPERLINK "https://www.mathworks.com/help/matlab/matlab_env/what-is-the-matlab-search-path.html" </w:instrText>
      </w:r>
      <w:r w:rsidR="00171814">
        <w:fldChar w:fldCharType="separate"/>
      </w:r>
      <w:r w:rsidRPr="00963C2E">
        <w:rPr>
          <w:rStyle w:val="Hyperlink"/>
          <w:rFonts w:ascii="Times New Roman" w:hAnsi="Times New Roman" w:cs="Times New Roman"/>
          <w:i/>
        </w:rPr>
        <w:t>Check this out</w:t>
      </w:r>
      <w:r w:rsidR="00171814">
        <w:rPr>
          <w:rStyle w:val="Hyperlink"/>
          <w:rFonts w:ascii="Times New Roman" w:hAnsi="Times New Roman" w:cs="Times New Roman"/>
          <w:i/>
        </w:rPr>
        <w:fldChar w:fldCharType="end"/>
      </w:r>
      <w:proofErr w:type="gramStart"/>
      <w:r w:rsidRPr="00963C2E">
        <w:rPr>
          <w:rFonts w:ascii="Times New Roman" w:hAnsi="Times New Roman" w:cs="Times New Roman"/>
          <w:i/>
        </w:rPr>
        <w:t xml:space="preserve">.  </w:t>
      </w:r>
      <w:proofErr w:type="gramEnd"/>
      <w:r w:rsidRPr="00963C2E">
        <w:rPr>
          <w:rFonts w:ascii="Times New Roman" w:hAnsi="Times New Roman" w:cs="Times New Roman"/>
          <w:i/>
        </w:rPr>
        <w:t xml:space="preserve">An easy way </w:t>
      </w:r>
      <w:proofErr w:type="gramStart"/>
      <w:r w:rsidRPr="00963C2E">
        <w:rPr>
          <w:rFonts w:ascii="Times New Roman" w:hAnsi="Times New Roman" w:cs="Times New Roman"/>
          <w:i/>
        </w:rPr>
        <w:t>get</w:t>
      </w:r>
      <w:proofErr w:type="gramEnd"/>
      <w:r w:rsidRPr="00963C2E">
        <w:rPr>
          <w:rFonts w:ascii="Times New Roman" w:hAnsi="Times New Roman" w:cs="Times New Roman"/>
          <w:i/>
        </w:rPr>
        <w:t xml:space="preserve"> the LIR files on the path (without putting them in your working directory) is to navigate to the folder in the command window, then enter the command “</w:t>
      </w:r>
      <w:proofErr w:type="spellStart"/>
      <w:r w:rsidRPr="00963C2E">
        <w:rPr>
          <w:rFonts w:ascii="Courier New" w:hAnsi="Courier New" w:cs="Courier New"/>
          <w:i/>
        </w:rPr>
        <w:t>addpath</w:t>
      </w:r>
      <w:proofErr w:type="spellEnd"/>
      <w:r w:rsidRPr="00963C2E">
        <w:rPr>
          <w:rFonts w:ascii="Courier New" w:hAnsi="Courier New" w:cs="Courier New"/>
          <w:i/>
        </w:rPr>
        <w:t xml:space="preserve"> </w:t>
      </w:r>
      <w:proofErr w:type="spellStart"/>
      <w:r w:rsidRPr="00963C2E">
        <w:rPr>
          <w:rFonts w:ascii="Courier New" w:hAnsi="Courier New" w:cs="Courier New"/>
          <w:i/>
        </w:rPr>
        <w:t>pwd</w:t>
      </w:r>
      <w:proofErr w:type="spellEnd"/>
      <w:r w:rsidRPr="00963C2E">
        <w:rPr>
          <w:rFonts w:ascii="Times New Roman" w:hAnsi="Times New Roman" w:cs="Times New Roman"/>
          <w:i/>
        </w:rPr>
        <w:t>”.  You may need to do this again after each MATLAB restart.</w:t>
      </w:r>
    </w:p>
    <w:p w14:paraId="353391E3" w14:textId="6EA7C3CB"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B3F96">
        <w:rPr>
          <w:rFonts w:ascii="Times New Roman" w:hAnsi="Times New Roman" w:cs="Times New Roman"/>
          <w:b/>
          <w:bCs/>
        </w:rPr>
        <w:t>Questions and Updates:</w:t>
      </w:r>
      <w:r w:rsidRPr="00963C2E">
        <w:rPr>
          <w:rFonts w:ascii="Times New Roman" w:hAnsi="Times New Roman" w:cs="Times New Roman"/>
        </w:rPr>
        <w:t xml:space="preserve">  For questions not addressed by the papers or this readme file, please contact Brendan Carter, </w:t>
      </w:r>
      <w:hyperlink r:id="rId7" w:history="1">
        <w:r w:rsidRPr="00963C2E">
          <w:rPr>
            <w:rStyle w:val="Hyperlink"/>
            <w:rFonts w:ascii="Times New Roman" w:hAnsi="Times New Roman" w:cs="Times New Roman"/>
          </w:rPr>
          <w:t>Brendan.carter@gmail.com</w:t>
        </w:r>
      </w:hyperlink>
      <w:r w:rsidRPr="00963C2E">
        <w:rPr>
          <w:rFonts w:ascii="Times New Roman" w:hAnsi="Times New Roman" w:cs="Times New Roman"/>
        </w:rPr>
        <w:t>, and he will get back to you as he is able</w:t>
      </w:r>
      <w:proofErr w:type="gramStart"/>
      <w:r w:rsidRPr="00963C2E">
        <w:rPr>
          <w:rFonts w:ascii="Times New Roman" w:hAnsi="Times New Roman" w:cs="Times New Roman"/>
        </w:rPr>
        <w:t xml:space="preserve">.  </w:t>
      </w:r>
      <w:proofErr w:type="gramEnd"/>
      <w:r w:rsidRPr="00963C2E">
        <w:rPr>
          <w:rFonts w:ascii="Times New Roman" w:hAnsi="Times New Roman" w:cs="Times New Roman"/>
        </w:rPr>
        <w:t>Suggestions, bug reports, and queries regarding code updates are welcome</w:t>
      </w:r>
      <w:proofErr w:type="gramStart"/>
      <w:r w:rsidRPr="00963C2E">
        <w:rPr>
          <w:rFonts w:ascii="Times New Roman" w:hAnsi="Times New Roman" w:cs="Times New Roman"/>
        </w:rPr>
        <w:t xml:space="preserve">.  </w:t>
      </w:r>
      <w:proofErr w:type="gramEnd"/>
      <w:r w:rsidRPr="00963C2E">
        <w:rPr>
          <w:rFonts w:ascii="Times New Roman" w:hAnsi="Times New Roman" w:cs="Times New Roman"/>
        </w:rPr>
        <w:t xml:space="preserve">We intend to </w:t>
      </w:r>
      <w:r>
        <w:rPr>
          <w:rFonts w:ascii="Times New Roman" w:hAnsi="Times New Roman" w:cs="Times New Roman"/>
        </w:rPr>
        <w:t>continue to update algorithms</w:t>
      </w:r>
      <w:r w:rsidRPr="00963C2E">
        <w:rPr>
          <w:rFonts w:ascii="Times New Roman" w:hAnsi="Times New Roman" w:cs="Times New Roman"/>
        </w:rPr>
        <w:t xml:space="preserve"> as new </w:t>
      </w:r>
      <w:proofErr w:type="gramStart"/>
      <w:r w:rsidRPr="00963C2E">
        <w:rPr>
          <w:rFonts w:ascii="Times New Roman" w:hAnsi="Times New Roman" w:cs="Times New Roman"/>
        </w:rPr>
        <w:t>quality controlled</w:t>
      </w:r>
      <w:proofErr w:type="gramEnd"/>
      <w:r w:rsidRPr="00963C2E">
        <w:rPr>
          <w:rFonts w:ascii="Times New Roman" w:hAnsi="Times New Roman" w:cs="Times New Roman"/>
        </w:rPr>
        <w:t xml:space="preserve"> datasets become available.  Please indicate versions if you use routines for any publications (for reproducibility)</w:t>
      </w:r>
      <w:proofErr w:type="gramStart"/>
      <w:r w:rsidRPr="00963C2E">
        <w:rPr>
          <w:rFonts w:ascii="Times New Roman" w:hAnsi="Times New Roman" w:cs="Times New Roman"/>
        </w:rPr>
        <w:t xml:space="preserve">.  </w:t>
      </w:r>
      <w:proofErr w:type="gramEnd"/>
      <w:r w:rsidRPr="00963C2E">
        <w:rPr>
          <w:rFonts w:ascii="Times New Roman" w:hAnsi="Times New Roman" w:cs="Times New Roman"/>
        </w:rPr>
        <w:t>Contact the corresponding author for update</w:t>
      </w:r>
      <w:r>
        <w:rPr>
          <w:rFonts w:ascii="Times New Roman" w:hAnsi="Times New Roman" w:cs="Times New Roman"/>
        </w:rPr>
        <w:t>s</w:t>
      </w:r>
      <w:proofErr w:type="gramStart"/>
      <w:r w:rsidRPr="00963C2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  <w:proofErr w:type="gramEnd"/>
      <w:r w:rsidR="00291CF1">
        <w:rPr>
          <w:rFonts w:ascii="Times New Roman" w:hAnsi="Times New Roman" w:cs="Times New Roman"/>
        </w:rPr>
        <w:t xml:space="preserve">Unlike the LIRs, updates will be </w:t>
      </w:r>
      <w:r w:rsidR="007D29E1">
        <w:rPr>
          <w:rFonts w:ascii="Times New Roman" w:hAnsi="Times New Roman" w:cs="Times New Roman"/>
        </w:rPr>
        <w:t xml:space="preserve">tracked on </w:t>
      </w:r>
      <w:proofErr w:type="spellStart"/>
      <w:r w:rsidR="007D29E1">
        <w:rPr>
          <w:rFonts w:ascii="Times New Roman" w:hAnsi="Times New Roman" w:cs="Times New Roman"/>
        </w:rPr>
        <w:t>Zenodo</w:t>
      </w:r>
      <w:proofErr w:type="spellEnd"/>
      <w:r w:rsidR="00291CF1">
        <w:rPr>
          <w:rFonts w:ascii="Times New Roman" w:hAnsi="Times New Roman" w:cs="Times New Roman"/>
        </w:rPr>
        <w:t xml:space="preserve"> instead of GitHub</w:t>
      </w:r>
      <w:r w:rsidR="007D29E1">
        <w:rPr>
          <w:rFonts w:ascii="Times New Roman" w:hAnsi="Times New Roman" w:cs="Times New Roman"/>
        </w:rPr>
        <w:t>.</w:t>
      </w:r>
    </w:p>
    <w:p w14:paraId="75B70B5A" w14:textId="77777777"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52FB598" w14:textId="77777777"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EB3F96">
        <w:rPr>
          <w:rFonts w:ascii="Times New Roman" w:hAnsi="Times New Roman" w:cs="Times New Roman"/>
          <w:b/>
          <w:bCs/>
        </w:rPr>
        <w:t>Versioning and documentation</w:t>
      </w:r>
      <w:r>
        <w:rPr>
          <w:rFonts w:ascii="Times New Roman" w:hAnsi="Times New Roman" w:cs="Times New Roman"/>
        </w:rPr>
        <w:t>: ESPER_LIR</w:t>
      </w:r>
      <w:r w:rsidRPr="00963C2E">
        <w:rPr>
          <w:rFonts w:ascii="Times New Roman" w:hAnsi="Times New Roman" w:cs="Times New Roman"/>
        </w:rPr>
        <w:t xml:space="preserve"> </w:t>
      </w:r>
      <w:proofErr w:type="gramStart"/>
      <w:r w:rsidRPr="00963C2E">
        <w:rPr>
          <w:rFonts w:ascii="Times New Roman" w:hAnsi="Times New Roman" w:cs="Times New Roman"/>
        </w:rPr>
        <w:t>is</w:t>
      </w:r>
      <w:proofErr w:type="gramEnd"/>
      <w:r w:rsidRPr="00963C2E">
        <w:rPr>
          <w:rFonts w:ascii="Times New Roman" w:hAnsi="Times New Roman" w:cs="Times New Roman"/>
        </w:rPr>
        <w:t xml:space="preserve"> an update to LIRv2</w:t>
      </w:r>
      <w:r>
        <w:rPr>
          <w:rFonts w:ascii="Times New Roman" w:hAnsi="Times New Roman" w:cs="Times New Roman"/>
        </w:rPr>
        <w:t xml:space="preserve"> and is sometimes called LIRv3</w:t>
      </w:r>
      <w:r w:rsidRPr="00963C2E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>ESPER_NN</w:t>
      </w:r>
      <w:r w:rsidRPr="00963C2E">
        <w:rPr>
          <w:rFonts w:ascii="Times New Roman" w:hAnsi="Times New Roman" w:cs="Times New Roman"/>
        </w:rPr>
        <w:t xml:space="preserve"> is a neural network implementation of the LIR code that is inspired by CANYON-B (</w:t>
      </w:r>
      <w:proofErr w:type="spellStart"/>
      <w:r w:rsidRPr="00963C2E">
        <w:rPr>
          <w:rFonts w:ascii="Times New Roman" w:hAnsi="Times New Roman" w:cs="Times New Roman"/>
        </w:rPr>
        <w:t>Bittig</w:t>
      </w:r>
      <w:proofErr w:type="spellEnd"/>
      <w:r w:rsidRPr="00963C2E">
        <w:rPr>
          <w:rFonts w:ascii="Times New Roman" w:hAnsi="Times New Roman" w:cs="Times New Roman"/>
        </w:rPr>
        <w:t xml:space="preserve"> et al., 2018), but also</w:t>
      </w:r>
      <w:r>
        <w:rPr>
          <w:rFonts w:ascii="Times New Roman" w:hAnsi="Times New Roman" w:cs="Times New Roman"/>
        </w:rPr>
        <w:t xml:space="preserve"> somewhat</w:t>
      </w:r>
      <w:r w:rsidRPr="00963C2E">
        <w:rPr>
          <w:rFonts w:ascii="Times New Roman" w:hAnsi="Times New Roman" w:cs="Times New Roman"/>
        </w:rPr>
        <w:t xml:space="preserve"> modified</w:t>
      </w:r>
      <w:proofErr w:type="gramStart"/>
      <w:r w:rsidRPr="00963C2E">
        <w:rPr>
          <w:rFonts w:ascii="Times New Roman" w:hAnsi="Times New Roman" w:cs="Times New Roman"/>
        </w:rPr>
        <w:t xml:space="preserve">.  </w:t>
      </w:r>
      <w:proofErr w:type="spellStart"/>
      <w:proofErr w:type="gramEnd"/>
      <w:r>
        <w:rPr>
          <w:rFonts w:ascii="Times New Roman" w:hAnsi="Times New Roman" w:cs="Times New Roman"/>
        </w:rPr>
        <w:t>ESPER_Mixed</w:t>
      </w:r>
      <w:proofErr w:type="spellEnd"/>
      <w:r w:rsidRPr="00963C2E">
        <w:rPr>
          <w:rFonts w:ascii="Times New Roman" w:hAnsi="Times New Roman" w:cs="Times New Roman"/>
        </w:rPr>
        <w:t xml:space="preserve"> calls both functions and averages the outputs</w:t>
      </w:r>
      <w:proofErr w:type="gramStart"/>
      <w:r w:rsidRPr="00963C2E">
        <w:rPr>
          <w:rFonts w:ascii="Times New Roman" w:hAnsi="Times New Roman" w:cs="Times New Roman"/>
        </w:rPr>
        <w:t xml:space="preserve">.  </w:t>
      </w:r>
      <w:proofErr w:type="gramEnd"/>
      <w:r w:rsidRPr="00963C2E">
        <w:rPr>
          <w:rFonts w:ascii="Times New Roman" w:hAnsi="Times New Roman" w:cs="Times New Roman"/>
        </w:rPr>
        <w:t xml:space="preserve">The algorithms are described and assessed in a manuscript in preparation for submission at </w:t>
      </w:r>
      <w:r>
        <w:rPr>
          <w:rFonts w:ascii="Times New Roman" w:hAnsi="Times New Roman" w:cs="Times New Roman"/>
        </w:rPr>
        <w:t>Earth Systems Science Data</w:t>
      </w:r>
      <w:proofErr w:type="gramStart"/>
      <w:r>
        <w:rPr>
          <w:rFonts w:ascii="Times New Roman" w:hAnsi="Times New Roman" w:cs="Times New Roman"/>
        </w:rPr>
        <w:t xml:space="preserve">.  </w:t>
      </w:r>
      <w:proofErr w:type="gramEnd"/>
      <w:r>
        <w:rPr>
          <w:rFonts w:ascii="Times New Roman" w:hAnsi="Times New Roman" w:cs="Times New Roman"/>
        </w:rPr>
        <w:t xml:space="preserve">The initial release of ESPER_LIR will be version 3.0 and of ESPER_NN and </w:t>
      </w:r>
      <w:proofErr w:type="spellStart"/>
      <w:r>
        <w:rPr>
          <w:rFonts w:ascii="Times New Roman" w:hAnsi="Times New Roman" w:cs="Times New Roman"/>
        </w:rPr>
        <w:t>ESPER_Mixed</w:t>
      </w:r>
      <w:proofErr w:type="spellEnd"/>
      <w:r>
        <w:rPr>
          <w:rFonts w:ascii="Times New Roman" w:hAnsi="Times New Roman" w:cs="Times New Roman"/>
        </w:rPr>
        <w:t xml:space="preserve"> will be version 1.0.  The first line of the comments will indicate if the version has been updated (</w:t>
      </w:r>
      <w:proofErr w:type="gramStart"/>
      <w:r>
        <w:rPr>
          <w:rFonts w:ascii="Times New Roman" w:hAnsi="Times New Roman" w:cs="Times New Roman"/>
        </w:rPr>
        <w:t>e.g.</w:t>
      </w:r>
      <w:proofErr w:type="gramEnd"/>
      <w:r>
        <w:rPr>
          <w:rFonts w:ascii="Times New Roman" w:hAnsi="Times New Roman" w:cs="Times New Roman"/>
        </w:rPr>
        <w:t xml:space="preserve"> it will say “version 3.1” and have some update notes).</w:t>
      </w:r>
      <w:r w:rsidRPr="00261F63">
        <w:rPr>
          <w:rFonts w:ascii="Times New Roman" w:hAnsi="Times New Roman" w:cs="Times New Roman"/>
          <w:i/>
        </w:rPr>
        <w:t xml:space="preserve"> </w:t>
      </w:r>
    </w:p>
    <w:p w14:paraId="110783E3" w14:textId="77777777"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963C2E">
        <w:rPr>
          <w:rFonts w:ascii="Times New Roman" w:hAnsi="Times New Roman" w:cs="Times New Roman"/>
          <w:i/>
        </w:rPr>
        <w:t xml:space="preserve">LIARv1: Carter et al., 2016, </w:t>
      </w:r>
      <w:proofErr w:type="spellStart"/>
      <w:r w:rsidRPr="00963C2E">
        <w:rPr>
          <w:rFonts w:ascii="Times New Roman" w:hAnsi="Times New Roman" w:cs="Times New Roman"/>
          <w:i/>
        </w:rPr>
        <w:t>doi</w:t>
      </w:r>
      <w:proofErr w:type="spellEnd"/>
      <w:r w:rsidRPr="00963C2E">
        <w:rPr>
          <w:rFonts w:ascii="Times New Roman" w:hAnsi="Times New Roman" w:cs="Times New Roman"/>
          <w:i/>
        </w:rPr>
        <w:t>: 10.1002/lom3.10087</w:t>
      </w:r>
      <w:r>
        <w:rPr>
          <w:rFonts w:ascii="Times New Roman" w:hAnsi="Times New Roman" w:cs="Times New Roman"/>
          <w:i/>
        </w:rPr>
        <w:t xml:space="preserve"> </w:t>
      </w:r>
    </w:p>
    <w:p w14:paraId="5F23D355" w14:textId="77777777"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i/>
        </w:rPr>
      </w:pPr>
      <w:r w:rsidRPr="00963C2E">
        <w:rPr>
          <w:rFonts w:ascii="Times New Roman" w:hAnsi="Times New Roman" w:cs="Times New Roman"/>
          <w:i/>
        </w:rPr>
        <w:t xml:space="preserve">LIARv2, LIPHR, LINR citation: </w:t>
      </w:r>
      <w:hyperlink r:id="rId8" w:history="1">
        <w:r w:rsidRPr="00963C2E">
          <w:rPr>
            <w:rStyle w:val="Hyperlink"/>
            <w:rFonts w:ascii="Times New Roman" w:hAnsi="Times New Roman" w:cs="Times New Roman"/>
            <w:i/>
          </w:rPr>
          <w:t>https://doi.org/10.1002/lom3.10232</w:t>
        </w:r>
      </w:hyperlink>
    </w:p>
    <w:p w14:paraId="7507949F" w14:textId="77777777"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60406E">
        <w:rPr>
          <w:rFonts w:ascii="Times New Roman" w:hAnsi="Times New Roman" w:cs="Times New Roman"/>
          <w:i/>
        </w:rPr>
        <w:t xml:space="preserve">LIPR, LISIR, LIOR, first described/used: Carter et al., 2021, </w:t>
      </w:r>
      <w:hyperlink r:id="rId9" w:history="1">
        <w:r w:rsidRPr="004F5FD7">
          <w:rPr>
            <w:rStyle w:val="Hyperlink"/>
            <w:rFonts w:ascii="Times New Roman" w:hAnsi="Times New Roman" w:cs="Times New Roman"/>
            <w:i/>
          </w:rPr>
          <w:t>https://doi.org/10.1029/2020GB006623</w:t>
        </w:r>
      </w:hyperlink>
      <w:r>
        <w:rPr>
          <w:rFonts w:ascii="Times New Roman" w:hAnsi="Times New Roman" w:cs="Times New Roman"/>
          <w:i/>
        </w:rPr>
        <w:t xml:space="preserve"> </w:t>
      </w:r>
    </w:p>
    <w:p w14:paraId="033DDDCA" w14:textId="77777777"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ESPER_LIR, ESPER_NN, and </w:t>
      </w:r>
      <w:proofErr w:type="spellStart"/>
      <w:r>
        <w:rPr>
          <w:rFonts w:ascii="Times New Roman" w:hAnsi="Times New Roman" w:cs="Times New Roman"/>
          <w:i/>
        </w:rPr>
        <w:t>ESPER_Mixed</w:t>
      </w:r>
      <w:proofErr w:type="spellEnd"/>
      <w:r w:rsidRPr="0060406E">
        <w:rPr>
          <w:rFonts w:ascii="Times New Roman" w:hAnsi="Times New Roman" w:cs="Times New Roman"/>
          <w:i/>
        </w:rPr>
        <w:t>, submitted.</w:t>
      </w:r>
    </w:p>
    <w:p w14:paraId="19F78200" w14:textId="1E092ED1"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ESPER_NN</w:t>
      </w:r>
      <w:r w:rsidRPr="0060406E">
        <w:rPr>
          <w:rFonts w:ascii="Times New Roman" w:hAnsi="Times New Roman" w:cs="Times New Roman"/>
          <w:i/>
        </w:rPr>
        <w:t xml:space="preserve"> is inspired by CANYON</w:t>
      </w:r>
      <w:r>
        <w:rPr>
          <w:rFonts w:ascii="Times New Roman" w:hAnsi="Times New Roman" w:cs="Times New Roman"/>
          <w:i/>
        </w:rPr>
        <w:t>-</w:t>
      </w:r>
      <w:r>
        <w:rPr>
          <w:rFonts w:ascii="Symbol" w:hAnsi="Symbol" w:cs="Times New Roman"/>
          <w:i/>
        </w:rPr>
        <w:t></w:t>
      </w:r>
      <w:r w:rsidRPr="0060406E">
        <w:rPr>
          <w:rFonts w:ascii="Times New Roman" w:hAnsi="Times New Roman" w:cs="Times New Roman"/>
          <w:i/>
        </w:rPr>
        <w:t xml:space="preserve">, which also uses neural networks: </w:t>
      </w:r>
      <w:proofErr w:type="spellStart"/>
      <w:r w:rsidRPr="0060406E">
        <w:rPr>
          <w:rFonts w:ascii="Times New Roman" w:hAnsi="Times New Roman" w:cs="Times New Roman"/>
          <w:i/>
        </w:rPr>
        <w:t>Bittig</w:t>
      </w:r>
      <w:proofErr w:type="spellEnd"/>
      <w:r w:rsidRPr="0060406E">
        <w:rPr>
          <w:rFonts w:ascii="Times New Roman" w:hAnsi="Times New Roman" w:cs="Times New Roman"/>
          <w:i/>
        </w:rPr>
        <w:t xml:space="preserve"> et al. 2018: </w:t>
      </w:r>
      <w:hyperlink r:id="rId10" w:history="1">
        <w:r w:rsidRPr="004F5FD7">
          <w:rPr>
            <w:rStyle w:val="Hyperlink"/>
            <w:rFonts w:ascii="Times New Roman" w:hAnsi="Times New Roman" w:cs="Times New Roman"/>
            <w:i/>
          </w:rPr>
          <w:t>https://doi.org/10.3389/fmars.2018.00328</w:t>
        </w:r>
      </w:hyperlink>
      <w:r>
        <w:rPr>
          <w:rFonts w:ascii="Times New Roman" w:hAnsi="Times New Roman" w:cs="Times New Roman"/>
          <w:i/>
        </w:rPr>
        <w:t xml:space="preserve"> </w:t>
      </w:r>
    </w:p>
    <w:p w14:paraId="6155CDD5" w14:textId="77777777"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</w:p>
    <w:p w14:paraId="781539F6" w14:textId="1A17B13F"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60406E">
        <w:rPr>
          <w:rFonts w:ascii="Times New Roman" w:hAnsi="Times New Roman" w:cs="Times New Roman"/>
          <w:u w:val="single"/>
        </w:rPr>
        <w:t>Notable changes from LIRv2:</w:t>
      </w:r>
    </w:p>
    <w:p w14:paraId="615D8F0C" w14:textId="77777777" w:rsidR="00261F63" w:rsidRPr="0060406E" w:rsidRDefault="00261F63" w:rsidP="00261F6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0406E">
        <w:rPr>
          <w:rFonts w:ascii="Times New Roman" w:hAnsi="Times New Roman" w:cs="Times New Roman"/>
        </w:rPr>
        <w:t>LIRv2 had separate function calls for each property</w:t>
      </w:r>
      <w:proofErr w:type="gramStart"/>
      <w:r w:rsidRPr="0060406E">
        <w:rPr>
          <w:rFonts w:ascii="Times New Roman" w:hAnsi="Times New Roman" w:cs="Times New Roman"/>
        </w:rPr>
        <w:t xml:space="preserve">.  </w:t>
      </w:r>
      <w:proofErr w:type="gramEnd"/>
      <w:r w:rsidRPr="0060406E">
        <w:rPr>
          <w:rFonts w:ascii="Times New Roman" w:hAnsi="Times New Roman" w:cs="Times New Roman"/>
        </w:rPr>
        <w:t>LIRv3 uses a single function call</w:t>
      </w:r>
      <w:proofErr w:type="gramStart"/>
      <w:r w:rsidRPr="0060406E">
        <w:rPr>
          <w:rFonts w:ascii="Times New Roman" w:hAnsi="Times New Roman" w:cs="Times New Roman"/>
        </w:rPr>
        <w:t xml:space="preserve">.  </w:t>
      </w:r>
      <w:proofErr w:type="gramEnd"/>
      <w:r w:rsidRPr="0060406E">
        <w:rPr>
          <w:rFonts w:ascii="Times New Roman" w:hAnsi="Times New Roman" w:cs="Times New Roman"/>
        </w:rPr>
        <w:t>However, the function will only estimate the desired properties, so a new required input indicates which property estimate(s) is (are) desired.</w:t>
      </w:r>
    </w:p>
    <w:p w14:paraId="5D45A2CA" w14:textId="77777777" w:rsidR="00261F63" w:rsidRPr="0060406E" w:rsidRDefault="00261F63" w:rsidP="00261F6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0406E">
        <w:rPr>
          <w:rFonts w:ascii="Times New Roman" w:hAnsi="Times New Roman" w:cs="Times New Roman"/>
        </w:rPr>
        <w:t>To work with a variety of estimate types, the vector specifying which predictors are being provided was modified to use a single key (rather than a different key for each property type</w:t>
      </w:r>
      <w:r>
        <w:rPr>
          <w:rFonts w:ascii="Times New Roman" w:hAnsi="Times New Roman" w:cs="Times New Roman"/>
        </w:rPr>
        <w:t>). The numbers for each property type have therefore changed</w:t>
      </w:r>
      <w:r w:rsidRPr="0060406E">
        <w:rPr>
          <w:rFonts w:ascii="Times New Roman" w:hAnsi="Times New Roman" w:cs="Times New Roman"/>
        </w:rPr>
        <w:t>.</w:t>
      </w:r>
    </w:p>
    <w:p w14:paraId="5382FAA5" w14:textId="77777777" w:rsidR="00261F63" w:rsidRPr="0060406E" w:rsidRDefault="00261F63" w:rsidP="00261F6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0406E">
        <w:rPr>
          <w:rFonts w:ascii="Times New Roman" w:hAnsi="Times New Roman" w:cs="Times New Roman"/>
        </w:rPr>
        <w:t xml:space="preserve">Previously if the ‘Equations’ optional input was not provided, the routine would try to use the provided uncertainty information with all 16 possible equations to provide a single estimate with </w:t>
      </w:r>
      <w:r w:rsidRPr="0060406E">
        <w:rPr>
          <w:rFonts w:ascii="Times New Roman" w:hAnsi="Times New Roman" w:cs="Times New Roman"/>
        </w:rPr>
        <w:lastRenderedPageBreak/>
        <w:t>minimal uncertainty</w:t>
      </w:r>
      <w:proofErr w:type="gramStart"/>
      <w:r w:rsidRPr="0060406E">
        <w:rPr>
          <w:rFonts w:ascii="Times New Roman" w:hAnsi="Times New Roman" w:cs="Times New Roman"/>
        </w:rPr>
        <w:t xml:space="preserve">.  </w:t>
      </w:r>
      <w:proofErr w:type="gramEnd"/>
      <w:r w:rsidRPr="0060406E">
        <w:rPr>
          <w:rFonts w:ascii="Times New Roman" w:hAnsi="Times New Roman" w:cs="Times New Roman"/>
        </w:rPr>
        <w:t xml:space="preserve">This proved unintuitive to some users and problematic in a few use cases, so </w:t>
      </w:r>
      <w:r>
        <w:rPr>
          <w:rFonts w:ascii="Consolas" w:hAnsi="Consolas" w:cs="Times New Roman"/>
        </w:rPr>
        <w:t>ESPER_LIR</w:t>
      </w:r>
      <w:r w:rsidRPr="0060406E">
        <w:rPr>
          <w:rFonts w:ascii="Times New Roman" w:hAnsi="Times New Roman" w:cs="Times New Roman"/>
        </w:rPr>
        <w:t xml:space="preserve"> and </w:t>
      </w:r>
      <w:r>
        <w:rPr>
          <w:rFonts w:ascii="Consolas" w:hAnsi="Consolas" w:cs="Times New Roman"/>
        </w:rPr>
        <w:t>ESPER_NN</w:t>
      </w:r>
      <w:r w:rsidRPr="0060406E">
        <w:rPr>
          <w:rFonts w:ascii="Times New Roman" w:hAnsi="Times New Roman" w:cs="Times New Roman"/>
        </w:rPr>
        <w:t xml:space="preserve"> now default to attempting to use all 16 equations in this instance and returning all estimated values.</w:t>
      </w:r>
    </w:p>
    <w:p w14:paraId="62D66EEB" w14:textId="77777777" w:rsidR="00261F63" w:rsidRPr="0060406E" w:rsidRDefault="00261F63" w:rsidP="00261F6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0406E">
        <w:rPr>
          <w:rFonts w:ascii="Times New Roman" w:hAnsi="Times New Roman" w:cs="Times New Roman"/>
        </w:rPr>
        <w:t xml:space="preserve">Potential temperature and AOU are no longer valid </w:t>
      </w:r>
      <w:r>
        <w:rPr>
          <w:rFonts w:ascii="Times New Roman" w:hAnsi="Times New Roman" w:cs="Times New Roman"/>
        </w:rPr>
        <w:t xml:space="preserve">input </w:t>
      </w:r>
      <w:r w:rsidRPr="0060406E">
        <w:rPr>
          <w:rFonts w:ascii="Times New Roman" w:hAnsi="Times New Roman" w:cs="Times New Roman"/>
        </w:rPr>
        <w:t>predictors</w:t>
      </w:r>
      <w:proofErr w:type="gramStart"/>
      <w:r w:rsidRPr="0060406E">
        <w:rPr>
          <w:rFonts w:ascii="Times New Roman" w:hAnsi="Times New Roman" w:cs="Times New Roman"/>
        </w:rPr>
        <w:t xml:space="preserve">.  </w:t>
      </w:r>
      <w:proofErr w:type="gramEnd"/>
      <w:r w:rsidRPr="0060406E">
        <w:rPr>
          <w:rFonts w:ascii="Times New Roman" w:hAnsi="Times New Roman" w:cs="Times New Roman"/>
        </w:rPr>
        <w:t>The internal calculations still use these values, but the routines no longer accept them as inputs</w:t>
      </w:r>
      <w:proofErr w:type="gramStart"/>
      <w:r w:rsidRPr="0060406E">
        <w:rPr>
          <w:rFonts w:ascii="Times New Roman" w:hAnsi="Times New Roman" w:cs="Times New Roman"/>
        </w:rPr>
        <w:t xml:space="preserve">.  </w:t>
      </w:r>
      <w:proofErr w:type="gramEnd"/>
      <w:r w:rsidRPr="0060406E">
        <w:rPr>
          <w:rFonts w:ascii="Times New Roman" w:hAnsi="Times New Roman" w:cs="Times New Roman"/>
        </w:rPr>
        <w:t>This is to ensure that potential temperature and AOU are calculated within the routine using the same equations used for the training data.</w:t>
      </w:r>
    </w:p>
    <w:p w14:paraId="576A2B8D" w14:textId="77777777" w:rsidR="00261F63" w:rsidRPr="0060406E" w:rsidRDefault="00261F63" w:rsidP="00261F6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0406E">
        <w:rPr>
          <w:rFonts w:ascii="Times New Roman" w:hAnsi="Times New Roman" w:cs="Times New Roman"/>
        </w:rPr>
        <w:t xml:space="preserve">The </w:t>
      </w:r>
      <w:proofErr w:type="spellStart"/>
      <w:r w:rsidRPr="0060406E">
        <w:rPr>
          <w:rFonts w:ascii="Consolas" w:hAnsi="Consolas" w:cs="Times New Roman"/>
        </w:rPr>
        <w:t>OAAdjustTF</w:t>
      </w:r>
      <w:proofErr w:type="spellEnd"/>
      <w:r w:rsidRPr="0060406E">
        <w:rPr>
          <w:rFonts w:ascii="Times New Roman" w:hAnsi="Times New Roman" w:cs="Times New Roman"/>
        </w:rPr>
        <w:t xml:space="preserve"> flag has been removed and the calculation is now always on</w:t>
      </w:r>
      <w:proofErr w:type="gramStart"/>
      <w:r w:rsidRPr="0060406E">
        <w:rPr>
          <w:rFonts w:ascii="Times New Roman" w:hAnsi="Times New Roman" w:cs="Times New Roman"/>
        </w:rPr>
        <w:t xml:space="preserve">.  </w:t>
      </w:r>
      <w:proofErr w:type="gramEnd"/>
      <w:r w:rsidRPr="0060406E">
        <w:rPr>
          <w:rFonts w:ascii="Times New Roman" w:hAnsi="Times New Roman" w:cs="Times New Roman"/>
        </w:rPr>
        <w:t xml:space="preserve">If no </w:t>
      </w:r>
      <w:proofErr w:type="spellStart"/>
      <w:r w:rsidRPr="0060406E">
        <w:rPr>
          <w:rFonts w:ascii="Consolas" w:hAnsi="Consolas" w:cs="Times New Roman"/>
        </w:rPr>
        <w:t>EstDates</w:t>
      </w:r>
      <w:proofErr w:type="spellEnd"/>
      <w:r w:rsidRPr="0060406E">
        <w:rPr>
          <w:rFonts w:ascii="Times New Roman" w:hAnsi="Times New Roman" w:cs="Times New Roman"/>
        </w:rPr>
        <w:t xml:space="preserve"> input is provided then the routine will report all values specific to January 1</w:t>
      </w:r>
      <w:r w:rsidRPr="0060406E">
        <w:rPr>
          <w:rFonts w:ascii="Times New Roman" w:hAnsi="Times New Roman" w:cs="Times New Roman"/>
          <w:vertAlign w:val="superscript"/>
        </w:rPr>
        <w:t>st</w:t>
      </w:r>
      <w:r w:rsidRPr="0060406E">
        <w:rPr>
          <w:rFonts w:ascii="Times New Roman" w:hAnsi="Times New Roman" w:cs="Times New Roman"/>
        </w:rPr>
        <w:t xml:space="preserve">, 2002 (i.e., the date of the Canth data product used as a basis for Canth adjustments: </w:t>
      </w:r>
      <w:proofErr w:type="spellStart"/>
      <w:r w:rsidRPr="0060406E">
        <w:rPr>
          <w:rFonts w:ascii="Times New Roman" w:hAnsi="Times New Roman" w:cs="Times New Roman"/>
        </w:rPr>
        <w:t>Lauvset</w:t>
      </w:r>
      <w:proofErr w:type="spellEnd"/>
      <w:r w:rsidRPr="0060406E">
        <w:rPr>
          <w:rFonts w:ascii="Times New Roman" w:hAnsi="Times New Roman" w:cs="Times New Roman"/>
        </w:rPr>
        <w:t xml:space="preserve"> et al., 2016).</w:t>
      </w:r>
    </w:p>
    <w:p w14:paraId="543F4989" w14:textId="77777777" w:rsidR="00261F63" w:rsidRDefault="00261F63" w:rsidP="00261F6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B1E88CF" w14:textId="7C9BC28E" w:rsidR="00963C2E" w:rsidRDefault="00963C2E" w:rsidP="008F1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960E945" w14:textId="271BB81B" w:rsidR="00963C2E" w:rsidRDefault="00785C60" w:rsidP="008F1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61F63">
        <w:rPr>
          <w:rFonts w:ascii="Times New Roman" w:hAnsi="Times New Roman" w:cs="Times New Roman"/>
          <w:b/>
          <w:bCs/>
        </w:rPr>
        <w:t>Function call explanation:</w:t>
      </w:r>
      <w:r w:rsidRPr="00785C60">
        <w:rPr>
          <w:rFonts w:ascii="Times New Roman" w:hAnsi="Times New Roman" w:cs="Times New Roman"/>
        </w:rPr>
        <w:t xml:space="preserve">  </w:t>
      </w:r>
      <w:r w:rsidR="00E53719" w:rsidRPr="00963C2E">
        <w:rPr>
          <w:rFonts w:ascii="Times New Roman" w:hAnsi="Times New Roman" w:cs="Times New Roman"/>
        </w:rPr>
        <w:t>The function call</w:t>
      </w:r>
      <w:r w:rsidR="0060406E">
        <w:rPr>
          <w:rFonts w:ascii="Times New Roman" w:hAnsi="Times New Roman" w:cs="Times New Roman"/>
        </w:rPr>
        <w:t xml:space="preserve">s are </w:t>
      </w:r>
      <w:r>
        <w:rPr>
          <w:rFonts w:ascii="Times New Roman" w:hAnsi="Times New Roman" w:cs="Times New Roman"/>
        </w:rPr>
        <w:t>nearly</w:t>
      </w:r>
      <w:r w:rsidR="0060406E">
        <w:rPr>
          <w:rFonts w:ascii="Times New Roman" w:hAnsi="Times New Roman" w:cs="Times New Roman"/>
        </w:rPr>
        <w:t xml:space="preserve"> identical for all 3 variants</w:t>
      </w:r>
      <w:proofErr w:type="gramStart"/>
      <w:r>
        <w:rPr>
          <w:rFonts w:ascii="Times New Roman" w:hAnsi="Times New Roman" w:cs="Times New Roman"/>
        </w:rPr>
        <w:t xml:space="preserve">.  </w:t>
      </w:r>
      <w:proofErr w:type="gramEnd"/>
      <w:r>
        <w:rPr>
          <w:rFonts w:ascii="Times New Roman" w:hAnsi="Times New Roman" w:cs="Times New Roman"/>
        </w:rPr>
        <w:t xml:space="preserve">Once the code is on the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path a detailed explanation of the function call can be found in the code comments and viewed by typing </w:t>
      </w:r>
      <w:r w:rsidRPr="00785C60">
        <w:rPr>
          <w:rFonts w:ascii="Consolas" w:hAnsi="Consolas" w:cs="Times New Roman"/>
        </w:rPr>
        <w:t>help</w:t>
      </w:r>
      <w:r>
        <w:rPr>
          <w:rFonts w:ascii="Times New Roman" w:hAnsi="Times New Roman" w:cs="Times New Roman"/>
        </w:rPr>
        <w:t xml:space="preserve"> </w:t>
      </w:r>
      <w:r w:rsidR="00654597">
        <w:rPr>
          <w:rFonts w:ascii="Consolas" w:hAnsi="Consolas" w:cs="Times New Roman"/>
        </w:rPr>
        <w:t>ESPER_NN</w:t>
      </w:r>
      <w:r>
        <w:rPr>
          <w:rFonts w:ascii="Times New Roman" w:hAnsi="Times New Roman" w:cs="Times New Roman"/>
        </w:rPr>
        <w:t xml:space="preserve"> or </w:t>
      </w:r>
      <w:r w:rsidRPr="00785C60">
        <w:rPr>
          <w:rFonts w:ascii="Consolas" w:hAnsi="Consolas" w:cs="Times New Roman"/>
        </w:rPr>
        <w:t>help</w:t>
      </w:r>
      <w:r>
        <w:rPr>
          <w:rFonts w:ascii="Times New Roman" w:hAnsi="Times New Roman" w:cs="Times New Roman"/>
        </w:rPr>
        <w:t xml:space="preserve"> </w:t>
      </w:r>
      <w:r w:rsidR="00654597">
        <w:rPr>
          <w:rFonts w:ascii="Consolas" w:hAnsi="Consolas" w:cs="Times New Roman"/>
        </w:rPr>
        <w:t>ESPER_LIR</w:t>
      </w:r>
      <w:r>
        <w:rPr>
          <w:rFonts w:ascii="Times New Roman" w:hAnsi="Times New Roman" w:cs="Times New Roman"/>
        </w:rPr>
        <w:t xml:space="preserve"> or </w:t>
      </w:r>
      <w:r w:rsidRPr="00785C60">
        <w:rPr>
          <w:rFonts w:ascii="Consolas" w:hAnsi="Consolas" w:cs="Times New Roman"/>
        </w:rPr>
        <w:t>help</w:t>
      </w:r>
      <w:r>
        <w:rPr>
          <w:rFonts w:ascii="Times New Roman" w:hAnsi="Times New Roman" w:cs="Times New Roman"/>
        </w:rPr>
        <w:t xml:space="preserve"> </w:t>
      </w:r>
      <w:proofErr w:type="spellStart"/>
      <w:r w:rsidR="00654597">
        <w:rPr>
          <w:rFonts w:ascii="Consolas" w:hAnsi="Consolas" w:cs="Times New Roman"/>
        </w:rPr>
        <w:t>ESPER_Mixed</w:t>
      </w:r>
      <w:proofErr w:type="spellEnd"/>
      <w:r>
        <w:rPr>
          <w:rFonts w:ascii="Times New Roman" w:hAnsi="Times New Roman" w:cs="Times New Roman"/>
        </w:rPr>
        <w:t xml:space="preserve"> into the MATLAB command line and pressing enter/return.</w:t>
      </w:r>
    </w:p>
    <w:p w14:paraId="5003386F" w14:textId="77777777" w:rsidR="0060406E" w:rsidRDefault="0060406E" w:rsidP="008F1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698D943" w14:textId="2BC01F76" w:rsidR="0060406E" w:rsidRDefault="0060406E" w:rsidP="008F192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Estimates,Uncertainties</w:t>
      </w:r>
      <w:proofErr w:type="gramEnd"/>
      <w:r w:rsidR="00654597">
        <w:rPr>
          <w:rFonts w:ascii="Consolas" w:hAnsi="Consolas" w:cs="Consolas"/>
          <w:color w:val="000000"/>
          <w:sz w:val="20"/>
          <w:szCs w:val="20"/>
        </w:rPr>
        <w:t>,Coefficients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 w:rsidR="002F7416">
        <w:rPr>
          <w:rFonts w:ascii="Consolas" w:hAnsi="Consolas" w:cs="Consolas"/>
          <w:color w:val="000000"/>
          <w:sz w:val="20"/>
          <w:szCs w:val="20"/>
        </w:rPr>
        <w:t>ESPER_LIR</w:t>
      </w:r>
      <w:r>
        <w:rPr>
          <w:rFonts w:ascii="Consolas" w:hAnsi="Consolas" w:cs="Consolas"/>
          <w:color w:val="000000"/>
          <w:sz w:val="20"/>
          <w:szCs w:val="20"/>
        </w:rPr>
        <w:t>(DesiredVariables,OutputCoordinates,PredictorMeasurements,PredictorTypes,...Optional Inputs...)</w:t>
      </w:r>
    </w:p>
    <w:p w14:paraId="50D39823" w14:textId="77777777" w:rsidR="0060406E" w:rsidRDefault="0060406E" w:rsidP="008F1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080446A" w14:textId="7EC63423" w:rsidR="0060406E" w:rsidRDefault="0060406E" w:rsidP="008F192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Estimates,Uncertainties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 w:rsidR="002F7416">
        <w:rPr>
          <w:rFonts w:ascii="Consolas" w:hAnsi="Consolas" w:cs="Consolas"/>
          <w:color w:val="000000"/>
          <w:sz w:val="20"/>
          <w:szCs w:val="20"/>
        </w:rPr>
        <w:t>ESPER_NN</w:t>
      </w:r>
      <w:r>
        <w:rPr>
          <w:rFonts w:ascii="Consolas" w:hAnsi="Consolas" w:cs="Consolas"/>
          <w:color w:val="000000"/>
          <w:sz w:val="20"/>
          <w:szCs w:val="20"/>
        </w:rPr>
        <w:t>(DesiredVariables,OutputCoordinates,PredictorMeasurements,PredictorTypes,...Optional Inputs...)</w:t>
      </w:r>
    </w:p>
    <w:p w14:paraId="33CD7E36" w14:textId="77777777" w:rsidR="0060406E" w:rsidRDefault="0060406E" w:rsidP="008F1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D6FA013" w14:textId="6A36F724" w:rsidR="0060406E" w:rsidRDefault="0060406E" w:rsidP="008F192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Estimates,Uncertainties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 w:rsidR="002F7416">
        <w:rPr>
          <w:rFonts w:ascii="Consolas" w:hAnsi="Consolas" w:cs="Consolas"/>
          <w:color w:val="000000"/>
          <w:sz w:val="20"/>
          <w:szCs w:val="20"/>
        </w:rPr>
        <w:t>ESPER_Mixed</w:t>
      </w:r>
      <w:r>
        <w:rPr>
          <w:rFonts w:ascii="Consolas" w:hAnsi="Consolas" w:cs="Consolas"/>
          <w:color w:val="000000"/>
          <w:sz w:val="20"/>
          <w:szCs w:val="20"/>
        </w:rPr>
        <w:t>(DesiredVariables,OutputCoordinates,PredictorMeasurements,PredictorTypes,...Optional Inputs...)</w:t>
      </w:r>
    </w:p>
    <w:p w14:paraId="2DFEB4BF" w14:textId="1F68C686" w:rsidR="00E53719" w:rsidRPr="00963C2E" w:rsidRDefault="00E53719" w:rsidP="008F1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AA9D6F5" w14:textId="77777777" w:rsidR="00785C60" w:rsidRPr="00785C60" w:rsidRDefault="00785C60" w:rsidP="00E9108D">
      <w:pPr>
        <w:spacing w:after="0"/>
        <w:rPr>
          <w:rFonts w:ascii="Times New Roman" w:hAnsi="Times New Roman" w:cs="Times New Roman"/>
        </w:rPr>
      </w:pPr>
      <w:r w:rsidRPr="00785C60">
        <w:rPr>
          <w:rFonts w:ascii="Times New Roman" w:hAnsi="Times New Roman" w:cs="Times New Roman"/>
        </w:rPr>
        <w:t xml:space="preserve">  *************************************************************************</w:t>
      </w:r>
    </w:p>
    <w:p w14:paraId="46BB1DC9" w14:textId="77777777" w:rsidR="00E9108D" w:rsidRPr="00E9108D" w:rsidRDefault="00785C60" w:rsidP="00E9108D">
      <w:pPr>
        <w:spacing w:after="0"/>
        <w:rPr>
          <w:rFonts w:ascii="Consolas" w:hAnsi="Consolas" w:cs="Times New Roman"/>
        </w:rPr>
      </w:pPr>
      <w:r w:rsidRPr="00785C60">
        <w:rPr>
          <w:rFonts w:ascii="Times New Roman" w:hAnsi="Times New Roman" w:cs="Times New Roman"/>
        </w:rPr>
        <w:t xml:space="preserve">  </w:t>
      </w:r>
      <w:r w:rsidR="00E9108D" w:rsidRPr="00E9108D">
        <w:rPr>
          <w:rFonts w:ascii="Consolas" w:hAnsi="Consolas" w:cs="Times New Roman"/>
        </w:rPr>
        <w:t xml:space="preserve">   Locally Interpolated Regressions (LIRs) for seawater property</w:t>
      </w:r>
    </w:p>
    <w:p w14:paraId="13727712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 estimation: Estimates seawater properties and estimate uncertainty from</w:t>
      </w:r>
    </w:p>
    <w:p w14:paraId="294EB938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 combinations of other parameter measurements</w:t>
      </w:r>
      <w:proofErr w:type="gramStart"/>
      <w:r w:rsidRPr="00E9108D">
        <w:rPr>
          <w:rFonts w:ascii="Consolas" w:hAnsi="Consolas" w:cs="Times New Roman"/>
        </w:rPr>
        <w:t xml:space="preserve">.  </w:t>
      </w:r>
      <w:proofErr w:type="gramEnd"/>
      <w:r w:rsidRPr="00E9108D">
        <w:rPr>
          <w:rFonts w:ascii="Consolas" w:hAnsi="Consolas" w:cs="Times New Roman"/>
        </w:rPr>
        <w:t>LIRs refers specifically</w:t>
      </w:r>
    </w:p>
    <w:p w14:paraId="4C245E5A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 to code that uses interpolated regressions as opposed to collections of</w:t>
      </w:r>
    </w:p>
    <w:p w14:paraId="2A4487B3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 neural networks (such as CANYON or ESPER_NN)</w:t>
      </w:r>
      <w:proofErr w:type="gramStart"/>
      <w:r w:rsidRPr="00E9108D">
        <w:rPr>
          <w:rFonts w:ascii="Consolas" w:hAnsi="Consolas" w:cs="Times New Roman"/>
        </w:rPr>
        <w:t xml:space="preserve">.  </w:t>
      </w:r>
      <w:proofErr w:type="gramEnd"/>
    </w:p>
    <w:p w14:paraId="2216B22D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</w:t>
      </w:r>
    </w:p>
    <w:p w14:paraId="5BBE1B26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 Updated 2020.08.19 (v3)</w:t>
      </w:r>
    </w:p>
    <w:p w14:paraId="2724607D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      -Combined all LIRs</w:t>
      </w:r>
    </w:p>
    <w:p w14:paraId="39967387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      -Implemented first-principles adjustments for Ocean Acidification</w:t>
      </w:r>
    </w:p>
    <w:p w14:paraId="5BDACCE5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      -Implemented regression uncertainty quantification (vs. interpolation)</w:t>
      </w:r>
    </w:p>
    <w:p w14:paraId="73F358A3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      -Refit to GLODAPv2.2020 (subset)</w:t>
      </w:r>
    </w:p>
    <w:p w14:paraId="599C512F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      -Implemented distance-weighting in regressions with wider windows</w:t>
      </w:r>
    </w:p>
    <w:p w14:paraId="5CE36E89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</w:t>
      </w:r>
    </w:p>
    <w:p w14:paraId="1C145E48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 Documentation and citations:</w:t>
      </w:r>
    </w:p>
    <w:p w14:paraId="5471A1D5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 LIARv1: Carter et al., 2016, </w:t>
      </w:r>
      <w:proofErr w:type="spellStart"/>
      <w:r w:rsidRPr="00E9108D">
        <w:rPr>
          <w:rFonts w:ascii="Consolas" w:hAnsi="Consolas" w:cs="Times New Roman"/>
        </w:rPr>
        <w:t>doi</w:t>
      </w:r>
      <w:proofErr w:type="spellEnd"/>
      <w:r w:rsidRPr="00E9108D">
        <w:rPr>
          <w:rFonts w:ascii="Consolas" w:hAnsi="Consolas" w:cs="Times New Roman"/>
        </w:rPr>
        <w:t>: 10.1002/lom3.10087</w:t>
      </w:r>
    </w:p>
    <w:p w14:paraId="265A52A1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 LIARv2, LIPHR, LINR citation: Carter et al., 2018, https://doi.org/10.1002/lom3.10232</w:t>
      </w:r>
    </w:p>
    <w:p w14:paraId="7220B3B1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 LIPR, LISIR, LIOR, first described/used: Carter et al., 2021, https://doi.org/10.1029/2020GB006623</w:t>
      </w:r>
    </w:p>
    <w:p w14:paraId="6B9A78E5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 ESPER_LIR and ESPER_NN, submitted.</w:t>
      </w:r>
    </w:p>
    <w:p w14:paraId="201CE31A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</w:t>
      </w:r>
    </w:p>
    <w:p w14:paraId="0F41244E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lastRenderedPageBreak/>
        <w:t xml:space="preserve">   ESPER_NN is inspired by CANYON-B, which also uses neural networks: </w:t>
      </w:r>
    </w:p>
    <w:p w14:paraId="511A7F3B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 </w:t>
      </w:r>
      <w:proofErr w:type="spellStart"/>
      <w:r w:rsidRPr="00E9108D">
        <w:rPr>
          <w:rFonts w:ascii="Consolas" w:hAnsi="Consolas" w:cs="Times New Roman"/>
        </w:rPr>
        <w:t>Bittig</w:t>
      </w:r>
      <w:proofErr w:type="spellEnd"/>
      <w:r w:rsidRPr="00E9108D">
        <w:rPr>
          <w:rFonts w:ascii="Consolas" w:hAnsi="Consolas" w:cs="Times New Roman"/>
        </w:rPr>
        <w:t xml:space="preserve"> et al. 2018: https://doi.org/10.3389/fmars.2018.00328</w:t>
      </w:r>
    </w:p>
    <w:p w14:paraId="151F1AD6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</w:p>
    <w:p w14:paraId="655540E2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*************************************************************************</w:t>
      </w:r>
    </w:p>
    <w:p w14:paraId="12A70056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Input/Output dimensions:</w:t>
      </w:r>
    </w:p>
    <w:p w14:paraId="2BC49BBD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.........................................................................</w:t>
      </w:r>
    </w:p>
    <w:p w14:paraId="309779DA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p: Integer number of desired </w:t>
      </w:r>
      <w:proofErr w:type="gramStart"/>
      <w:r w:rsidRPr="00E9108D">
        <w:rPr>
          <w:rFonts w:ascii="Consolas" w:hAnsi="Consolas" w:cs="Times New Roman"/>
        </w:rPr>
        <w:t>property</w:t>
      </w:r>
      <w:proofErr w:type="gramEnd"/>
      <w:r w:rsidRPr="00E9108D">
        <w:rPr>
          <w:rFonts w:ascii="Consolas" w:hAnsi="Consolas" w:cs="Times New Roman"/>
        </w:rPr>
        <w:t xml:space="preserve"> estimate types (e.g., TA, pH, NO3-)</w:t>
      </w:r>
    </w:p>
    <w:p w14:paraId="3E2A7204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n: Integer number of desired estimate locations</w:t>
      </w:r>
    </w:p>
    <w:p w14:paraId="7D64EAC7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e: Integer number of equations used at each location</w:t>
      </w:r>
    </w:p>
    <w:p w14:paraId="238FC0A4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y: Integer number of parameter measurement types provided by the user.</w:t>
      </w:r>
    </w:p>
    <w:p w14:paraId="5CDE203A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n*e: Total number of estimates returned as an n by e array</w:t>
      </w:r>
    </w:p>
    <w:p w14:paraId="50874A4E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</w:p>
    <w:p w14:paraId="713A6820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*************************************************************************</w:t>
      </w:r>
    </w:p>
    <w:p w14:paraId="68B99300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Required Inputs:</w:t>
      </w:r>
    </w:p>
    <w:p w14:paraId="32495F1C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</w:t>
      </w:r>
    </w:p>
    <w:p w14:paraId="43D29588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  <w:proofErr w:type="spellStart"/>
      <w:r w:rsidRPr="00E9108D">
        <w:rPr>
          <w:rFonts w:ascii="Consolas" w:hAnsi="Consolas" w:cs="Times New Roman"/>
        </w:rPr>
        <w:t>DesiredVariables</w:t>
      </w:r>
      <w:proofErr w:type="spellEnd"/>
      <w:r w:rsidRPr="00E9108D">
        <w:rPr>
          <w:rFonts w:ascii="Consolas" w:hAnsi="Consolas" w:cs="Times New Roman"/>
        </w:rPr>
        <w:t>:</w:t>
      </w:r>
    </w:p>
    <w:p w14:paraId="00BF4C84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Specifies which variables will be returned, excepting unitless pH,</w:t>
      </w:r>
    </w:p>
    <w:p w14:paraId="45E709B8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all outputs are in </w:t>
      </w:r>
      <w:proofErr w:type="spellStart"/>
      <w:r w:rsidRPr="00E9108D">
        <w:rPr>
          <w:rFonts w:ascii="Consolas" w:hAnsi="Consolas" w:cs="Times New Roman"/>
        </w:rPr>
        <w:t>umol</w:t>
      </w:r>
      <w:proofErr w:type="spellEnd"/>
      <w:r w:rsidRPr="00E9108D">
        <w:rPr>
          <w:rFonts w:ascii="Consolas" w:hAnsi="Consolas" w:cs="Times New Roman"/>
        </w:rPr>
        <w:t>/kg.</w:t>
      </w:r>
    </w:p>
    <w:p w14:paraId="4B6CA04D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1. Total Titration Seawater Alkalinity (TA)</w:t>
      </w:r>
    </w:p>
    <w:p w14:paraId="214E81B7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2. Total Dissolved Inorganic Carbon (DIC)</w:t>
      </w:r>
    </w:p>
    <w:p w14:paraId="5BD317DB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3. in situ pH on the total scale</w:t>
      </w:r>
    </w:p>
    <w:p w14:paraId="4C47063F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4. Phosphate</w:t>
      </w:r>
    </w:p>
    <w:p w14:paraId="5BC788FC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5. Nitrate</w:t>
      </w:r>
    </w:p>
    <w:p w14:paraId="10DF0D2F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6. Silicate</w:t>
      </w:r>
    </w:p>
    <w:p w14:paraId="58096B30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7. Dissolved Oxygen (O2)</w:t>
      </w:r>
    </w:p>
    <w:p w14:paraId="7C61E33B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</w:t>
      </w:r>
    </w:p>
    <w:p w14:paraId="5257439F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  <w:proofErr w:type="spellStart"/>
      <w:r w:rsidRPr="00E9108D">
        <w:rPr>
          <w:rFonts w:ascii="Consolas" w:hAnsi="Consolas" w:cs="Times New Roman"/>
        </w:rPr>
        <w:t>OutputCoordinates</w:t>
      </w:r>
      <w:proofErr w:type="spellEnd"/>
      <w:r w:rsidRPr="00E9108D">
        <w:rPr>
          <w:rFonts w:ascii="Consolas" w:hAnsi="Consolas" w:cs="Times New Roman"/>
        </w:rPr>
        <w:t xml:space="preserve"> (required n by 3 array): </w:t>
      </w:r>
    </w:p>
    <w:p w14:paraId="78CA07E5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Coordinates at which estimates are desired</w:t>
      </w:r>
      <w:proofErr w:type="gramStart"/>
      <w:r w:rsidRPr="00E9108D">
        <w:rPr>
          <w:rFonts w:ascii="Consolas" w:hAnsi="Consolas" w:cs="Times New Roman"/>
        </w:rPr>
        <w:t xml:space="preserve">.  </w:t>
      </w:r>
      <w:proofErr w:type="gramEnd"/>
      <w:r w:rsidRPr="00E9108D">
        <w:rPr>
          <w:rFonts w:ascii="Consolas" w:hAnsi="Consolas" w:cs="Times New Roman"/>
        </w:rPr>
        <w:t>The first column should</w:t>
      </w:r>
    </w:p>
    <w:p w14:paraId="799DD3EC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be longitude (degrees E), the second column should be latitude</w:t>
      </w:r>
    </w:p>
    <w:p w14:paraId="36D80F21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(</w:t>
      </w:r>
      <w:proofErr w:type="gramStart"/>
      <w:r w:rsidRPr="00E9108D">
        <w:rPr>
          <w:rFonts w:ascii="Consolas" w:hAnsi="Consolas" w:cs="Times New Roman"/>
        </w:rPr>
        <w:t>degrees</w:t>
      </w:r>
      <w:proofErr w:type="gramEnd"/>
      <w:r w:rsidRPr="00E9108D">
        <w:rPr>
          <w:rFonts w:ascii="Consolas" w:hAnsi="Consolas" w:cs="Times New Roman"/>
        </w:rPr>
        <w:t xml:space="preserve"> N), and the third column should be depth (m).</w:t>
      </w:r>
    </w:p>
    <w:p w14:paraId="19C92B59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</w:p>
    <w:p w14:paraId="5590BE50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  <w:proofErr w:type="spellStart"/>
      <w:r w:rsidRPr="00E9108D">
        <w:rPr>
          <w:rFonts w:ascii="Consolas" w:hAnsi="Consolas" w:cs="Times New Roman"/>
        </w:rPr>
        <w:t>PredictorMeasurements</w:t>
      </w:r>
      <w:proofErr w:type="spellEnd"/>
      <w:r w:rsidRPr="00E9108D">
        <w:rPr>
          <w:rFonts w:ascii="Consolas" w:hAnsi="Consolas" w:cs="Times New Roman"/>
        </w:rPr>
        <w:t xml:space="preserve"> (required n by y array): </w:t>
      </w:r>
    </w:p>
    <w:p w14:paraId="2CE1D9C2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Parameter measurements that will be used to estimate alkalinity</w:t>
      </w:r>
      <w:proofErr w:type="gramStart"/>
      <w:r w:rsidRPr="00E9108D">
        <w:rPr>
          <w:rFonts w:ascii="Consolas" w:hAnsi="Consolas" w:cs="Times New Roman"/>
        </w:rPr>
        <w:t xml:space="preserve">.  </w:t>
      </w:r>
      <w:proofErr w:type="gramEnd"/>
      <w:r w:rsidRPr="00E9108D">
        <w:rPr>
          <w:rFonts w:ascii="Consolas" w:hAnsi="Consolas" w:cs="Times New Roman"/>
        </w:rPr>
        <w:t>The</w:t>
      </w:r>
    </w:p>
    <w:p w14:paraId="6F6BA105" w14:textId="0ED4D3E3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column order (y columns) is </w:t>
      </w:r>
      <w:proofErr w:type="gramStart"/>
      <w:r w:rsidRPr="00E9108D">
        <w:rPr>
          <w:rFonts w:ascii="Consolas" w:hAnsi="Consolas" w:cs="Times New Roman"/>
        </w:rPr>
        <w:t>arbitrary, but</w:t>
      </w:r>
      <w:proofErr w:type="gramEnd"/>
      <w:r w:rsidRPr="00E9108D">
        <w:rPr>
          <w:rFonts w:ascii="Consolas" w:hAnsi="Consolas" w:cs="Times New Roman"/>
        </w:rPr>
        <w:t xml:space="preserve"> specified by </w:t>
      </w:r>
      <w:proofErr w:type="spellStart"/>
      <w:r w:rsidR="00171814">
        <w:rPr>
          <w:rFonts w:ascii="Consolas" w:hAnsi="Consolas" w:cs="Times New Roman"/>
        </w:rPr>
        <w:t>PredictorTypes</w:t>
      </w:r>
      <w:proofErr w:type="spellEnd"/>
      <w:r w:rsidRPr="00E9108D">
        <w:rPr>
          <w:rFonts w:ascii="Consolas" w:hAnsi="Consolas" w:cs="Times New Roman"/>
        </w:rPr>
        <w:t>.</w:t>
      </w:r>
    </w:p>
    <w:p w14:paraId="0F0D29D7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Concentrations should be expressed as </w:t>
      </w:r>
      <w:proofErr w:type="spellStart"/>
      <w:r w:rsidRPr="00E9108D">
        <w:rPr>
          <w:rFonts w:ascii="Consolas" w:hAnsi="Consolas" w:cs="Times New Roman"/>
        </w:rPr>
        <w:t>micromol</w:t>
      </w:r>
      <w:proofErr w:type="spellEnd"/>
      <w:r w:rsidRPr="00E9108D">
        <w:rPr>
          <w:rFonts w:ascii="Consolas" w:hAnsi="Consolas" w:cs="Times New Roman"/>
        </w:rPr>
        <w:t xml:space="preserve"> per kg seawater unless</w:t>
      </w:r>
    </w:p>
    <w:p w14:paraId="070ADBAD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  <w:proofErr w:type="spellStart"/>
      <w:r w:rsidRPr="00E9108D">
        <w:rPr>
          <w:rFonts w:ascii="Consolas" w:hAnsi="Consolas" w:cs="Times New Roman"/>
        </w:rPr>
        <w:t>PerKgSwTF</w:t>
      </w:r>
      <w:proofErr w:type="spellEnd"/>
      <w:r w:rsidRPr="00E9108D">
        <w:rPr>
          <w:rFonts w:ascii="Consolas" w:hAnsi="Consolas" w:cs="Times New Roman"/>
        </w:rPr>
        <w:t xml:space="preserve"> is set to false in which case they should be expressed as</w:t>
      </w:r>
    </w:p>
    <w:p w14:paraId="469A22A9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  <w:proofErr w:type="spellStart"/>
      <w:r w:rsidRPr="00E9108D">
        <w:rPr>
          <w:rFonts w:ascii="Consolas" w:hAnsi="Consolas" w:cs="Times New Roman"/>
        </w:rPr>
        <w:t>micromol</w:t>
      </w:r>
      <w:proofErr w:type="spellEnd"/>
      <w:r w:rsidRPr="00E9108D">
        <w:rPr>
          <w:rFonts w:ascii="Consolas" w:hAnsi="Consolas" w:cs="Times New Roman"/>
        </w:rPr>
        <w:t xml:space="preserve"> per L, temperature should be expressed as degrees C, and</w:t>
      </w:r>
    </w:p>
    <w:p w14:paraId="22308AAF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salinity should be specified with the unitless convention</w:t>
      </w:r>
      <w:proofErr w:type="gramStart"/>
      <w:r w:rsidRPr="00E9108D">
        <w:rPr>
          <w:rFonts w:ascii="Consolas" w:hAnsi="Consolas" w:cs="Times New Roman"/>
        </w:rPr>
        <w:t xml:space="preserve">.  </w:t>
      </w:r>
      <w:proofErr w:type="spellStart"/>
      <w:proofErr w:type="gramEnd"/>
      <w:r w:rsidRPr="00E9108D">
        <w:rPr>
          <w:rFonts w:ascii="Consolas" w:hAnsi="Consolas" w:cs="Times New Roman"/>
        </w:rPr>
        <w:t>NaN</w:t>
      </w:r>
      <w:proofErr w:type="spellEnd"/>
    </w:p>
    <w:p w14:paraId="3B451485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inputs are acceptable, but will lead to </w:t>
      </w:r>
      <w:proofErr w:type="spellStart"/>
      <w:r w:rsidRPr="00E9108D">
        <w:rPr>
          <w:rFonts w:ascii="Consolas" w:hAnsi="Consolas" w:cs="Times New Roman"/>
        </w:rPr>
        <w:t>NaN</w:t>
      </w:r>
      <w:proofErr w:type="spellEnd"/>
      <w:r w:rsidRPr="00E9108D">
        <w:rPr>
          <w:rFonts w:ascii="Consolas" w:hAnsi="Consolas" w:cs="Times New Roman"/>
        </w:rPr>
        <w:t xml:space="preserve"> estimates for any</w:t>
      </w:r>
    </w:p>
    <w:p w14:paraId="64310DF4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equations that depend on that parameter.</w:t>
      </w:r>
    </w:p>
    <w:p w14:paraId="48F12919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</w:p>
    <w:p w14:paraId="66C28DA7" w14:textId="1C31355B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  <w:proofErr w:type="spellStart"/>
      <w:r w:rsidR="00171814">
        <w:rPr>
          <w:rFonts w:ascii="Consolas" w:hAnsi="Consolas" w:cs="Times New Roman"/>
        </w:rPr>
        <w:t>PredictorTypes</w:t>
      </w:r>
      <w:proofErr w:type="spellEnd"/>
      <w:r w:rsidRPr="00E9108D">
        <w:rPr>
          <w:rFonts w:ascii="Consolas" w:hAnsi="Consolas" w:cs="Times New Roman"/>
        </w:rPr>
        <w:t xml:space="preserve"> (required 1 by y vector): </w:t>
      </w:r>
    </w:p>
    <w:p w14:paraId="50C13D3F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Vector indicating which parameter is placed in each column of the</w:t>
      </w:r>
    </w:p>
    <w:p w14:paraId="20578436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'</w:t>
      </w:r>
      <w:proofErr w:type="spellStart"/>
      <w:r w:rsidRPr="00E9108D">
        <w:rPr>
          <w:rFonts w:ascii="Consolas" w:hAnsi="Consolas" w:cs="Times New Roman"/>
        </w:rPr>
        <w:t>PredictorMeasurements</w:t>
      </w:r>
      <w:proofErr w:type="spellEnd"/>
      <w:r w:rsidRPr="00E9108D">
        <w:rPr>
          <w:rFonts w:ascii="Consolas" w:hAnsi="Consolas" w:cs="Times New Roman"/>
        </w:rPr>
        <w:t>' input</w:t>
      </w:r>
      <w:proofErr w:type="gramStart"/>
      <w:r w:rsidRPr="00E9108D">
        <w:rPr>
          <w:rFonts w:ascii="Consolas" w:hAnsi="Consolas" w:cs="Times New Roman"/>
        </w:rPr>
        <w:t xml:space="preserve">.  </w:t>
      </w:r>
      <w:proofErr w:type="gramEnd"/>
      <w:r w:rsidRPr="00E9108D">
        <w:rPr>
          <w:rFonts w:ascii="Consolas" w:hAnsi="Consolas" w:cs="Times New Roman"/>
        </w:rPr>
        <w:t>Note that salinity is required for</w:t>
      </w:r>
    </w:p>
    <w:p w14:paraId="5877DBCA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all equations</w:t>
      </w:r>
      <w:proofErr w:type="gramStart"/>
      <w:r w:rsidRPr="00E9108D">
        <w:rPr>
          <w:rFonts w:ascii="Consolas" w:hAnsi="Consolas" w:cs="Times New Roman"/>
        </w:rPr>
        <w:t xml:space="preserve">.  </w:t>
      </w:r>
      <w:proofErr w:type="gramEnd"/>
      <w:r w:rsidRPr="00E9108D">
        <w:rPr>
          <w:rFonts w:ascii="Consolas" w:hAnsi="Consolas" w:cs="Times New Roman"/>
        </w:rPr>
        <w:t>If O2 is provided, then temperature or potential</w:t>
      </w:r>
    </w:p>
    <w:p w14:paraId="0937BBDD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temperature must also be provided to convert O2 to AOU. For example,</w:t>
      </w:r>
    </w:p>
    <w:p w14:paraId="3A2EBAD8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lastRenderedPageBreak/>
        <w:t xml:space="preserve">  if the first three columns of '</w:t>
      </w:r>
      <w:proofErr w:type="spellStart"/>
      <w:r w:rsidRPr="00E9108D">
        <w:rPr>
          <w:rFonts w:ascii="Consolas" w:hAnsi="Consolas" w:cs="Times New Roman"/>
        </w:rPr>
        <w:t>PredictorMeasurements</w:t>
      </w:r>
      <w:proofErr w:type="spellEnd"/>
      <w:r w:rsidRPr="00E9108D">
        <w:rPr>
          <w:rFonts w:ascii="Consolas" w:hAnsi="Consolas" w:cs="Times New Roman"/>
        </w:rPr>
        <w:t>' contain</w:t>
      </w:r>
    </w:p>
    <w:p w14:paraId="2DC2B4BB" w14:textId="5EC70E1A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salinity, silicate, and temperature, then </w:t>
      </w:r>
      <w:proofErr w:type="spellStart"/>
      <w:r w:rsidR="00171814">
        <w:rPr>
          <w:rFonts w:ascii="Consolas" w:hAnsi="Consolas" w:cs="Times New Roman"/>
        </w:rPr>
        <w:t>PredictorTypes</w:t>
      </w:r>
      <w:proofErr w:type="spellEnd"/>
      <w:r w:rsidRPr="00E9108D">
        <w:rPr>
          <w:rFonts w:ascii="Consolas" w:hAnsi="Consolas" w:cs="Times New Roman"/>
        </w:rPr>
        <w:t xml:space="preserve"> should equal [1 5</w:t>
      </w:r>
    </w:p>
    <w:p w14:paraId="219C2F9E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7].</w:t>
      </w:r>
    </w:p>
    <w:p w14:paraId="7FDB9763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</w:p>
    <w:p w14:paraId="264BACC0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Input Parameter Key: </w:t>
      </w:r>
    </w:p>
    <w:p w14:paraId="402EF7EC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1. Salinity</w:t>
      </w:r>
    </w:p>
    <w:p w14:paraId="64E9FF16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2. Temperature</w:t>
      </w:r>
    </w:p>
    <w:p w14:paraId="7FEBCD79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3. Phosphate</w:t>
      </w:r>
    </w:p>
    <w:p w14:paraId="14369D09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4. Nitrate</w:t>
      </w:r>
    </w:p>
    <w:p w14:paraId="0E332256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5. Silicate</w:t>
      </w:r>
    </w:p>
    <w:p w14:paraId="5AB8FC55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6. O2</w:t>
      </w:r>
    </w:p>
    <w:p w14:paraId="05B52079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</w:t>
      </w:r>
    </w:p>
    <w:p w14:paraId="10AB8266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*************************************************************************</w:t>
      </w:r>
    </w:p>
    <w:p w14:paraId="1EB63EA0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Optional inputs:  All remaining inputs must be specified as sequential</w:t>
      </w:r>
    </w:p>
    <w:p w14:paraId="508D431C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input argument pairs (e.g. "..., 'Equations</w:t>
      </w:r>
      <w:proofErr w:type="gramStart"/>
      <w:r w:rsidRPr="00E9108D">
        <w:rPr>
          <w:rFonts w:ascii="Consolas" w:hAnsi="Consolas" w:cs="Times New Roman"/>
        </w:rPr>
        <w:t>',[</w:t>
      </w:r>
      <w:proofErr w:type="gramEnd"/>
      <w:r w:rsidRPr="00E9108D">
        <w:rPr>
          <w:rFonts w:ascii="Consolas" w:hAnsi="Consolas" w:cs="Times New Roman"/>
        </w:rPr>
        <w:t>1:16], '</w:t>
      </w:r>
      <w:proofErr w:type="spellStart"/>
      <w:r w:rsidRPr="00E9108D">
        <w:rPr>
          <w:rFonts w:ascii="Consolas" w:hAnsi="Consolas" w:cs="Times New Roman"/>
        </w:rPr>
        <w:t>OAAdjustTF</w:t>
      </w:r>
      <w:proofErr w:type="spellEnd"/>
      <w:r w:rsidRPr="00E9108D">
        <w:rPr>
          <w:rFonts w:ascii="Consolas" w:hAnsi="Consolas" w:cs="Times New Roman"/>
        </w:rPr>
        <w:t>', false,</w:t>
      </w:r>
    </w:p>
    <w:p w14:paraId="565471D8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etc...")</w:t>
      </w:r>
    </w:p>
    <w:p w14:paraId="00A06229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</w:t>
      </w:r>
    </w:p>
    <w:p w14:paraId="23E26795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  <w:proofErr w:type="spellStart"/>
      <w:r w:rsidRPr="00E9108D">
        <w:rPr>
          <w:rFonts w:ascii="Consolas" w:hAnsi="Consolas" w:cs="Times New Roman"/>
        </w:rPr>
        <w:t>EstDates</w:t>
      </w:r>
      <w:proofErr w:type="spellEnd"/>
      <w:r w:rsidRPr="00E9108D">
        <w:rPr>
          <w:rFonts w:ascii="Consolas" w:hAnsi="Consolas" w:cs="Times New Roman"/>
        </w:rPr>
        <w:t xml:space="preserve"> (Semi-optional n by 1 array or 1 by 1 value, default 2002.0): </w:t>
      </w:r>
    </w:p>
    <w:p w14:paraId="3FAC8ACF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A vector of decimal dates for the estimates (</w:t>
      </w:r>
      <w:proofErr w:type="gramStart"/>
      <w:r w:rsidRPr="00E9108D">
        <w:rPr>
          <w:rFonts w:ascii="Consolas" w:hAnsi="Consolas" w:cs="Times New Roman"/>
        </w:rPr>
        <w:t>e.g.</w:t>
      </w:r>
      <w:proofErr w:type="gramEnd"/>
      <w:r w:rsidRPr="00E9108D">
        <w:rPr>
          <w:rFonts w:ascii="Consolas" w:hAnsi="Consolas" w:cs="Times New Roman"/>
        </w:rPr>
        <w:t xml:space="preserve"> July 1 2020 would</w:t>
      </w:r>
    </w:p>
    <w:p w14:paraId="5955F7B5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be "2020.5")</w:t>
      </w:r>
      <w:proofErr w:type="gramStart"/>
      <w:r w:rsidRPr="00E9108D">
        <w:rPr>
          <w:rFonts w:ascii="Consolas" w:hAnsi="Consolas" w:cs="Times New Roman"/>
        </w:rPr>
        <w:t xml:space="preserve">.  </w:t>
      </w:r>
      <w:proofErr w:type="gramEnd"/>
      <w:r w:rsidRPr="00E9108D">
        <w:rPr>
          <w:rFonts w:ascii="Consolas" w:hAnsi="Consolas" w:cs="Times New Roman"/>
        </w:rPr>
        <w:t>If only a single date is supplied that value is used</w:t>
      </w:r>
    </w:p>
    <w:p w14:paraId="520CCE71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for all estimates</w:t>
      </w:r>
      <w:proofErr w:type="gramStart"/>
      <w:r w:rsidRPr="00E9108D">
        <w:rPr>
          <w:rFonts w:ascii="Consolas" w:hAnsi="Consolas" w:cs="Times New Roman"/>
        </w:rPr>
        <w:t xml:space="preserve">.  </w:t>
      </w:r>
      <w:proofErr w:type="gramEnd"/>
      <w:r w:rsidRPr="00E9108D">
        <w:rPr>
          <w:rFonts w:ascii="Consolas" w:hAnsi="Consolas" w:cs="Times New Roman"/>
        </w:rPr>
        <w:t>It is highly recommended that date(s) be provided</w:t>
      </w:r>
    </w:p>
    <w:p w14:paraId="5058B046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for estimates of DIC and </w:t>
      </w:r>
      <w:proofErr w:type="spellStart"/>
      <w:r w:rsidRPr="00E9108D">
        <w:rPr>
          <w:rFonts w:ascii="Consolas" w:hAnsi="Consolas" w:cs="Times New Roman"/>
        </w:rPr>
        <w:t>pH</w:t>
      </w:r>
      <w:proofErr w:type="gramStart"/>
      <w:r w:rsidRPr="00E9108D">
        <w:rPr>
          <w:rFonts w:ascii="Consolas" w:hAnsi="Consolas" w:cs="Times New Roman"/>
        </w:rPr>
        <w:t>.</w:t>
      </w:r>
      <w:proofErr w:type="spellEnd"/>
      <w:r w:rsidRPr="00E9108D">
        <w:rPr>
          <w:rFonts w:ascii="Consolas" w:hAnsi="Consolas" w:cs="Times New Roman"/>
        </w:rPr>
        <w:t xml:space="preserve">  </w:t>
      </w:r>
      <w:proofErr w:type="gramEnd"/>
      <w:r w:rsidRPr="00E9108D">
        <w:rPr>
          <w:rFonts w:ascii="Consolas" w:hAnsi="Consolas" w:cs="Times New Roman"/>
        </w:rPr>
        <w:t>This version of the code will accept 1</w:t>
      </w:r>
    </w:p>
    <w:p w14:paraId="756F447E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by n inputs as well.</w:t>
      </w:r>
    </w:p>
    <w:p w14:paraId="48A39886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</w:t>
      </w:r>
    </w:p>
    <w:p w14:paraId="471F252B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Equations (optional 1 by e vector, default []):</w:t>
      </w:r>
    </w:p>
    <w:p w14:paraId="10E1D052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Vector indicating which equations will be used to estimate</w:t>
      </w:r>
    </w:p>
    <w:p w14:paraId="42018A45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alkalinity. This input also determines the order of the columns in</w:t>
      </w:r>
    </w:p>
    <w:p w14:paraId="5022408C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the 'Estimates' output. If [] is input or the input is not specified</w:t>
      </w:r>
    </w:p>
    <w:p w14:paraId="4D131FA3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then all 16 equations will be used and only the outputs from the</w:t>
      </w:r>
    </w:p>
    <w:p w14:paraId="71B195D1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equation with the lowest uncertainty estimate will be returned.</w:t>
      </w:r>
    </w:p>
    <w:p w14:paraId="44CD5874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</w:p>
    <w:p w14:paraId="14C738C7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(S=salinity, Theta=potential temperature, N=nitrate, Si=silicate,</w:t>
      </w:r>
    </w:p>
    <w:p w14:paraId="39D9ED94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T=temperature, O2=dissolved oxygen molecule... see</w:t>
      </w:r>
    </w:p>
    <w:p w14:paraId="787C24F3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'</w:t>
      </w:r>
      <w:proofErr w:type="spellStart"/>
      <w:r w:rsidRPr="00E9108D">
        <w:rPr>
          <w:rFonts w:ascii="Consolas" w:hAnsi="Consolas" w:cs="Times New Roman"/>
        </w:rPr>
        <w:t>PredictorMeasurements</w:t>
      </w:r>
      <w:proofErr w:type="spellEnd"/>
      <w:r w:rsidRPr="00E9108D">
        <w:rPr>
          <w:rFonts w:ascii="Consolas" w:hAnsi="Consolas" w:cs="Times New Roman"/>
        </w:rPr>
        <w:t>' for units).</w:t>
      </w:r>
    </w:p>
    <w:p w14:paraId="4DA2647B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...........................................................</w:t>
      </w:r>
    </w:p>
    <w:p w14:paraId="69F5933B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Output Equation Key (See below for explanation of A, B, and C):</w:t>
      </w:r>
    </w:p>
    <w:p w14:paraId="0D1E2264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1.  S, T, A, B, C</w:t>
      </w:r>
    </w:p>
    <w:p w14:paraId="581A15A4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2.  S, T, A, C</w:t>
      </w:r>
    </w:p>
    <w:p w14:paraId="7BBD2112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3.  S, T, B, C</w:t>
      </w:r>
    </w:p>
    <w:p w14:paraId="21AAB058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4.  S, T, C</w:t>
      </w:r>
    </w:p>
    <w:p w14:paraId="2C3BDCBD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5.  S, T, A, B</w:t>
      </w:r>
    </w:p>
    <w:p w14:paraId="0F8FFE0E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6.  S, T, A</w:t>
      </w:r>
    </w:p>
    <w:p w14:paraId="221205D3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7.  S, T, B</w:t>
      </w:r>
    </w:p>
    <w:p w14:paraId="287645F9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8.  S, T</w:t>
      </w:r>
    </w:p>
    <w:p w14:paraId="5C671E86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9.  S, A, B, C</w:t>
      </w:r>
    </w:p>
    <w:p w14:paraId="7B0AD5F0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10. S, A, C</w:t>
      </w:r>
    </w:p>
    <w:p w14:paraId="69BE6187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lastRenderedPageBreak/>
        <w:t xml:space="preserve">  11. S, B, C</w:t>
      </w:r>
    </w:p>
    <w:p w14:paraId="47B0764C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12. S, C</w:t>
      </w:r>
    </w:p>
    <w:p w14:paraId="57B71DEB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13. S, A, B</w:t>
      </w:r>
    </w:p>
    <w:p w14:paraId="2703B82F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14. S, A</w:t>
      </w:r>
    </w:p>
    <w:p w14:paraId="54BDA78F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15. S, B</w:t>
      </w:r>
    </w:p>
    <w:p w14:paraId="0AD1F38B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16. S</w:t>
      </w:r>
    </w:p>
    <w:p w14:paraId="3378BFC3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</w:t>
      </w:r>
    </w:p>
    <w:p w14:paraId="3A617262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  <w:proofErr w:type="spellStart"/>
      <w:r w:rsidRPr="00E9108D">
        <w:rPr>
          <w:rFonts w:ascii="Consolas" w:hAnsi="Consolas" w:cs="Times New Roman"/>
        </w:rPr>
        <w:t>DesiredVar</w:t>
      </w:r>
      <w:proofErr w:type="spellEnd"/>
      <w:r w:rsidRPr="00E9108D">
        <w:rPr>
          <w:rFonts w:ascii="Consolas" w:hAnsi="Consolas" w:cs="Times New Roman"/>
        </w:rPr>
        <w:t xml:space="preserve">   | A             B             C</w:t>
      </w:r>
    </w:p>
    <w:p w14:paraId="476DEB93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_____________|_____________________________________</w:t>
      </w:r>
    </w:p>
    <w:p w14:paraId="5EF3354D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TA           | Nitrate       Oxygen        Silicate</w:t>
      </w:r>
    </w:p>
    <w:p w14:paraId="3350AF14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DIC          | Nitrate       Oxygen        Silicate</w:t>
      </w:r>
    </w:p>
    <w:p w14:paraId="39595F84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pH           | Nitrate       Oxygen        Silicate</w:t>
      </w:r>
    </w:p>
    <w:p w14:paraId="34B22F35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phosphate    | Nitrate       Oxygen        Silicate</w:t>
      </w:r>
    </w:p>
    <w:p w14:paraId="32C9DF71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nitrate      | Phosphate     Oxygen        Silicate</w:t>
      </w:r>
    </w:p>
    <w:p w14:paraId="058DCE11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silicate     | Phosphate     Oxygen        Nitrate</w:t>
      </w:r>
    </w:p>
    <w:p w14:paraId="2C2717C0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O2           | Phosphate     Nitrate       Silicate</w:t>
      </w:r>
    </w:p>
    <w:p w14:paraId="72C6F5B7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</w:t>
      </w:r>
    </w:p>
    <w:p w14:paraId="55CD6CEF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  <w:proofErr w:type="spellStart"/>
      <w:r w:rsidRPr="00E9108D">
        <w:rPr>
          <w:rFonts w:ascii="Consolas" w:hAnsi="Consolas" w:cs="Times New Roman"/>
        </w:rPr>
        <w:t>MeasUncerts</w:t>
      </w:r>
      <w:proofErr w:type="spellEnd"/>
      <w:r w:rsidRPr="00E9108D">
        <w:rPr>
          <w:rFonts w:ascii="Consolas" w:hAnsi="Consolas" w:cs="Times New Roman"/>
        </w:rPr>
        <w:t xml:space="preserve"> (Optional n by y array or 1 by y vector, default: [0.003 S,</w:t>
      </w:r>
    </w:p>
    <w:p w14:paraId="44D8E59D" w14:textId="3F99AAED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0.003 degrees C (T or theta), 1% P, 1% O2, 1% Si]: Array of</w:t>
      </w:r>
    </w:p>
    <w:p w14:paraId="4FED9B3D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measurement uncertainties (see '</w:t>
      </w:r>
      <w:proofErr w:type="spellStart"/>
      <w:r w:rsidRPr="00E9108D">
        <w:rPr>
          <w:rFonts w:ascii="Consolas" w:hAnsi="Consolas" w:cs="Times New Roman"/>
        </w:rPr>
        <w:t>PredictorMeasurements</w:t>
      </w:r>
      <w:proofErr w:type="spellEnd"/>
      <w:r w:rsidRPr="00E9108D">
        <w:rPr>
          <w:rFonts w:ascii="Consolas" w:hAnsi="Consolas" w:cs="Times New Roman"/>
        </w:rPr>
        <w:t>' for units).</w:t>
      </w:r>
    </w:p>
    <w:p w14:paraId="69695FE1" w14:textId="42519336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Uncertainties should be presented in order indicated by </w:t>
      </w:r>
      <w:proofErr w:type="spellStart"/>
      <w:r w:rsidR="00171814">
        <w:rPr>
          <w:rFonts w:ascii="Consolas" w:hAnsi="Consolas" w:cs="Times New Roman"/>
        </w:rPr>
        <w:t>PredictorTypes</w:t>
      </w:r>
      <w:proofErr w:type="spellEnd"/>
      <w:r w:rsidRPr="00E9108D">
        <w:rPr>
          <w:rFonts w:ascii="Consolas" w:hAnsi="Consolas" w:cs="Times New Roman"/>
        </w:rPr>
        <w:t>.</w:t>
      </w:r>
    </w:p>
    <w:p w14:paraId="0A902A16" w14:textId="77ADA898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Providing these estimates will improve </w:t>
      </w:r>
      <w:proofErr w:type="spellStart"/>
      <w:r w:rsidRPr="00E9108D">
        <w:rPr>
          <w:rFonts w:ascii="Consolas" w:hAnsi="Consolas" w:cs="Times New Roman"/>
        </w:rPr>
        <w:t>ESPERestimate</w:t>
      </w:r>
      <w:proofErr w:type="spellEnd"/>
    </w:p>
    <w:p w14:paraId="57AB3E52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uncertainties in '</w:t>
      </w:r>
      <w:proofErr w:type="spellStart"/>
      <w:r w:rsidRPr="00E9108D">
        <w:rPr>
          <w:rFonts w:ascii="Consolas" w:hAnsi="Consolas" w:cs="Times New Roman"/>
        </w:rPr>
        <w:t>UncertaintyEstimates</w:t>
      </w:r>
      <w:proofErr w:type="spellEnd"/>
      <w:r w:rsidRPr="00E9108D">
        <w:rPr>
          <w:rFonts w:ascii="Consolas" w:hAnsi="Consolas" w:cs="Times New Roman"/>
        </w:rPr>
        <w:t>'. Measurement uncertainties</w:t>
      </w:r>
    </w:p>
    <w:p w14:paraId="5F82AFB2" w14:textId="283300CC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are a small part of ESPER estimate uncertainties for WOCE-</w:t>
      </w:r>
      <w:proofErr w:type="gramStart"/>
      <w:r w:rsidRPr="00E9108D">
        <w:rPr>
          <w:rFonts w:ascii="Consolas" w:hAnsi="Consolas" w:cs="Times New Roman"/>
        </w:rPr>
        <w:t>quality</w:t>
      </w:r>
      <w:proofErr w:type="gramEnd"/>
    </w:p>
    <w:p w14:paraId="339B2CB0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measurements. However, estimate uncertainty scales with measurement</w:t>
      </w:r>
    </w:p>
    <w:p w14:paraId="630E1A6D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uncertainty, so it is recommended that measurement uncertainties be</w:t>
      </w:r>
    </w:p>
    <w:p w14:paraId="2F18B42C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specified for sensor measurements</w:t>
      </w:r>
      <w:proofErr w:type="gramStart"/>
      <w:r w:rsidRPr="00E9108D">
        <w:rPr>
          <w:rFonts w:ascii="Consolas" w:hAnsi="Consolas" w:cs="Times New Roman"/>
        </w:rPr>
        <w:t xml:space="preserve">.  </w:t>
      </w:r>
      <w:proofErr w:type="gramEnd"/>
      <w:r w:rsidRPr="00E9108D">
        <w:rPr>
          <w:rFonts w:ascii="Consolas" w:hAnsi="Consolas" w:cs="Times New Roman"/>
        </w:rPr>
        <w:t>If this optional input argument</w:t>
      </w:r>
    </w:p>
    <w:p w14:paraId="61C4B707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is not provided, the default WOCE-quality uncertainty is assumed</w:t>
      </w:r>
      <w:proofErr w:type="gramStart"/>
      <w:r w:rsidRPr="00E9108D">
        <w:rPr>
          <w:rFonts w:ascii="Consolas" w:hAnsi="Consolas" w:cs="Times New Roman"/>
        </w:rPr>
        <w:t xml:space="preserve">.  </w:t>
      </w:r>
      <w:proofErr w:type="gramEnd"/>
      <w:r w:rsidRPr="00E9108D">
        <w:rPr>
          <w:rFonts w:ascii="Consolas" w:hAnsi="Consolas" w:cs="Times New Roman"/>
        </w:rPr>
        <w:t>If</w:t>
      </w:r>
    </w:p>
    <w:p w14:paraId="52AE667A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a 1 by y array is provided then the uncertainty estimates are assumed</w:t>
      </w:r>
    </w:p>
    <w:p w14:paraId="079E357C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to apply uniformly to all input parameter measurements.</w:t>
      </w:r>
    </w:p>
    <w:p w14:paraId="5B767D62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</w:t>
      </w:r>
    </w:p>
    <w:p w14:paraId="6BB5004D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  <w:proofErr w:type="spellStart"/>
      <w:r w:rsidRPr="00E9108D">
        <w:rPr>
          <w:rFonts w:ascii="Consolas" w:hAnsi="Consolas" w:cs="Times New Roman"/>
        </w:rPr>
        <w:t>pHCalcTF</w:t>
      </w:r>
      <w:proofErr w:type="spellEnd"/>
      <w:r w:rsidRPr="00E9108D">
        <w:rPr>
          <w:rFonts w:ascii="Consolas" w:hAnsi="Consolas" w:cs="Times New Roman"/>
        </w:rPr>
        <w:t xml:space="preserve"> (Optional </w:t>
      </w:r>
      <w:proofErr w:type="spellStart"/>
      <w:r w:rsidRPr="00E9108D">
        <w:rPr>
          <w:rFonts w:ascii="Consolas" w:hAnsi="Consolas" w:cs="Times New Roman"/>
        </w:rPr>
        <w:t>boolean</w:t>
      </w:r>
      <w:proofErr w:type="spellEnd"/>
      <w:r w:rsidRPr="00E9108D">
        <w:rPr>
          <w:rFonts w:ascii="Consolas" w:hAnsi="Consolas" w:cs="Times New Roman"/>
        </w:rPr>
        <w:t xml:space="preserve">, default false): </w:t>
      </w:r>
    </w:p>
    <w:p w14:paraId="19D972CD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If set to true, LIPHR will recalculate the pH to be a better estimate</w:t>
      </w:r>
    </w:p>
    <w:p w14:paraId="4615DA72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of what the seawater pH value would be if calculated from TA and DIC</w:t>
      </w:r>
    </w:p>
    <w:p w14:paraId="4F6A1530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instead of measured with purified m-cresol dye. This is arguably also</w:t>
      </w:r>
    </w:p>
    <w:p w14:paraId="33BBC11C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a better estimate of the pH that would be obtained from pre-2011</w:t>
      </w:r>
    </w:p>
    <w:p w14:paraId="44EC0D83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measurements with impure dyes</w:t>
      </w:r>
      <w:proofErr w:type="gramStart"/>
      <w:r w:rsidRPr="00E9108D">
        <w:rPr>
          <w:rFonts w:ascii="Consolas" w:hAnsi="Consolas" w:cs="Times New Roman"/>
        </w:rPr>
        <w:t xml:space="preserve">.  </w:t>
      </w:r>
      <w:proofErr w:type="gramEnd"/>
      <w:r w:rsidRPr="00E9108D">
        <w:rPr>
          <w:rFonts w:ascii="Consolas" w:hAnsi="Consolas" w:cs="Times New Roman"/>
        </w:rPr>
        <w:t>See the LIPHR paper for details</w:t>
      </w:r>
    </w:p>
    <w:p w14:paraId="2ECF393A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</w:t>
      </w:r>
    </w:p>
    <w:p w14:paraId="5ED3295B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  <w:proofErr w:type="spellStart"/>
      <w:r w:rsidRPr="00E9108D">
        <w:rPr>
          <w:rFonts w:ascii="Consolas" w:hAnsi="Consolas" w:cs="Times New Roman"/>
        </w:rPr>
        <w:t>PerKgSwTF</w:t>
      </w:r>
      <w:proofErr w:type="spellEnd"/>
      <w:r w:rsidRPr="00E9108D">
        <w:rPr>
          <w:rFonts w:ascii="Consolas" w:hAnsi="Consolas" w:cs="Times New Roman"/>
        </w:rPr>
        <w:t xml:space="preserve"> (Optional </w:t>
      </w:r>
      <w:proofErr w:type="spellStart"/>
      <w:r w:rsidRPr="00E9108D">
        <w:rPr>
          <w:rFonts w:ascii="Consolas" w:hAnsi="Consolas" w:cs="Times New Roman"/>
        </w:rPr>
        <w:t>boolean</w:t>
      </w:r>
      <w:proofErr w:type="spellEnd"/>
      <w:r w:rsidRPr="00E9108D">
        <w:rPr>
          <w:rFonts w:ascii="Consolas" w:hAnsi="Consolas" w:cs="Times New Roman"/>
        </w:rPr>
        <w:t xml:space="preserve">, default true): </w:t>
      </w:r>
    </w:p>
    <w:p w14:paraId="65E6663E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Many sensors provide measurements in </w:t>
      </w:r>
      <w:proofErr w:type="spellStart"/>
      <w:r w:rsidRPr="00E9108D">
        <w:rPr>
          <w:rFonts w:ascii="Consolas" w:hAnsi="Consolas" w:cs="Times New Roman"/>
        </w:rPr>
        <w:t>micromol</w:t>
      </w:r>
      <w:proofErr w:type="spellEnd"/>
      <w:r w:rsidRPr="00E9108D">
        <w:rPr>
          <w:rFonts w:ascii="Consolas" w:hAnsi="Consolas" w:cs="Times New Roman"/>
        </w:rPr>
        <w:t xml:space="preserve"> per L (molarity)</w:t>
      </w:r>
    </w:p>
    <w:p w14:paraId="52ED3EBA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instead of </w:t>
      </w:r>
      <w:proofErr w:type="spellStart"/>
      <w:r w:rsidRPr="00E9108D">
        <w:rPr>
          <w:rFonts w:ascii="Consolas" w:hAnsi="Consolas" w:cs="Times New Roman"/>
        </w:rPr>
        <w:t>micromol</w:t>
      </w:r>
      <w:proofErr w:type="spellEnd"/>
      <w:r w:rsidRPr="00E9108D">
        <w:rPr>
          <w:rFonts w:ascii="Consolas" w:hAnsi="Consolas" w:cs="Times New Roman"/>
        </w:rPr>
        <w:t xml:space="preserve"> per kg seawater. Indicate false if provided</w:t>
      </w:r>
    </w:p>
    <w:p w14:paraId="728C361E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measurements are expressed in molar units (concentrations must be</w:t>
      </w:r>
    </w:p>
    <w:p w14:paraId="080500DB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  <w:proofErr w:type="spellStart"/>
      <w:r w:rsidRPr="00E9108D">
        <w:rPr>
          <w:rFonts w:ascii="Consolas" w:hAnsi="Consolas" w:cs="Times New Roman"/>
        </w:rPr>
        <w:t>micromol</w:t>
      </w:r>
      <w:proofErr w:type="spellEnd"/>
      <w:r w:rsidRPr="00E9108D">
        <w:rPr>
          <w:rFonts w:ascii="Consolas" w:hAnsi="Consolas" w:cs="Times New Roman"/>
        </w:rPr>
        <w:t xml:space="preserve"> per L if so)</w:t>
      </w:r>
      <w:proofErr w:type="gramStart"/>
      <w:r w:rsidRPr="00E9108D">
        <w:rPr>
          <w:rFonts w:ascii="Consolas" w:hAnsi="Consolas" w:cs="Times New Roman"/>
        </w:rPr>
        <w:t xml:space="preserve">.  </w:t>
      </w:r>
      <w:proofErr w:type="gramEnd"/>
      <w:r w:rsidRPr="00E9108D">
        <w:rPr>
          <w:rFonts w:ascii="Consolas" w:hAnsi="Consolas" w:cs="Times New Roman"/>
        </w:rPr>
        <w:t>Outputs will remain in molal units</w:t>
      </w:r>
    </w:p>
    <w:p w14:paraId="42FE9106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regardless.</w:t>
      </w:r>
    </w:p>
    <w:p w14:paraId="3B0E6740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</w:t>
      </w:r>
    </w:p>
    <w:p w14:paraId="329BD473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  <w:proofErr w:type="spellStart"/>
      <w:r w:rsidRPr="00E9108D">
        <w:rPr>
          <w:rFonts w:ascii="Consolas" w:hAnsi="Consolas" w:cs="Times New Roman"/>
        </w:rPr>
        <w:t>VerboseTF</w:t>
      </w:r>
      <w:proofErr w:type="spellEnd"/>
      <w:r w:rsidRPr="00E9108D">
        <w:rPr>
          <w:rFonts w:ascii="Consolas" w:hAnsi="Consolas" w:cs="Times New Roman"/>
        </w:rPr>
        <w:t xml:space="preserve"> (Optional </w:t>
      </w:r>
      <w:proofErr w:type="spellStart"/>
      <w:r w:rsidRPr="00E9108D">
        <w:rPr>
          <w:rFonts w:ascii="Consolas" w:hAnsi="Consolas" w:cs="Times New Roman"/>
        </w:rPr>
        <w:t>boolean</w:t>
      </w:r>
      <w:proofErr w:type="spellEnd"/>
      <w:r w:rsidRPr="00E9108D">
        <w:rPr>
          <w:rFonts w:ascii="Consolas" w:hAnsi="Consolas" w:cs="Times New Roman"/>
        </w:rPr>
        <w:t xml:space="preserve">, default true): </w:t>
      </w:r>
    </w:p>
    <w:p w14:paraId="1F31FD39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lastRenderedPageBreak/>
        <w:t xml:space="preserve">  Setting this to false will make ESPER_LIR stop printing updates to</w:t>
      </w:r>
    </w:p>
    <w:p w14:paraId="5BCC2515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the command </w:t>
      </w:r>
      <w:proofErr w:type="gramStart"/>
      <w:r w:rsidRPr="00E9108D">
        <w:rPr>
          <w:rFonts w:ascii="Consolas" w:hAnsi="Consolas" w:cs="Times New Roman"/>
        </w:rPr>
        <w:t>line</w:t>
      </w:r>
      <w:proofErr w:type="gramEnd"/>
      <w:r w:rsidRPr="00E9108D">
        <w:rPr>
          <w:rFonts w:ascii="Consolas" w:hAnsi="Consolas" w:cs="Times New Roman"/>
        </w:rPr>
        <w:t>.  This behavior can also be permanently disabled</w:t>
      </w:r>
    </w:p>
    <w:p w14:paraId="41B78B5E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below. Warnings and errors, if any, will be given regardless.</w:t>
      </w:r>
    </w:p>
    <w:p w14:paraId="396A6ED7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</w:t>
      </w:r>
    </w:p>
    <w:p w14:paraId="432AF1D7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*************************************************************************</w:t>
      </w:r>
    </w:p>
    <w:p w14:paraId="618CA6BC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Outputs:</w:t>
      </w:r>
    </w:p>
    <w:p w14:paraId="6BE56E22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</w:p>
    <w:p w14:paraId="5BBF0782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  <w:proofErr w:type="spellStart"/>
      <w:r w:rsidRPr="00E9108D">
        <w:rPr>
          <w:rFonts w:ascii="Consolas" w:hAnsi="Consolas" w:cs="Times New Roman"/>
        </w:rPr>
        <w:t>OutputEstimates</w:t>
      </w:r>
      <w:proofErr w:type="spellEnd"/>
      <w:r w:rsidRPr="00E9108D">
        <w:rPr>
          <w:rFonts w:ascii="Consolas" w:hAnsi="Consolas" w:cs="Times New Roman"/>
        </w:rPr>
        <w:t xml:space="preserve">: </w:t>
      </w:r>
    </w:p>
    <w:p w14:paraId="4A8FFB7D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A n by e array of ESPER_LIR estimates specific to the coordinates and</w:t>
      </w:r>
    </w:p>
    <w:p w14:paraId="10AFCE84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parameter measurements provided as inputs</w:t>
      </w:r>
      <w:proofErr w:type="gramStart"/>
      <w:r w:rsidRPr="00E9108D">
        <w:rPr>
          <w:rFonts w:ascii="Consolas" w:hAnsi="Consolas" w:cs="Times New Roman"/>
        </w:rPr>
        <w:t xml:space="preserve">.  </w:t>
      </w:r>
      <w:proofErr w:type="gramEnd"/>
      <w:r w:rsidRPr="00E9108D">
        <w:rPr>
          <w:rFonts w:ascii="Consolas" w:hAnsi="Consolas" w:cs="Times New Roman"/>
        </w:rPr>
        <w:t>Units are micromoles per</w:t>
      </w:r>
    </w:p>
    <w:p w14:paraId="43926B34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kg (equivalent to the deprecated </w:t>
      </w:r>
      <w:proofErr w:type="spellStart"/>
      <w:r w:rsidRPr="00E9108D">
        <w:rPr>
          <w:rFonts w:ascii="Consolas" w:hAnsi="Consolas" w:cs="Times New Roman"/>
        </w:rPr>
        <w:t>microeq</w:t>
      </w:r>
      <w:proofErr w:type="spellEnd"/>
      <w:r w:rsidRPr="00E9108D">
        <w:rPr>
          <w:rFonts w:ascii="Consolas" w:hAnsi="Consolas" w:cs="Times New Roman"/>
        </w:rPr>
        <w:t xml:space="preserve"> per kg seawater).</w:t>
      </w:r>
    </w:p>
    <w:p w14:paraId="63278E25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</w:t>
      </w:r>
    </w:p>
    <w:p w14:paraId="7F84FCA0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  <w:proofErr w:type="spellStart"/>
      <w:r w:rsidRPr="00E9108D">
        <w:rPr>
          <w:rFonts w:ascii="Consolas" w:hAnsi="Consolas" w:cs="Times New Roman"/>
        </w:rPr>
        <w:t>UncertaintyEstimates</w:t>
      </w:r>
      <w:proofErr w:type="spellEnd"/>
      <w:r w:rsidRPr="00E9108D">
        <w:rPr>
          <w:rFonts w:ascii="Consolas" w:hAnsi="Consolas" w:cs="Times New Roman"/>
        </w:rPr>
        <w:t xml:space="preserve">: </w:t>
      </w:r>
    </w:p>
    <w:p w14:paraId="2BDC8880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A n by e array of uncertainty estimates specific to the coordinates,</w:t>
      </w:r>
    </w:p>
    <w:p w14:paraId="466D7270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parameter measurements, and parameter uncertainties provided.</w:t>
      </w:r>
    </w:p>
    <w:p w14:paraId="6FCC07A7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</w:p>
    <w:p w14:paraId="014E9120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  <w:proofErr w:type="spellStart"/>
      <w:r w:rsidRPr="00E9108D">
        <w:rPr>
          <w:rFonts w:ascii="Consolas" w:hAnsi="Consolas" w:cs="Times New Roman"/>
        </w:rPr>
        <w:t>CoefficientsUsed</w:t>
      </w:r>
      <w:proofErr w:type="spellEnd"/>
      <w:r w:rsidRPr="00E9108D">
        <w:rPr>
          <w:rFonts w:ascii="Consolas" w:hAnsi="Consolas" w:cs="Times New Roman"/>
        </w:rPr>
        <w:t>: (ESPER_LIR only)</w:t>
      </w:r>
    </w:p>
    <w:p w14:paraId="3E222B0D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A n by 6 by e array of ESPER_LIR coefficients specific to the</w:t>
      </w:r>
    </w:p>
    <w:p w14:paraId="3FDA74EE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coordinates and provided as inputs</w:t>
      </w:r>
      <w:proofErr w:type="gramStart"/>
      <w:r w:rsidRPr="00E9108D">
        <w:rPr>
          <w:rFonts w:ascii="Consolas" w:hAnsi="Consolas" w:cs="Times New Roman"/>
        </w:rPr>
        <w:t xml:space="preserve">.  </w:t>
      </w:r>
      <w:proofErr w:type="gramEnd"/>
      <w:r w:rsidRPr="00E9108D">
        <w:rPr>
          <w:rFonts w:ascii="Consolas" w:hAnsi="Consolas" w:cs="Times New Roman"/>
        </w:rPr>
        <w:t>Units are those of the property</w:t>
      </w:r>
    </w:p>
    <w:p w14:paraId="3AC4A049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being predicted divided by the property doing the prediction (often</w:t>
      </w:r>
    </w:p>
    <w:p w14:paraId="2445D17C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  <w:proofErr w:type="spellStart"/>
      <w:r w:rsidRPr="00E9108D">
        <w:rPr>
          <w:rFonts w:ascii="Consolas" w:hAnsi="Consolas" w:cs="Times New Roman"/>
        </w:rPr>
        <w:t>micromol</w:t>
      </w:r>
      <w:proofErr w:type="spellEnd"/>
      <w:r w:rsidRPr="00E9108D">
        <w:rPr>
          <w:rFonts w:ascii="Consolas" w:hAnsi="Consolas" w:cs="Times New Roman"/>
        </w:rPr>
        <w:t xml:space="preserve"> per kg for both) and are provided in the order indicated in</w:t>
      </w:r>
    </w:p>
    <w:p w14:paraId="25824808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the Output Equation Key above, with </w:t>
      </w:r>
      <w:proofErr w:type="spellStart"/>
      <w:r w:rsidRPr="00E9108D">
        <w:rPr>
          <w:rFonts w:ascii="Consolas" w:hAnsi="Consolas" w:cs="Times New Roman"/>
        </w:rPr>
        <w:t>NaNs</w:t>
      </w:r>
      <w:proofErr w:type="spellEnd"/>
      <w:r w:rsidRPr="00E9108D">
        <w:rPr>
          <w:rFonts w:ascii="Consolas" w:hAnsi="Consolas" w:cs="Times New Roman"/>
        </w:rPr>
        <w:t xml:space="preserve"> for predictors that are not</w:t>
      </w:r>
    </w:p>
    <w:p w14:paraId="12122769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used</w:t>
      </w:r>
      <w:proofErr w:type="gramStart"/>
      <w:r w:rsidRPr="00E9108D">
        <w:rPr>
          <w:rFonts w:ascii="Consolas" w:hAnsi="Consolas" w:cs="Times New Roman"/>
        </w:rPr>
        <w:t xml:space="preserve">.  </w:t>
      </w:r>
      <w:proofErr w:type="gramEnd"/>
      <w:r w:rsidRPr="00E9108D">
        <w:rPr>
          <w:rFonts w:ascii="Consolas" w:hAnsi="Consolas" w:cs="Times New Roman"/>
        </w:rPr>
        <w:t>The first constant is multiplied by 1 in the prediction</w:t>
      </w:r>
    </w:p>
    <w:p w14:paraId="5D7EAC14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equations (i.e., is just an added coefficient).</w:t>
      </w:r>
    </w:p>
    <w:p w14:paraId="5F9C594D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</w:t>
      </w:r>
    </w:p>
    <w:p w14:paraId="0C1AB73E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*************************************************************************</w:t>
      </w:r>
    </w:p>
    <w:p w14:paraId="77F477F2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Missing data: should be indicated with a </w:t>
      </w:r>
      <w:proofErr w:type="spellStart"/>
      <w:r w:rsidRPr="00E9108D">
        <w:rPr>
          <w:rFonts w:ascii="Consolas" w:hAnsi="Consolas" w:cs="Times New Roman"/>
        </w:rPr>
        <w:t>NaN</w:t>
      </w:r>
      <w:proofErr w:type="spellEnd"/>
      <w:proofErr w:type="gramStart"/>
      <w:r w:rsidRPr="00E9108D">
        <w:rPr>
          <w:rFonts w:ascii="Consolas" w:hAnsi="Consolas" w:cs="Times New Roman"/>
        </w:rPr>
        <w:t xml:space="preserve">.  </w:t>
      </w:r>
      <w:proofErr w:type="gramEnd"/>
      <w:r w:rsidRPr="00E9108D">
        <w:rPr>
          <w:rFonts w:ascii="Consolas" w:hAnsi="Consolas" w:cs="Times New Roman"/>
        </w:rPr>
        <w:t xml:space="preserve">A </w:t>
      </w:r>
      <w:proofErr w:type="spellStart"/>
      <w:r w:rsidRPr="00E9108D">
        <w:rPr>
          <w:rFonts w:ascii="Consolas" w:hAnsi="Consolas" w:cs="Times New Roman"/>
        </w:rPr>
        <w:t>NaN</w:t>
      </w:r>
      <w:proofErr w:type="spellEnd"/>
      <w:r w:rsidRPr="00E9108D">
        <w:rPr>
          <w:rFonts w:ascii="Consolas" w:hAnsi="Consolas" w:cs="Times New Roman"/>
        </w:rPr>
        <w:t xml:space="preserve"> coordinate will</w:t>
      </w:r>
    </w:p>
    <w:p w14:paraId="78AA887B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yield </w:t>
      </w:r>
      <w:proofErr w:type="spellStart"/>
      <w:r w:rsidRPr="00E9108D">
        <w:rPr>
          <w:rFonts w:ascii="Consolas" w:hAnsi="Consolas" w:cs="Times New Roman"/>
        </w:rPr>
        <w:t>NaN</w:t>
      </w:r>
      <w:proofErr w:type="spellEnd"/>
      <w:r w:rsidRPr="00E9108D">
        <w:rPr>
          <w:rFonts w:ascii="Consolas" w:hAnsi="Consolas" w:cs="Times New Roman"/>
        </w:rPr>
        <w:t xml:space="preserve"> estimates for all equations at that coordinate</w:t>
      </w:r>
      <w:proofErr w:type="gramStart"/>
      <w:r w:rsidRPr="00E9108D">
        <w:rPr>
          <w:rFonts w:ascii="Consolas" w:hAnsi="Consolas" w:cs="Times New Roman"/>
        </w:rPr>
        <w:t xml:space="preserve">.  </w:t>
      </w:r>
      <w:proofErr w:type="gramEnd"/>
      <w:r w:rsidRPr="00E9108D">
        <w:rPr>
          <w:rFonts w:ascii="Consolas" w:hAnsi="Consolas" w:cs="Times New Roman"/>
        </w:rPr>
        <w:t xml:space="preserve">A </w:t>
      </w:r>
      <w:proofErr w:type="spellStart"/>
      <w:r w:rsidRPr="00E9108D">
        <w:rPr>
          <w:rFonts w:ascii="Consolas" w:hAnsi="Consolas" w:cs="Times New Roman"/>
        </w:rPr>
        <w:t>NaN</w:t>
      </w:r>
      <w:proofErr w:type="spellEnd"/>
    </w:p>
    <w:p w14:paraId="4142C368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parameter value will yield </w:t>
      </w:r>
      <w:proofErr w:type="spellStart"/>
      <w:r w:rsidRPr="00E9108D">
        <w:rPr>
          <w:rFonts w:ascii="Consolas" w:hAnsi="Consolas" w:cs="Times New Roman"/>
        </w:rPr>
        <w:t>NaN</w:t>
      </w:r>
      <w:proofErr w:type="spellEnd"/>
      <w:r w:rsidRPr="00E9108D">
        <w:rPr>
          <w:rFonts w:ascii="Consolas" w:hAnsi="Consolas" w:cs="Times New Roman"/>
        </w:rPr>
        <w:t xml:space="preserve"> estimates for all equations that require</w:t>
      </w:r>
    </w:p>
    <w:p w14:paraId="394F35D6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that parameter.</w:t>
      </w:r>
    </w:p>
    <w:p w14:paraId="2ED13067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</w:t>
      </w:r>
    </w:p>
    <w:p w14:paraId="2A3ABB35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*************************************************************************</w:t>
      </w:r>
    </w:p>
    <w:p w14:paraId="2A2CA74A" w14:textId="77777777" w:rsidR="00E9108D" w:rsidRPr="00E9108D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Please send questions or related requests to brendan.carter@gmail.com.</w:t>
      </w:r>
    </w:p>
    <w:p w14:paraId="25192A11" w14:textId="0E1A7CDB" w:rsidR="00785C60" w:rsidRPr="00785C60" w:rsidRDefault="00E9108D" w:rsidP="00E9108D">
      <w:pPr>
        <w:spacing w:after="0"/>
        <w:rPr>
          <w:rFonts w:ascii="Consolas" w:hAnsi="Consolas" w:cs="Times New Roman"/>
        </w:rPr>
      </w:pPr>
      <w:r w:rsidRPr="00E9108D">
        <w:rPr>
          <w:rFonts w:ascii="Consolas" w:hAnsi="Consolas" w:cs="Times New Roman"/>
        </w:rPr>
        <w:t xml:space="preserve">  *************************************************************************</w:t>
      </w:r>
    </w:p>
    <w:p w14:paraId="07DCB61C" w14:textId="34A24FBF" w:rsidR="000C4BA2" w:rsidRDefault="0041271A" w:rsidP="00E9108D">
      <w:pPr>
        <w:spacing w:after="0" w:line="240" w:lineRule="auto"/>
        <w:rPr>
          <w:rFonts w:ascii="Times New Roman" w:hAnsi="Times New Roman" w:cs="Times New Roman"/>
          <w:b/>
        </w:rPr>
      </w:pPr>
      <w:r w:rsidRPr="00963C2E">
        <w:rPr>
          <w:rFonts w:ascii="Times New Roman" w:hAnsi="Times New Roman" w:cs="Times New Roman"/>
          <w:b/>
        </w:rPr>
        <w:t>Example</w:t>
      </w:r>
      <w:r w:rsidR="00E9108D">
        <w:rPr>
          <w:rFonts w:ascii="Times New Roman" w:hAnsi="Times New Roman" w:cs="Times New Roman"/>
          <w:b/>
        </w:rPr>
        <w:t xml:space="preserve"> call</w:t>
      </w:r>
      <w:r w:rsidRPr="00963C2E">
        <w:rPr>
          <w:rFonts w:ascii="Times New Roman" w:hAnsi="Times New Roman" w:cs="Times New Roman"/>
          <w:b/>
        </w:rPr>
        <w:t>:</w:t>
      </w:r>
      <w:r w:rsidR="002C097C" w:rsidRPr="00963C2E">
        <w:rPr>
          <w:rFonts w:ascii="Times New Roman" w:hAnsi="Times New Roman" w:cs="Times New Roman"/>
          <w:b/>
        </w:rPr>
        <w:t xml:space="preserve"> </w:t>
      </w:r>
    </w:p>
    <w:p w14:paraId="51DA1885" w14:textId="36EB80C1" w:rsidR="00E9108D" w:rsidRDefault="00E9108D" w:rsidP="00E9108D">
      <w:pPr>
        <w:spacing w:after="0" w:line="240" w:lineRule="auto"/>
        <w:rPr>
          <w:rFonts w:ascii="Times New Roman" w:hAnsi="Times New Roman" w:cs="Times New Roman"/>
          <w:b/>
        </w:rPr>
      </w:pPr>
    </w:p>
    <w:p w14:paraId="03B74F2C" w14:textId="634B98D7" w:rsidR="00E9108D" w:rsidRPr="00DF2081" w:rsidRDefault="00E9108D" w:rsidP="00E9108D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following call can be input into the command line to test your installation of the ESPER code</w:t>
      </w:r>
      <w:proofErr w:type="gramStart"/>
      <w:r>
        <w:rPr>
          <w:rFonts w:ascii="Times New Roman" w:hAnsi="Times New Roman" w:cs="Times New Roman"/>
          <w:bCs/>
        </w:rPr>
        <w:t xml:space="preserve">.  </w:t>
      </w:r>
      <w:proofErr w:type="gramEnd"/>
      <w:r>
        <w:rPr>
          <w:rFonts w:ascii="Times New Roman" w:hAnsi="Times New Roman" w:cs="Times New Roman"/>
          <w:bCs/>
        </w:rPr>
        <w:t xml:space="preserve">This call requests estimates of all properties (1 through 7) at 3 locations (100 m depth at 0°N and 0°E, 1000 m depth at the same location, and 100 m depth at 150°W, or -150°E, and 0°N) and provides </w:t>
      </w:r>
      <w:r w:rsidR="00DF2081">
        <w:rPr>
          <w:rFonts w:ascii="Times New Roman" w:hAnsi="Times New Roman" w:cs="Times New Roman"/>
          <w:bCs/>
        </w:rPr>
        <w:t>identical predictor properties for all locations: salinity (35), phosphate (0.5 µmol kg</w:t>
      </w:r>
      <w:r w:rsidR="00DF2081">
        <w:rPr>
          <w:rFonts w:ascii="Times New Roman" w:hAnsi="Times New Roman" w:cs="Times New Roman"/>
          <w:bCs/>
          <w:vertAlign w:val="superscript"/>
        </w:rPr>
        <w:t>₋1</w:t>
      </w:r>
      <w:r w:rsidR="00DF2081">
        <w:rPr>
          <w:rFonts w:ascii="Times New Roman" w:hAnsi="Times New Roman" w:cs="Times New Roman"/>
          <w:bCs/>
        </w:rPr>
        <w:t>), temperature (5°C), nitrate (10 µmol kg</w:t>
      </w:r>
      <w:r w:rsidR="00DF2081">
        <w:rPr>
          <w:rFonts w:ascii="Times New Roman" w:hAnsi="Times New Roman" w:cs="Times New Roman"/>
          <w:bCs/>
          <w:vertAlign w:val="superscript"/>
        </w:rPr>
        <w:t>₋1</w:t>
      </w:r>
      <w:r w:rsidR="00DF2081">
        <w:rPr>
          <w:rFonts w:ascii="Times New Roman" w:hAnsi="Times New Roman" w:cs="Times New Roman"/>
          <w:bCs/>
        </w:rPr>
        <w:t>), silicate (20 µmol kg</w:t>
      </w:r>
      <w:r w:rsidR="00DF2081">
        <w:rPr>
          <w:rFonts w:ascii="Times New Roman" w:hAnsi="Times New Roman" w:cs="Times New Roman"/>
          <w:bCs/>
          <w:vertAlign w:val="superscript"/>
        </w:rPr>
        <w:t>₋1</w:t>
      </w:r>
      <w:r w:rsidR="00DF2081">
        <w:rPr>
          <w:rFonts w:ascii="Times New Roman" w:hAnsi="Times New Roman" w:cs="Times New Roman"/>
          <w:bCs/>
        </w:rPr>
        <w:t>), and oxygen (200 µmol kg</w:t>
      </w:r>
      <w:r w:rsidR="00DF2081">
        <w:rPr>
          <w:rFonts w:ascii="Times New Roman" w:hAnsi="Times New Roman" w:cs="Times New Roman"/>
          <w:bCs/>
          <w:vertAlign w:val="superscript"/>
        </w:rPr>
        <w:t>₋1</w:t>
      </w:r>
      <w:r w:rsidR="00DF2081">
        <w:rPr>
          <w:rFonts w:ascii="Times New Roman" w:hAnsi="Times New Roman" w:cs="Times New Roman"/>
          <w:bCs/>
        </w:rPr>
        <w:t>).  The 4</w:t>
      </w:r>
      <w:r w:rsidR="00DF2081" w:rsidRPr="00DF2081">
        <w:rPr>
          <w:rFonts w:ascii="Times New Roman" w:hAnsi="Times New Roman" w:cs="Times New Roman"/>
          <w:bCs/>
          <w:vertAlign w:val="superscript"/>
        </w:rPr>
        <w:t>th</w:t>
      </w:r>
      <w:r w:rsidR="00DF2081">
        <w:rPr>
          <w:rFonts w:ascii="Times New Roman" w:hAnsi="Times New Roman" w:cs="Times New Roman"/>
          <w:bCs/>
        </w:rPr>
        <w:t xml:space="preserve"> input tells the code the order of the input property measurements, and it appears slightly out of order because phosphate was given before temperature</w:t>
      </w:r>
      <w:proofErr w:type="gramStart"/>
      <w:r w:rsidR="00DF2081">
        <w:rPr>
          <w:rFonts w:ascii="Times New Roman" w:hAnsi="Times New Roman" w:cs="Times New Roman"/>
          <w:bCs/>
        </w:rPr>
        <w:t xml:space="preserve">.  </w:t>
      </w:r>
      <w:proofErr w:type="gramEnd"/>
      <w:r w:rsidR="00DF2081">
        <w:rPr>
          <w:rFonts w:ascii="Times New Roman" w:hAnsi="Times New Roman" w:cs="Times New Roman"/>
          <w:bCs/>
        </w:rPr>
        <w:t>The next 2 input argument pairs (4 inputs) are optional</w:t>
      </w:r>
      <w:proofErr w:type="gramStart"/>
      <w:r w:rsidR="00DF2081">
        <w:rPr>
          <w:rFonts w:ascii="Times New Roman" w:hAnsi="Times New Roman" w:cs="Times New Roman"/>
          <w:bCs/>
        </w:rPr>
        <w:t xml:space="preserve">.  </w:t>
      </w:r>
      <w:proofErr w:type="gramEnd"/>
      <w:r w:rsidR="00DF2081">
        <w:rPr>
          <w:rFonts w:ascii="Times New Roman" w:hAnsi="Times New Roman" w:cs="Times New Roman"/>
          <w:bCs/>
        </w:rPr>
        <w:t>The first limits the output to the three indicated equations and tells the code to give the outputs for equation 16 2</w:t>
      </w:r>
      <w:r w:rsidR="00DF2081" w:rsidRPr="00DF2081">
        <w:rPr>
          <w:rFonts w:ascii="Times New Roman" w:hAnsi="Times New Roman" w:cs="Times New Roman"/>
          <w:bCs/>
          <w:vertAlign w:val="superscript"/>
        </w:rPr>
        <w:t>nd</w:t>
      </w:r>
      <w:r w:rsidR="00DF2081">
        <w:rPr>
          <w:rFonts w:ascii="Times New Roman" w:hAnsi="Times New Roman" w:cs="Times New Roman"/>
          <w:bCs/>
        </w:rPr>
        <w:t xml:space="preserve"> after equation 1 and before equation 8</w:t>
      </w:r>
      <w:proofErr w:type="gramStart"/>
      <w:r w:rsidR="00DF2081">
        <w:rPr>
          <w:rFonts w:ascii="Times New Roman" w:hAnsi="Times New Roman" w:cs="Times New Roman"/>
          <w:bCs/>
        </w:rPr>
        <w:t xml:space="preserve">.  </w:t>
      </w:r>
      <w:proofErr w:type="gramEnd"/>
      <w:r w:rsidR="00DF2081">
        <w:rPr>
          <w:rFonts w:ascii="Times New Roman" w:hAnsi="Times New Roman" w:cs="Times New Roman"/>
          <w:bCs/>
        </w:rPr>
        <w:t>The last pair specifies the dates of the requested output estimates</w:t>
      </w:r>
      <w:proofErr w:type="gramStart"/>
      <w:r w:rsidR="00DF2081">
        <w:rPr>
          <w:rFonts w:ascii="Times New Roman" w:hAnsi="Times New Roman" w:cs="Times New Roman"/>
          <w:bCs/>
        </w:rPr>
        <w:t xml:space="preserve">.  </w:t>
      </w:r>
      <w:proofErr w:type="gramEnd"/>
      <w:r w:rsidR="00DF2081">
        <w:rPr>
          <w:rFonts w:ascii="Times New Roman" w:hAnsi="Times New Roman" w:cs="Times New Roman"/>
          <w:bCs/>
        </w:rPr>
        <w:t xml:space="preserve">In this case the last estimate is specific to </w:t>
      </w:r>
      <w:r w:rsidR="00610DDC">
        <w:rPr>
          <w:rFonts w:ascii="Times New Roman" w:hAnsi="Times New Roman" w:cs="Times New Roman"/>
          <w:bCs/>
        </w:rPr>
        <w:t>2030</w:t>
      </w:r>
      <w:r w:rsidR="00DF2081">
        <w:rPr>
          <w:rFonts w:ascii="Times New Roman" w:hAnsi="Times New Roman" w:cs="Times New Roman"/>
          <w:bCs/>
        </w:rPr>
        <w:t xml:space="preserve">. The code assumes an exponential increase in Canth and is </w:t>
      </w:r>
      <w:r w:rsidR="00DF2081">
        <w:rPr>
          <w:rFonts w:ascii="Times New Roman" w:hAnsi="Times New Roman" w:cs="Times New Roman"/>
          <w:bCs/>
          <w:u w:val="single"/>
        </w:rPr>
        <w:t>not</w:t>
      </w:r>
      <w:r w:rsidR="00DF2081">
        <w:rPr>
          <w:rFonts w:ascii="Times New Roman" w:hAnsi="Times New Roman" w:cs="Times New Roman"/>
          <w:bCs/>
        </w:rPr>
        <w:t xml:space="preserve"> trustworthy for estimates </w:t>
      </w:r>
      <w:r w:rsidR="00610DDC">
        <w:rPr>
          <w:rFonts w:ascii="Times New Roman" w:hAnsi="Times New Roman" w:cs="Times New Roman"/>
          <w:bCs/>
        </w:rPr>
        <w:t>much beyond 2030</w:t>
      </w:r>
      <w:r w:rsidR="00DF2081">
        <w:rPr>
          <w:rFonts w:ascii="Times New Roman" w:hAnsi="Times New Roman" w:cs="Times New Roman"/>
          <w:bCs/>
        </w:rPr>
        <w:t>… this is just an example calculation.</w:t>
      </w:r>
    </w:p>
    <w:p w14:paraId="6132A15F" w14:textId="017F7D81" w:rsidR="00E9108D" w:rsidRPr="00E9108D" w:rsidRDefault="00E9108D" w:rsidP="00E9108D">
      <w:pPr>
        <w:spacing w:after="0" w:line="240" w:lineRule="auto"/>
        <w:rPr>
          <w:rFonts w:ascii="Consolas" w:hAnsi="Consolas" w:cs="Times New Roman"/>
          <w:vertAlign w:val="superscript"/>
        </w:rPr>
      </w:pPr>
    </w:p>
    <w:p w14:paraId="306CEE70" w14:textId="18B8624E" w:rsidR="00DF2081" w:rsidRPr="00E9108D" w:rsidRDefault="00D0648A" w:rsidP="00DF2081">
      <w:pPr>
        <w:spacing w:after="0" w:line="240" w:lineRule="auto"/>
        <w:ind w:left="720"/>
        <w:rPr>
          <w:rFonts w:ascii="Consolas" w:hAnsi="Consolas" w:cs="Times New Roman"/>
          <w:sz w:val="36"/>
          <w:szCs w:val="36"/>
          <w:vertAlign w:val="superscript"/>
        </w:rPr>
      </w:pPr>
      <w:r w:rsidRPr="00D0648A">
        <w:rPr>
          <w:rFonts w:ascii="Consolas" w:hAnsi="Consolas" w:cs="Times New Roman"/>
          <w:sz w:val="36"/>
          <w:szCs w:val="36"/>
          <w:vertAlign w:val="superscript"/>
        </w:rPr>
        <w:t>[</w:t>
      </w:r>
      <w:proofErr w:type="spellStart"/>
      <w:proofErr w:type="gramStart"/>
      <w:r w:rsidRPr="00D0648A">
        <w:rPr>
          <w:rFonts w:ascii="Consolas" w:hAnsi="Consolas" w:cs="Times New Roman"/>
          <w:sz w:val="36"/>
          <w:szCs w:val="36"/>
          <w:vertAlign w:val="superscript"/>
        </w:rPr>
        <w:t>a,b</w:t>
      </w:r>
      <w:proofErr w:type="spellEnd"/>
      <w:proofErr w:type="gramEnd"/>
      <w:r w:rsidRPr="00D0648A">
        <w:rPr>
          <w:rFonts w:ascii="Consolas" w:hAnsi="Consolas" w:cs="Times New Roman"/>
          <w:sz w:val="36"/>
          <w:szCs w:val="36"/>
          <w:vertAlign w:val="superscript"/>
        </w:rPr>
        <w:t>]=</w:t>
      </w:r>
      <w:proofErr w:type="spellStart"/>
      <w:r w:rsidRPr="00D0648A">
        <w:rPr>
          <w:rFonts w:ascii="Consolas" w:hAnsi="Consolas" w:cs="Times New Roman"/>
          <w:sz w:val="36"/>
          <w:szCs w:val="36"/>
          <w:vertAlign w:val="superscript"/>
        </w:rPr>
        <w:t>ESPER_Mixed</w:t>
      </w:r>
      <w:proofErr w:type="spellEnd"/>
      <w:r w:rsidRPr="00D0648A">
        <w:rPr>
          <w:rFonts w:ascii="Consolas" w:hAnsi="Consolas" w:cs="Times New Roman"/>
          <w:sz w:val="36"/>
          <w:szCs w:val="36"/>
          <w:vertAlign w:val="superscript"/>
        </w:rPr>
        <w:t>([1 2 3 4 5 6 7],[0 0 100;0 0 1000;-150 0 100],[35 0.5 5 10 20 200;35 0.5 5 10 20 200;32 0.5 5 10 20 200],[1 3 2 4 5 6],'Equations',[1 16 8],'</w:t>
      </w:r>
      <w:proofErr w:type="spellStart"/>
      <w:r w:rsidRPr="00D0648A">
        <w:rPr>
          <w:rFonts w:ascii="Consolas" w:hAnsi="Consolas" w:cs="Times New Roman"/>
          <w:sz w:val="36"/>
          <w:szCs w:val="36"/>
          <w:vertAlign w:val="superscript"/>
        </w:rPr>
        <w:t>EstDates</w:t>
      </w:r>
      <w:proofErr w:type="spellEnd"/>
      <w:r w:rsidRPr="00D0648A">
        <w:rPr>
          <w:rFonts w:ascii="Consolas" w:hAnsi="Consolas" w:cs="Times New Roman"/>
          <w:sz w:val="36"/>
          <w:szCs w:val="36"/>
          <w:vertAlign w:val="superscript"/>
        </w:rPr>
        <w:t>',[1980;2002;2030]);</w:t>
      </w:r>
    </w:p>
    <w:p w14:paraId="4CE3F1A2" w14:textId="45E98579" w:rsidR="00DF2081" w:rsidRDefault="00DF2081" w:rsidP="008F1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full expected output is provided within ESPER_files.zip as </w:t>
      </w:r>
      <w:proofErr w:type="spellStart"/>
      <w:r>
        <w:rPr>
          <w:rFonts w:ascii="Times New Roman" w:hAnsi="Times New Roman" w:cs="Times New Roman"/>
        </w:rPr>
        <w:t>TestOutput.m</w:t>
      </w:r>
      <w:proofErr w:type="spellEnd"/>
      <w:r>
        <w:rPr>
          <w:rFonts w:ascii="Times New Roman" w:hAnsi="Times New Roman" w:cs="Times New Roman"/>
        </w:rPr>
        <w:t>.  For a quick check, enter the code above and then follow it up with:</w:t>
      </w:r>
    </w:p>
    <w:p w14:paraId="4FA7A978" w14:textId="77777777" w:rsidR="00DF2081" w:rsidRPr="00DF2081" w:rsidRDefault="00DF2081" w:rsidP="00DF2081">
      <w:pPr>
        <w:ind w:firstLine="720"/>
        <w:rPr>
          <w:rFonts w:ascii="Consolas" w:hAnsi="Consolas" w:cs="Times New Roman"/>
        </w:rPr>
      </w:pPr>
      <w:proofErr w:type="spellStart"/>
      <w:proofErr w:type="gramStart"/>
      <w:r w:rsidRPr="00DF2081">
        <w:rPr>
          <w:rFonts w:ascii="Consolas" w:hAnsi="Consolas" w:cs="Times New Roman"/>
        </w:rPr>
        <w:t>a.pH</w:t>
      </w:r>
      <w:proofErr w:type="spellEnd"/>
      <w:proofErr w:type="gramEnd"/>
      <w:r w:rsidRPr="00DF2081">
        <w:rPr>
          <w:rFonts w:ascii="Consolas" w:hAnsi="Consolas" w:cs="Times New Roman"/>
        </w:rPr>
        <w:t xml:space="preserve">(2,2) </w:t>
      </w:r>
    </w:p>
    <w:p w14:paraId="05499ECD" w14:textId="6BFBD1FC" w:rsidR="00DF2081" w:rsidRDefault="00DF2081" w:rsidP="008F1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 and you should get the response:</w:t>
      </w:r>
    </w:p>
    <w:p w14:paraId="53E5634D" w14:textId="77777777" w:rsidR="00DF2081" w:rsidRPr="00DF2081" w:rsidRDefault="00DF2081" w:rsidP="00DF2081">
      <w:pPr>
        <w:spacing w:after="0" w:line="240" w:lineRule="auto"/>
        <w:ind w:left="720"/>
        <w:rPr>
          <w:rFonts w:ascii="Consolas" w:hAnsi="Consolas" w:cs="Times New Roman"/>
        </w:rPr>
      </w:pPr>
      <w:proofErr w:type="spellStart"/>
      <w:r w:rsidRPr="00DF2081">
        <w:rPr>
          <w:rFonts w:ascii="Consolas" w:hAnsi="Consolas" w:cs="Times New Roman"/>
        </w:rPr>
        <w:t>ans</w:t>
      </w:r>
      <w:proofErr w:type="spellEnd"/>
      <w:r w:rsidRPr="00DF2081">
        <w:rPr>
          <w:rFonts w:ascii="Consolas" w:hAnsi="Consolas" w:cs="Times New Roman"/>
        </w:rPr>
        <w:t xml:space="preserve"> =</w:t>
      </w:r>
    </w:p>
    <w:p w14:paraId="221F520C" w14:textId="77777777" w:rsidR="00DF2081" w:rsidRPr="00DF2081" w:rsidRDefault="00DF2081" w:rsidP="00DF2081">
      <w:pPr>
        <w:spacing w:after="0" w:line="240" w:lineRule="auto"/>
        <w:ind w:left="720"/>
        <w:rPr>
          <w:rFonts w:ascii="Consolas" w:hAnsi="Consolas" w:cs="Times New Roman"/>
        </w:rPr>
      </w:pPr>
    </w:p>
    <w:p w14:paraId="174BD9F1" w14:textId="77777777" w:rsidR="00DF2081" w:rsidRPr="00DF2081" w:rsidRDefault="00DF2081" w:rsidP="00DF2081">
      <w:pPr>
        <w:spacing w:after="0" w:line="240" w:lineRule="auto"/>
        <w:ind w:left="720"/>
        <w:rPr>
          <w:rFonts w:ascii="Consolas" w:hAnsi="Consolas" w:cs="Times New Roman"/>
        </w:rPr>
      </w:pPr>
      <w:r w:rsidRPr="00DF2081">
        <w:rPr>
          <w:rFonts w:ascii="Consolas" w:hAnsi="Consolas" w:cs="Times New Roman"/>
        </w:rPr>
        <w:t xml:space="preserve">    7.8812</w:t>
      </w:r>
    </w:p>
    <w:p w14:paraId="6DB73383" w14:textId="77777777" w:rsidR="00DF2081" w:rsidRDefault="00DF2081" w:rsidP="00DF2081">
      <w:pPr>
        <w:rPr>
          <w:rFonts w:ascii="Times New Roman" w:hAnsi="Times New Roman" w:cs="Times New Roman"/>
        </w:rPr>
      </w:pPr>
    </w:p>
    <w:p w14:paraId="3943121C" w14:textId="2840147D" w:rsidR="002C097C" w:rsidRPr="00963C2E" w:rsidRDefault="002C097C" w:rsidP="00DF2081">
      <w:pPr>
        <w:rPr>
          <w:rFonts w:ascii="Times New Roman" w:hAnsi="Times New Roman" w:cs="Times New Roman"/>
          <w:b/>
        </w:rPr>
      </w:pPr>
      <w:r w:rsidRPr="00963C2E">
        <w:rPr>
          <w:rFonts w:ascii="Times New Roman" w:hAnsi="Times New Roman" w:cs="Times New Roman"/>
        </w:rPr>
        <w:t>… getting different values</w:t>
      </w:r>
      <w:proofErr w:type="gramStart"/>
      <w:r w:rsidRPr="00963C2E">
        <w:rPr>
          <w:rFonts w:ascii="Times New Roman" w:hAnsi="Times New Roman" w:cs="Times New Roman"/>
        </w:rPr>
        <w:t xml:space="preserve">?  </w:t>
      </w:r>
      <w:proofErr w:type="gramEnd"/>
      <w:r w:rsidRPr="00963C2E">
        <w:rPr>
          <w:rFonts w:ascii="Times New Roman" w:hAnsi="Times New Roman" w:cs="Times New Roman"/>
        </w:rPr>
        <w:t>Please contact me so I can verify that this Readme is up to date.</w:t>
      </w:r>
    </w:p>
    <w:sectPr w:rsidR="002C097C" w:rsidRPr="0096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0928"/>
    <w:multiLevelType w:val="hybridMultilevel"/>
    <w:tmpl w:val="41EA0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616D"/>
    <w:multiLevelType w:val="hybridMultilevel"/>
    <w:tmpl w:val="5E98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C6AB9"/>
    <w:multiLevelType w:val="hybridMultilevel"/>
    <w:tmpl w:val="2AA0A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15682"/>
    <w:multiLevelType w:val="hybridMultilevel"/>
    <w:tmpl w:val="F0300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110C2"/>
    <w:multiLevelType w:val="hybridMultilevel"/>
    <w:tmpl w:val="80FA8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24BF4"/>
    <w:multiLevelType w:val="hybridMultilevel"/>
    <w:tmpl w:val="B058D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60614"/>
    <w:multiLevelType w:val="hybridMultilevel"/>
    <w:tmpl w:val="3478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55CB5"/>
    <w:multiLevelType w:val="hybridMultilevel"/>
    <w:tmpl w:val="60925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56B"/>
    <w:rsid w:val="00027725"/>
    <w:rsid w:val="0003689F"/>
    <w:rsid w:val="00093631"/>
    <w:rsid w:val="000C4BA2"/>
    <w:rsid w:val="000F1991"/>
    <w:rsid w:val="00150C86"/>
    <w:rsid w:val="00155B2A"/>
    <w:rsid w:val="00171814"/>
    <w:rsid w:val="001D0EE8"/>
    <w:rsid w:val="001D2991"/>
    <w:rsid w:val="002524EA"/>
    <w:rsid w:val="00261F63"/>
    <w:rsid w:val="00291CF1"/>
    <w:rsid w:val="002C097C"/>
    <w:rsid w:val="002F39A9"/>
    <w:rsid w:val="002F7416"/>
    <w:rsid w:val="00336DF9"/>
    <w:rsid w:val="003556FC"/>
    <w:rsid w:val="003558C7"/>
    <w:rsid w:val="0041271A"/>
    <w:rsid w:val="00432940"/>
    <w:rsid w:val="004522D3"/>
    <w:rsid w:val="00457453"/>
    <w:rsid w:val="00485F8B"/>
    <w:rsid w:val="004F2447"/>
    <w:rsid w:val="00510DEA"/>
    <w:rsid w:val="0060406E"/>
    <w:rsid w:val="00610DDC"/>
    <w:rsid w:val="00654597"/>
    <w:rsid w:val="006D27AF"/>
    <w:rsid w:val="00785C60"/>
    <w:rsid w:val="007C6942"/>
    <w:rsid w:val="007D29E1"/>
    <w:rsid w:val="00816820"/>
    <w:rsid w:val="00822261"/>
    <w:rsid w:val="008F1925"/>
    <w:rsid w:val="0093156B"/>
    <w:rsid w:val="00963C2E"/>
    <w:rsid w:val="00987E33"/>
    <w:rsid w:val="009E42AD"/>
    <w:rsid w:val="00A218D1"/>
    <w:rsid w:val="00A77FAD"/>
    <w:rsid w:val="00B22068"/>
    <w:rsid w:val="00B46A51"/>
    <w:rsid w:val="00B64955"/>
    <w:rsid w:val="00C13A2E"/>
    <w:rsid w:val="00D0648A"/>
    <w:rsid w:val="00D6692A"/>
    <w:rsid w:val="00DB6AF2"/>
    <w:rsid w:val="00DE59F0"/>
    <w:rsid w:val="00DF2081"/>
    <w:rsid w:val="00E166FE"/>
    <w:rsid w:val="00E53719"/>
    <w:rsid w:val="00E9108D"/>
    <w:rsid w:val="00EB3F96"/>
    <w:rsid w:val="00F052E0"/>
    <w:rsid w:val="00F66775"/>
    <w:rsid w:val="00F95DCA"/>
    <w:rsid w:val="00FD2991"/>
    <w:rsid w:val="00FE2BF0"/>
    <w:rsid w:val="00FF2123"/>
    <w:rsid w:val="00FF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B9FD"/>
  <w15:chartTrackingRefBased/>
  <w15:docId w15:val="{AFCD8EAB-1739-4868-861A-B9B1D6A9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56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40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59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89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368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8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8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8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89F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2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2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lom3.10232" TargetMode="External"/><Relationship Id="rId3" Type="http://schemas.openxmlformats.org/officeDocument/2006/relationships/styles" Target="styles.xml"/><Relationship Id="rId7" Type="http://schemas.openxmlformats.org/officeDocument/2006/relationships/hyperlink" Target="mailto:Brendan.carter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blications.csiro.au/rpr/download?pid=procite:49de56bc-b045-4cb4-9eeb-f7025bb06f5c&amp;dsid=DS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3389/fmars.2018.0032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29/2020GB0066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F22F9-3A14-4360-AB8E-50EC6E5FE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2417</Words>
  <Characters>13781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Carter</dc:creator>
  <cp:keywords/>
  <dc:description/>
  <cp:lastModifiedBy>Brendan R Carter</cp:lastModifiedBy>
  <cp:revision>5</cp:revision>
  <dcterms:created xsi:type="dcterms:W3CDTF">2021-08-18T00:08:00Z</dcterms:created>
  <dcterms:modified xsi:type="dcterms:W3CDTF">2021-09-15T17:18:00Z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endeley Recent Style Id 0_1">
    <vt:lpwstr>http://www.zotero.org/styles/american-geophysical-union</vt:lpwstr>
  </property>
  <property fmtid="{D5CDD505-2E9C-101B-9397-08002B2CF9AE}" pid="4" name="Mendeley Recent Style Name 0_1">
    <vt:lpwstr>American Geophysical Union</vt:lpwstr>
  </property>
  <property fmtid="{D5CDD505-2E9C-101B-9397-08002B2CF9AE}" pid="5" name="Mendeley Recent Style Id 1_1">
    <vt:lpwstr>http://www.zotero.org/styles/american-meteorological-society</vt:lpwstr>
  </property>
  <property fmtid="{D5CDD505-2E9C-101B-9397-08002B2CF9AE}" pid="6" name="Mendeley Recent Style Name 1_1">
    <vt:lpwstr>American Meteorological Society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http://www.zotero.org/styles/limnology-and-oceanography</vt:lpwstr>
  </property>
  <property fmtid="{D5CDD505-2E9C-101B-9397-08002B2CF9AE}" pid="16" name="Mendeley Recent Style Name 6_1">
    <vt:lpwstr>Limnology and Oceanography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fbbcea4b-4e13-387d-b5a5-36467891c711</vt:lpwstr>
  </property>
  <property fmtid="{D5CDD505-2E9C-101B-9397-08002B2CF9AE}" pid="25" name="Mendeley Citation Style_1">
    <vt:lpwstr>http://www.zotero.org/styles/apa</vt:lpwstr>
  </property>
</Properties>
</file>