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636D95" w:rsidRDefault="00636D95"/>
    <w:tbl>
      <w:tblPr>
        <w:tblStyle w:val="a"/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91"/>
        <w:gridCol w:w="677"/>
        <w:gridCol w:w="1723"/>
        <w:gridCol w:w="1937"/>
        <w:gridCol w:w="1966"/>
        <w:gridCol w:w="1766"/>
      </w:tblGrid>
      <w:tr w:rsidR="00F37D89">
        <w:tc>
          <w:tcPr>
            <w:tcW w:w="196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4406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rPr>
                <w:b/>
                <w:color w:val="FFFFFF"/>
                <w:shd w:val="clear" w:color="auto" w:fill="244061"/>
              </w:rPr>
              <w:t>UC18</w:t>
            </w:r>
          </w:p>
        </w:tc>
        <w:tc>
          <w:tcPr>
            <w:tcW w:w="7388" w:type="dxa"/>
            <w:gridSpan w:val="4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44061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right="140"/>
            </w:pPr>
            <w:r>
              <w:rPr>
                <w:b/>
                <w:color w:val="FFFFFF"/>
                <w:shd w:val="clear" w:color="auto" w:fill="244061"/>
              </w:rPr>
              <w:t xml:space="preserve"> Browse Users</w:t>
            </w:r>
          </w:p>
        </w:tc>
      </w:tr>
      <w:tr w:rsidR="00F37D89">
        <w:tc>
          <w:tcPr>
            <w:tcW w:w="12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5B3D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rPr>
                <w:shd w:val="clear" w:color="auto" w:fill="95B3D7"/>
              </w:rPr>
              <w:t>Test ID</w:t>
            </w:r>
          </w:p>
        </w:tc>
        <w:tc>
          <w:tcPr>
            <w:tcW w:w="2399" w:type="dxa"/>
            <w:gridSpan w:val="2"/>
            <w:tcBorders>
              <w:bottom w:val="single" w:sz="8" w:space="0" w:color="000000"/>
              <w:right w:val="single" w:sz="8" w:space="0" w:color="000000"/>
            </w:tcBorders>
            <w:shd w:val="clear" w:color="auto" w:fill="95B3D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rPr>
                <w:shd w:val="clear" w:color="auto" w:fill="95B3D7"/>
              </w:rPr>
              <w:t>Description</w:t>
            </w:r>
          </w:p>
        </w:tc>
        <w:tc>
          <w:tcPr>
            <w:tcW w:w="1936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5B3D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rPr>
                <w:shd w:val="clear" w:color="auto" w:fill="95B3D7"/>
              </w:rPr>
              <w:t>Expected Output</w:t>
            </w:r>
          </w:p>
        </w:tc>
        <w:tc>
          <w:tcPr>
            <w:tcW w:w="19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5B3D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rPr>
                <w:shd w:val="clear" w:color="auto" w:fill="95B3D7"/>
              </w:rPr>
              <w:t>Actual Output</w:t>
            </w:r>
          </w:p>
        </w:tc>
        <w:tc>
          <w:tcPr>
            <w:tcW w:w="176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5B3D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rPr>
                <w:shd w:val="clear" w:color="auto" w:fill="95B3D7"/>
              </w:rPr>
              <w:t>Result</w:t>
            </w:r>
          </w:p>
        </w:tc>
      </w:tr>
      <w:tr w:rsidR="00F37D89">
        <w:tc>
          <w:tcPr>
            <w:tcW w:w="12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t>18.1</w:t>
            </w:r>
          </w:p>
        </w:tc>
        <w:tc>
          <w:tcPr>
            <w:tcW w:w="2399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t>Admin selects user’s tab and is populated with all the users</w:t>
            </w:r>
          </w:p>
        </w:tc>
        <w:tc>
          <w:tcPr>
            <w:tcW w:w="1936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t>List of users are displayed on screen</w:t>
            </w:r>
          </w:p>
        </w:tc>
        <w:tc>
          <w:tcPr>
            <w:tcW w:w="196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t>List of users are displayed on screen</w:t>
            </w:r>
          </w:p>
        </w:tc>
        <w:tc>
          <w:tcPr>
            <w:tcW w:w="176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37D89" w:rsidRDefault="00352915">
            <w:pPr>
              <w:ind w:left="140" w:right="140"/>
            </w:pPr>
            <w:r>
              <w:rPr>
                <w:color w:val="00B050"/>
              </w:rPr>
              <w:t>Pass</w:t>
            </w:r>
          </w:p>
        </w:tc>
      </w:tr>
    </w:tbl>
    <w:p w:rsidR="00636D95" w:rsidRDefault="00352915">
      <w:r>
        <w:t xml:space="preserve"> </w:t>
      </w:r>
    </w:p>
    <w:p w:rsidR="00352915" w:rsidRDefault="00352915"/>
    <w:p w:rsidR="00352915" w:rsidRDefault="00352915"/>
    <w:p w:rsidR="00636D95" w:rsidRDefault="00352915">
      <w:pPr>
        <w:rPr>
          <w:u w:val="single"/>
        </w:rPr>
      </w:pPr>
      <w:r>
        <w:rPr>
          <w:u w:val="single"/>
        </w:rPr>
        <w:t>User Manual</w:t>
      </w:r>
    </w:p>
    <w:p w:rsidR="00352915" w:rsidRDefault="00352915">
      <w:r>
        <w:t>If an administrator wishes to view all the users in the Time Turner system, here are a few simple steps in order to do so.</w:t>
      </w:r>
    </w:p>
    <w:p w:rsidR="00352915" w:rsidRPr="00352915" w:rsidRDefault="00352915">
      <w:bookmarkStart w:id="0" w:name="_GoBack"/>
      <w:bookmarkEnd w:id="0"/>
    </w:p>
    <w:p w:rsidR="00636D95" w:rsidRDefault="00636D95">
      <w:r>
        <w:rPr>
          <w:u w:val="single"/>
        </w:rPr>
        <w:t>Step 1:</w:t>
      </w:r>
      <w:r>
        <w:t xml:space="preserve"> Input the admin credentials</w:t>
      </w:r>
    </w:p>
    <w:p w:rsidR="00636D95" w:rsidRDefault="00636D95"/>
    <w:p w:rsidR="00636D95" w:rsidRDefault="00636D95" w:rsidP="00636D95">
      <w:pPr>
        <w:jc w:val="center"/>
      </w:pPr>
      <w:r>
        <w:rPr>
          <w:noProof/>
        </w:rPr>
        <w:drawing>
          <wp:inline distT="0" distB="0" distL="0" distR="0" wp14:anchorId="17073829" wp14:editId="6E56FA8F">
            <wp:extent cx="4171950" cy="1981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D95" w:rsidRDefault="00636D95" w:rsidP="00636D95"/>
    <w:p w:rsidR="00636D95" w:rsidRDefault="00636D95" w:rsidP="00636D95">
      <w:r>
        <w:rPr>
          <w:u w:val="single"/>
        </w:rPr>
        <w:t>Step 2:</w:t>
      </w:r>
      <w:r>
        <w:t xml:space="preserve"> Click on the User’s tab</w:t>
      </w:r>
    </w:p>
    <w:p w:rsidR="00636D95" w:rsidRDefault="00636D95" w:rsidP="00636D95">
      <w:r>
        <w:tab/>
      </w:r>
    </w:p>
    <w:p w:rsidR="00636D95" w:rsidRDefault="00636D95" w:rsidP="00636D95">
      <w:pPr>
        <w:jc w:val="center"/>
      </w:pPr>
      <w:r>
        <w:rPr>
          <w:noProof/>
        </w:rPr>
        <w:drawing>
          <wp:inline distT="0" distB="0" distL="0" distR="0" wp14:anchorId="02F03C3B" wp14:editId="47CEF0D3">
            <wp:extent cx="5943600" cy="4159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D95" w:rsidRDefault="00636D95">
      <w:r>
        <w:br w:type="page"/>
      </w:r>
    </w:p>
    <w:p w:rsidR="00636D95" w:rsidRDefault="00636D95" w:rsidP="00636D95">
      <w:r>
        <w:rPr>
          <w:u w:val="single"/>
        </w:rPr>
        <w:lastRenderedPageBreak/>
        <w:t>Step 3:</w:t>
      </w:r>
      <w:r>
        <w:t xml:space="preserve"> View Users List</w:t>
      </w:r>
    </w:p>
    <w:p w:rsidR="00636D95" w:rsidRDefault="00636D95" w:rsidP="00636D95"/>
    <w:p w:rsidR="00636D95" w:rsidRPr="00636D95" w:rsidRDefault="00636D95" w:rsidP="00636D95">
      <w:pPr>
        <w:jc w:val="center"/>
      </w:pPr>
      <w:r>
        <w:rPr>
          <w:noProof/>
        </w:rPr>
        <w:drawing>
          <wp:inline distT="0" distB="0" distL="0" distR="0" wp14:anchorId="463C1681" wp14:editId="2388F544">
            <wp:extent cx="5943600" cy="52990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D95" w:rsidRPr="00636D95" w:rsidRDefault="00636D95"/>
    <w:p w:rsidR="00636D95" w:rsidRDefault="00636D95"/>
    <w:p w:rsidR="00F37D89" w:rsidRDefault="00F37D89"/>
    <w:sectPr w:rsidR="00F37D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37D89"/>
    <w:rsid w:val="00352915"/>
    <w:rsid w:val="00636D95"/>
    <w:rsid w:val="00F37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EE25A16-6D68-436B-8108-62C924921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color w:val="000000"/>
        <w:sz w:val="22"/>
        <w:szCs w:val="22"/>
        <w:lang w:val="en-CA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70</Words>
  <Characters>405</Characters>
  <Application>Microsoft Office Word</Application>
  <DocSecurity>0</DocSecurity>
  <Lines>3</Lines>
  <Paragraphs>1</Paragraphs>
  <ScaleCrop>false</ScaleCrop>
  <Company>Microsoft</Company>
  <LinksUpToDate>false</LinksUpToDate>
  <CharactersWithSpaces>474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</cp:lastModifiedBy>
  <cp:revision>3</cp:revision>
  <dcterms:created xsi:type="dcterms:W3CDTF">2016-04-04T04:11:00Z</dcterms:created>
  <dcterms:modified xsi:type="dcterms:W3CDTF">2016-04-04T04:27:00Z</dcterms:modified>
</cp:coreProperties>
</file>