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7EFD6" w14:textId="2080AEE3" w:rsidR="00ED1EB3" w:rsidRDefault="00ED1EB3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ED1EB3">
        <w:rPr>
          <w:u w:val="single"/>
        </w:rPr>
        <w:t>REQUIREMENTS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1EB3" w14:paraId="1F4AED17" w14:textId="77777777" w:rsidTr="00ED1EB3">
        <w:tc>
          <w:tcPr>
            <w:tcW w:w="1870" w:type="dxa"/>
          </w:tcPr>
          <w:p w14:paraId="4E539D71" w14:textId="4C45C3A6" w:rsidR="00ED1EB3" w:rsidRPr="00ED1EB3" w:rsidRDefault="00ED1EB3">
            <w:r>
              <w:t>NAME</w:t>
            </w:r>
          </w:p>
        </w:tc>
        <w:tc>
          <w:tcPr>
            <w:tcW w:w="1870" w:type="dxa"/>
          </w:tcPr>
          <w:p w14:paraId="78CBDEC6" w14:textId="7BE3955A" w:rsidR="00ED1EB3" w:rsidRPr="00ED1EB3" w:rsidRDefault="00ED1EB3">
            <w:r>
              <w:t>ID</w:t>
            </w:r>
          </w:p>
        </w:tc>
        <w:tc>
          <w:tcPr>
            <w:tcW w:w="1870" w:type="dxa"/>
          </w:tcPr>
          <w:p w14:paraId="402E5342" w14:textId="05BD2918" w:rsidR="00ED1EB3" w:rsidRPr="00ED1EB3" w:rsidRDefault="00ED1EB3">
            <w:r>
              <w:t>DESCRIPTION</w:t>
            </w:r>
          </w:p>
        </w:tc>
        <w:tc>
          <w:tcPr>
            <w:tcW w:w="1870" w:type="dxa"/>
          </w:tcPr>
          <w:p w14:paraId="4C3CD23C" w14:textId="5B14416C" w:rsidR="00ED1EB3" w:rsidRPr="00ED1EB3" w:rsidRDefault="00ED1EB3">
            <w:r>
              <w:t>TYPE</w:t>
            </w:r>
          </w:p>
        </w:tc>
        <w:tc>
          <w:tcPr>
            <w:tcW w:w="1870" w:type="dxa"/>
          </w:tcPr>
          <w:p w14:paraId="545A17AB" w14:textId="1E0907C0" w:rsidR="00ED1EB3" w:rsidRPr="00ED1EB3" w:rsidRDefault="00ED1EB3">
            <w:r>
              <w:t>RISK</w:t>
            </w:r>
          </w:p>
        </w:tc>
      </w:tr>
      <w:tr w:rsidR="00ED1EB3" w14:paraId="03116602" w14:textId="77777777" w:rsidTr="00ED1EB3">
        <w:tc>
          <w:tcPr>
            <w:tcW w:w="1870" w:type="dxa"/>
          </w:tcPr>
          <w:p w14:paraId="18764966" w14:textId="64F11929" w:rsidR="00ED1EB3" w:rsidRPr="00ED1EB3" w:rsidRDefault="00CD71A4">
            <w:r>
              <w:t xml:space="preserve">Register </w:t>
            </w:r>
          </w:p>
        </w:tc>
        <w:tc>
          <w:tcPr>
            <w:tcW w:w="1870" w:type="dxa"/>
          </w:tcPr>
          <w:p w14:paraId="0CEA90D2" w14:textId="73CE7763" w:rsidR="00ED1EB3" w:rsidRPr="00ED1EB3" w:rsidRDefault="00CD71A4">
            <w:r>
              <w:t>REQ001</w:t>
            </w:r>
          </w:p>
        </w:tc>
        <w:tc>
          <w:tcPr>
            <w:tcW w:w="1870" w:type="dxa"/>
          </w:tcPr>
          <w:p w14:paraId="1DC275B3" w14:textId="36D220D5" w:rsidR="00ED1EB3" w:rsidRPr="00ED1EB3" w:rsidRDefault="00612B32">
            <w:r>
              <w:t>Creates an account that stores the users information and preferences.</w:t>
            </w:r>
          </w:p>
        </w:tc>
        <w:tc>
          <w:tcPr>
            <w:tcW w:w="1870" w:type="dxa"/>
          </w:tcPr>
          <w:p w14:paraId="482A0A5A" w14:textId="3D91EE7E" w:rsidR="00ED1EB3" w:rsidRPr="00ED1EB3" w:rsidRDefault="00CD71A4">
            <w:r>
              <w:t xml:space="preserve">Functional </w:t>
            </w:r>
          </w:p>
        </w:tc>
        <w:tc>
          <w:tcPr>
            <w:tcW w:w="1870" w:type="dxa"/>
          </w:tcPr>
          <w:p w14:paraId="0FDBECA0" w14:textId="66AE554F" w:rsidR="00ED1EB3" w:rsidRPr="00ED1EB3" w:rsidRDefault="00CD71A4">
            <w:r>
              <w:t>Medium</w:t>
            </w:r>
          </w:p>
        </w:tc>
      </w:tr>
      <w:tr w:rsidR="00ED1EB3" w14:paraId="13F59F1F" w14:textId="77777777" w:rsidTr="00ED1EB3">
        <w:tc>
          <w:tcPr>
            <w:tcW w:w="1870" w:type="dxa"/>
          </w:tcPr>
          <w:p w14:paraId="4D8310D3" w14:textId="36353DE8" w:rsidR="00ED1EB3" w:rsidRPr="00ED1EB3" w:rsidRDefault="00CD71A4">
            <w:r>
              <w:t>Login</w:t>
            </w:r>
          </w:p>
        </w:tc>
        <w:tc>
          <w:tcPr>
            <w:tcW w:w="1870" w:type="dxa"/>
          </w:tcPr>
          <w:p w14:paraId="38294E0A" w14:textId="7FEB6F33" w:rsidR="00ED1EB3" w:rsidRPr="00ED1EB3" w:rsidRDefault="00CD71A4">
            <w:r>
              <w:t>REQ002</w:t>
            </w:r>
          </w:p>
        </w:tc>
        <w:tc>
          <w:tcPr>
            <w:tcW w:w="1870" w:type="dxa"/>
          </w:tcPr>
          <w:p w14:paraId="23A3A8E1" w14:textId="6382F0EC" w:rsidR="00ED1EB3" w:rsidRPr="00ED1EB3" w:rsidRDefault="00612B32">
            <w:r>
              <w:t>Grants the user access to his/her account.</w:t>
            </w:r>
          </w:p>
        </w:tc>
        <w:tc>
          <w:tcPr>
            <w:tcW w:w="1870" w:type="dxa"/>
          </w:tcPr>
          <w:p w14:paraId="58929202" w14:textId="1FB4A40A" w:rsidR="00ED1EB3" w:rsidRPr="00ED1EB3" w:rsidRDefault="00CD71A4">
            <w:r>
              <w:t>Functional</w:t>
            </w:r>
          </w:p>
        </w:tc>
        <w:tc>
          <w:tcPr>
            <w:tcW w:w="1870" w:type="dxa"/>
          </w:tcPr>
          <w:p w14:paraId="09F84181" w14:textId="247AD2D7" w:rsidR="00ED1EB3" w:rsidRPr="00ED1EB3" w:rsidRDefault="00CD71A4">
            <w:r>
              <w:t>Medium</w:t>
            </w:r>
          </w:p>
        </w:tc>
      </w:tr>
      <w:tr w:rsidR="00ED1EB3" w14:paraId="079F90ED" w14:textId="77777777" w:rsidTr="00ED1EB3">
        <w:tc>
          <w:tcPr>
            <w:tcW w:w="1870" w:type="dxa"/>
          </w:tcPr>
          <w:p w14:paraId="50E63703" w14:textId="451A2A23" w:rsidR="00ED1EB3" w:rsidRPr="00ED1EB3" w:rsidRDefault="00612B32">
            <w:r>
              <w:t>Payment Options</w:t>
            </w:r>
          </w:p>
        </w:tc>
        <w:tc>
          <w:tcPr>
            <w:tcW w:w="1870" w:type="dxa"/>
          </w:tcPr>
          <w:p w14:paraId="2AD94442" w14:textId="2550C15D" w:rsidR="00ED1EB3" w:rsidRPr="00ED1EB3" w:rsidRDefault="00CD71A4">
            <w:r>
              <w:t>REQ003</w:t>
            </w:r>
          </w:p>
        </w:tc>
        <w:tc>
          <w:tcPr>
            <w:tcW w:w="1870" w:type="dxa"/>
          </w:tcPr>
          <w:p w14:paraId="6C1C6D78" w14:textId="7BD21E32" w:rsidR="00ED1EB3" w:rsidRPr="00ED1EB3" w:rsidRDefault="00612B32">
            <w:r>
              <w:t xml:space="preserve">Gives the user multiple options while paying. </w:t>
            </w:r>
          </w:p>
        </w:tc>
        <w:tc>
          <w:tcPr>
            <w:tcW w:w="1870" w:type="dxa"/>
          </w:tcPr>
          <w:p w14:paraId="19A0781A" w14:textId="38AE0B6F" w:rsidR="00ED1EB3" w:rsidRPr="00ED1EB3" w:rsidRDefault="00CD71A4">
            <w:r>
              <w:t>Functional</w:t>
            </w:r>
          </w:p>
        </w:tc>
        <w:tc>
          <w:tcPr>
            <w:tcW w:w="1870" w:type="dxa"/>
          </w:tcPr>
          <w:p w14:paraId="3C2C3950" w14:textId="496F9BC0" w:rsidR="00ED1EB3" w:rsidRPr="00ED1EB3" w:rsidRDefault="00612B32">
            <w:r>
              <w:t>High</w:t>
            </w:r>
          </w:p>
        </w:tc>
      </w:tr>
      <w:tr w:rsidR="00ED1EB3" w14:paraId="0584AC28" w14:textId="77777777" w:rsidTr="00ED1EB3">
        <w:tc>
          <w:tcPr>
            <w:tcW w:w="1870" w:type="dxa"/>
          </w:tcPr>
          <w:p w14:paraId="0F8785EE" w14:textId="2B4FE046" w:rsidR="00ED1EB3" w:rsidRPr="00ED1EB3" w:rsidRDefault="00CD71A4">
            <w:r>
              <w:t>Free trial</w:t>
            </w:r>
          </w:p>
        </w:tc>
        <w:tc>
          <w:tcPr>
            <w:tcW w:w="1870" w:type="dxa"/>
          </w:tcPr>
          <w:p w14:paraId="5D29A6EB" w14:textId="06458D5D" w:rsidR="00ED1EB3" w:rsidRPr="00ED1EB3" w:rsidRDefault="00CD71A4">
            <w:r>
              <w:t>REQ004</w:t>
            </w:r>
          </w:p>
        </w:tc>
        <w:tc>
          <w:tcPr>
            <w:tcW w:w="1870" w:type="dxa"/>
          </w:tcPr>
          <w:p w14:paraId="21F56CB3" w14:textId="665EC0F5" w:rsidR="00ED1EB3" w:rsidRPr="00ED1EB3" w:rsidRDefault="00612B32">
            <w:r>
              <w:t xml:space="preserve">Grants premium features </w:t>
            </w:r>
            <w:r w:rsidR="009B1DD8">
              <w:t>to users for a limited time.</w:t>
            </w:r>
          </w:p>
        </w:tc>
        <w:tc>
          <w:tcPr>
            <w:tcW w:w="1870" w:type="dxa"/>
          </w:tcPr>
          <w:p w14:paraId="5F57D502" w14:textId="3FBF438A" w:rsidR="00ED1EB3" w:rsidRPr="00ED1EB3" w:rsidRDefault="00612B32">
            <w:r>
              <w:t>Non-functional</w:t>
            </w:r>
          </w:p>
        </w:tc>
        <w:tc>
          <w:tcPr>
            <w:tcW w:w="1870" w:type="dxa"/>
          </w:tcPr>
          <w:p w14:paraId="4793A097" w14:textId="0E246DA3" w:rsidR="00ED1EB3" w:rsidRPr="00ED1EB3" w:rsidRDefault="00612B32">
            <w:r>
              <w:t>High</w:t>
            </w:r>
          </w:p>
        </w:tc>
      </w:tr>
      <w:tr w:rsidR="00ED1EB3" w14:paraId="2FD3A79E" w14:textId="77777777" w:rsidTr="00ED1EB3">
        <w:tc>
          <w:tcPr>
            <w:tcW w:w="1870" w:type="dxa"/>
          </w:tcPr>
          <w:p w14:paraId="4DCD3234" w14:textId="485C9CA6" w:rsidR="00ED1EB3" w:rsidRPr="00ED1EB3" w:rsidRDefault="00612B32">
            <w:r>
              <w:t>Availability Check</w:t>
            </w:r>
          </w:p>
        </w:tc>
        <w:tc>
          <w:tcPr>
            <w:tcW w:w="1870" w:type="dxa"/>
          </w:tcPr>
          <w:p w14:paraId="540BCD28" w14:textId="34016A0E" w:rsidR="00ED1EB3" w:rsidRPr="00ED1EB3" w:rsidRDefault="00612B32">
            <w:r>
              <w:t>REQ005</w:t>
            </w:r>
          </w:p>
        </w:tc>
        <w:tc>
          <w:tcPr>
            <w:tcW w:w="1870" w:type="dxa"/>
          </w:tcPr>
          <w:p w14:paraId="63CA5052" w14:textId="624F566F" w:rsidR="00ED1EB3" w:rsidRPr="00ED1EB3" w:rsidRDefault="009B1DD8">
            <w:r>
              <w:t>A confirmation feature that ensures no double booking.</w:t>
            </w:r>
          </w:p>
        </w:tc>
        <w:tc>
          <w:tcPr>
            <w:tcW w:w="1870" w:type="dxa"/>
          </w:tcPr>
          <w:p w14:paraId="63783CFE" w14:textId="54D16738" w:rsidR="00ED1EB3" w:rsidRPr="00ED1EB3" w:rsidRDefault="00612B32">
            <w:r>
              <w:t>Constraint</w:t>
            </w:r>
          </w:p>
        </w:tc>
        <w:tc>
          <w:tcPr>
            <w:tcW w:w="1870" w:type="dxa"/>
          </w:tcPr>
          <w:p w14:paraId="16C8C8FF" w14:textId="36658B74" w:rsidR="00ED1EB3" w:rsidRPr="00ED1EB3" w:rsidRDefault="00612B32">
            <w:r>
              <w:t>Low</w:t>
            </w:r>
          </w:p>
        </w:tc>
      </w:tr>
      <w:tr w:rsidR="00ED1EB3" w14:paraId="3F884968" w14:textId="77777777" w:rsidTr="00ED1EB3">
        <w:tc>
          <w:tcPr>
            <w:tcW w:w="1870" w:type="dxa"/>
          </w:tcPr>
          <w:p w14:paraId="65D22F17" w14:textId="193A46A9" w:rsidR="00ED1EB3" w:rsidRPr="00ED1EB3" w:rsidRDefault="00612B32">
            <w:r>
              <w:t>Manage Bookings</w:t>
            </w:r>
          </w:p>
        </w:tc>
        <w:tc>
          <w:tcPr>
            <w:tcW w:w="1870" w:type="dxa"/>
          </w:tcPr>
          <w:p w14:paraId="4B656543" w14:textId="435A51BB" w:rsidR="00ED1EB3" w:rsidRPr="00ED1EB3" w:rsidRDefault="00612B32">
            <w:r>
              <w:t>REQ006</w:t>
            </w:r>
          </w:p>
        </w:tc>
        <w:tc>
          <w:tcPr>
            <w:tcW w:w="1870" w:type="dxa"/>
          </w:tcPr>
          <w:p w14:paraId="0BEAA85D" w14:textId="21CC6941" w:rsidR="00ED1EB3" w:rsidRPr="00ED1EB3" w:rsidRDefault="009B1DD8">
            <w:r>
              <w:t>Allows the user to cancel bookings or change booking dates and suite preferences.</w:t>
            </w:r>
          </w:p>
        </w:tc>
        <w:tc>
          <w:tcPr>
            <w:tcW w:w="1870" w:type="dxa"/>
          </w:tcPr>
          <w:p w14:paraId="4449B647" w14:textId="09BBE13B" w:rsidR="00ED1EB3" w:rsidRPr="00ED1EB3" w:rsidRDefault="00612B32">
            <w:r>
              <w:t>Functional</w:t>
            </w:r>
          </w:p>
        </w:tc>
        <w:tc>
          <w:tcPr>
            <w:tcW w:w="1870" w:type="dxa"/>
          </w:tcPr>
          <w:p w14:paraId="5AE28800" w14:textId="31947BB4" w:rsidR="00ED1EB3" w:rsidRPr="00ED1EB3" w:rsidRDefault="00612B32">
            <w:r>
              <w:t>Medium</w:t>
            </w:r>
          </w:p>
        </w:tc>
      </w:tr>
    </w:tbl>
    <w:p w14:paraId="03C201E0" w14:textId="77777777" w:rsidR="00ED1EB3" w:rsidRPr="00ED1EB3" w:rsidRDefault="00ED1EB3">
      <w:pPr>
        <w:rPr>
          <w:u w:val="single"/>
        </w:rPr>
      </w:pPr>
    </w:p>
    <w:sectPr w:rsidR="00ED1EB3" w:rsidRPr="00ED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B3"/>
    <w:rsid w:val="00612B32"/>
    <w:rsid w:val="009B1DD8"/>
    <w:rsid w:val="00CD71A4"/>
    <w:rsid w:val="00ED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3500"/>
  <w15:chartTrackingRefBased/>
  <w15:docId w15:val="{227D70EF-2671-4CB7-BCE5-9B148B3F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Olagunju</dc:creator>
  <cp:keywords/>
  <dc:description/>
  <cp:lastModifiedBy>Charles Olagunju</cp:lastModifiedBy>
  <cp:revision>1</cp:revision>
  <dcterms:created xsi:type="dcterms:W3CDTF">2021-04-12T09:02:00Z</dcterms:created>
  <dcterms:modified xsi:type="dcterms:W3CDTF">2021-04-12T09:58:00Z</dcterms:modified>
</cp:coreProperties>
</file>