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B55" w:rsidRDefault="00AD5F19">
      <w:pPr>
        <w:rPr>
          <w:b/>
          <w:sz w:val="24"/>
        </w:rPr>
      </w:pPr>
      <w:r w:rsidRPr="00AD5F19">
        <w:rPr>
          <w:b/>
          <w:sz w:val="24"/>
        </w:rPr>
        <w:t xml:space="preserve">4.3.3 Iteration 2: Identifying Structures to Support Primary Functionality </w:t>
      </w:r>
    </w:p>
    <w:p w:rsidR="003A6385" w:rsidRDefault="00AD5F19">
      <w:pPr>
        <w:rPr>
          <w:sz w:val="24"/>
        </w:rPr>
      </w:pPr>
      <w:r>
        <w:rPr>
          <w:sz w:val="24"/>
        </w:rPr>
        <w:t xml:space="preserve">This section presents the results of the activities that are performed in each of the steps of ADD in the second iteration of the design process for the CMS system. </w:t>
      </w:r>
      <w:r w:rsidR="003A6385">
        <w:rPr>
          <w:sz w:val="24"/>
        </w:rPr>
        <w:t xml:space="preserve">In this iteration, we move on from the generic description of functionality used in iteration 1 to more detailed decisions that will drive implementation and hence the formation of development teams. </w:t>
      </w:r>
      <w:r w:rsidR="00981D90">
        <w:rPr>
          <w:sz w:val="24"/>
        </w:rPr>
        <w:t xml:space="preserve">We cannot design everything up front. </w:t>
      </w:r>
      <w:r w:rsidR="005C43DF">
        <w:rPr>
          <w:sz w:val="24"/>
        </w:rPr>
        <w:t>After the first iteration was established an overall system structure. For this second iteration is to reason about the units of implementation, which affects team information, interfaces and the means by which development tasks may be distributed, outsourced and implemented in sprints.</w:t>
      </w:r>
    </w:p>
    <w:p w:rsidR="005C43DF" w:rsidRDefault="005C43DF">
      <w:pPr>
        <w:rPr>
          <w:sz w:val="24"/>
        </w:rPr>
      </w:pPr>
      <w:r>
        <w:rPr>
          <w:b/>
          <w:sz w:val="24"/>
        </w:rPr>
        <w:t xml:space="preserve">Step 2: </w:t>
      </w:r>
    </w:p>
    <w:p w:rsidR="005C43DF" w:rsidRDefault="007E343D">
      <w:pPr>
        <w:rPr>
          <w:sz w:val="24"/>
        </w:rPr>
      </w:pPr>
      <w:r>
        <w:rPr>
          <w:sz w:val="24"/>
        </w:rPr>
        <w:t xml:space="preserve">The goal of this iteration is to address the general architectural concern of the management system and data server. Understanding these elements is useful not only for understanding how functionality is supported but also working on how to carry out a database. </w:t>
      </w:r>
    </w:p>
    <w:p w:rsidR="007E343D" w:rsidRDefault="007E343D">
      <w:pPr>
        <w:rPr>
          <w:sz w:val="24"/>
        </w:rPr>
      </w:pPr>
      <w:r>
        <w:rPr>
          <w:sz w:val="24"/>
        </w:rPr>
        <w:t xml:space="preserve">The primary focus is: </w:t>
      </w:r>
    </w:p>
    <w:p w:rsidR="007E343D" w:rsidRDefault="007E343D" w:rsidP="007E343D">
      <w:pPr>
        <w:pStyle w:val="ListParagraph"/>
        <w:numPr>
          <w:ilvl w:val="0"/>
          <w:numId w:val="1"/>
        </w:numPr>
        <w:rPr>
          <w:sz w:val="24"/>
        </w:rPr>
      </w:pPr>
      <w:r>
        <w:rPr>
          <w:sz w:val="24"/>
        </w:rPr>
        <w:t xml:space="preserve">UC-2 Course information </w:t>
      </w:r>
    </w:p>
    <w:p w:rsidR="007E343D" w:rsidRDefault="007E343D" w:rsidP="007E343D">
      <w:pPr>
        <w:pStyle w:val="ListParagraph"/>
        <w:numPr>
          <w:ilvl w:val="0"/>
          <w:numId w:val="1"/>
        </w:numPr>
        <w:rPr>
          <w:sz w:val="24"/>
        </w:rPr>
      </w:pPr>
      <w:r>
        <w:rPr>
          <w:sz w:val="24"/>
        </w:rPr>
        <w:t xml:space="preserve">UC-4 Detect faults </w:t>
      </w:r>
    </w:p>
    <w:p w:rsidR="00AD5F19" w:rsidRPr="007E343D" w:rsidRDefault="007E343D" w:rsidP="007E343D">
      <w:pPr>
        <w:pStyle w:val="ListParagraph"/>
        <w:numPr>
          <w:ilvl w:val="0"/>
          <w:numId w:val="1"/>
        </w:numPr>
      </w:pPr>
      <w:r>
        <w:rPr>
          <w:sz w:val="24"/>
        </w:rPr>
        <w:t>UC-5 Database</w:t>
      </w:r>
    </w:p>
    <w:p w:rsidR="007E343D" w:rsidRDefault="007E343D" w:rsidP="007E343D">
      <w:pPr>
        <w:rPr>
          <w:sz w:val="24"/>
        </w:rPr>
      </w:pPr>
      <w:r>
        <w:rPr>
          <w:b/>
          <w:sz w:val="24"/>
        </w:rPr>
        <w:t xml:space="preserve">Step 3: </w:t>
      </w:r>
    </w:p>
    <w:p w:rsidR="007E343D" w:rsidRDefault="007E343D" w:rsidP="007E343D">
      <w:pPr>
        <w:rPr>
          <w:sz w:val="24"/>
        </w:rPr>
      </w:pPr>
      <w:r>
        <w:rPr>
          <w:sz w:val="24"/>
        </w:rPr>
        <w:t>The elements that will be refined in</w:t>
      </w:r>
      <w:r w:rsidR="00EB15B5">
        <w:rPr>
          <w:sz w:val="24"/>
        </w:rPr>
        <w:t xml:space="preserve"> this iteration are the design architectures and diagrams will be used to explain the element. Details of each modules in the layer is described and outlined which will help explaining the system. </w:t>
      </w:r>
    </w:p>
    <w:p w:rsidR="00EB15B5" w:rsidRPr="00EB15B5" w:rsidRDefault="00EB15B5" w:rsidP="007E343D">
      <w:pPr>
        <w:rPr>
          <w:b/>
          <w:sz w:val="24"/>
        </w:rPr>
      </w:pPr>
      <w:r w:rsidRPr="00EB15B5">
        <w:rPr>
          <w:b/>
          <w:sz w:val="24"/>
        </w:rPr>
        <w:t>Step 4:</w:t>
      </w:r>
    </w:p>
    <w:p w:rsidR="007E343D" w:rsidRDefault="003248BD" w:rsidP="007E343D">
      <w:r>
        <w:t xml:space="preserve">In this iteration, several design concept and patterns to provide functionality to the system. The web application will be a 4-tiers. </w:t>
      </w:r>
    </w:p>
    <w:tbl>
      <w:tblPr>
        <w:tblStyle w:val="TableGrid"/>
        <w:tblW w:w="0" w:type="auto"/>
        <w:tblLook w:val="04A0" w:firstRow="1" w:lastRow="0" w:firstColumn="1" w:lastColumn="0" w:noHBand="0" w:noVBand="1"/>
      </w:tblPr>
      <w:tblGrid>
        <w:gridCol w:w="3055"/>
        <w:gridCol w:w="6295"/>
      </w:tblGrid>
      <w:tr w:rsidR="00E04EA4" w:rsidTr="00E04EA4">
        <w:tc>
          <w:tcPr>
            <w:tcW w:w="3055" w:type="dxa"/>
          </w:tcPr>
          <w:p w:rsidR="00E04EA4" w:rsidRPr="00E04EA4" w:rsidRDefault="00E04EA4" w:rsidP="007E343D">
            <w:pPr>
              <w:rPr>
                <w:b/>
              </w:rPr>
            </w:pPr>
            <w:r>
              <w:rPr>
                <w:b/>
              </w:rPr>
              <w:t>Pattern</w:t>
            </w:r>
          </w:p>
        </w:tc>
        <w:tc>
          <w:tcPr>
            <w:tcW w:w="6295" w:type="dxa"/>
          </w:tcPr>
          <w:p w:rsidR="00E04EA4" w:rsidRPr="00E04EA4" w:rsidRDefault="00E04EA4" w:rsidP="007E343D">
            <w:pPr>
              <w:rPr>
                <w:b/>
              </w:rPr>
            </w:pPr>
            <w:r w:rsidRPr="00E04EA4">
              <w:rPr>
                <w:b/>
              </w:rPr>
              <w:t xml:space="preserve">Rationale and Assumptions </w:t>
            </w:r>
          </w:p>
        </w:tc>
      </w:tr>
      <w:tr w:rsidR="00E04EA4" w:rsidTr="00E04EA4">
        <w:tc>
          <w:tcPr>
            <w:tcW w:w="3055" w:type="dxa"/>
          </w:tcPr>
          <w:p w:rsidR="00E04EA4" w:rsidRDefault="00E04EA4" w:rsidP="007E343D">
            <w:bookmarkStart w:id="0" w:name="_GoBack"/>
            <w:bookmarkEnd w:id="0"/>
          </w:p>
        </w:tc>
        <w:tc>
          <w:tcPr>
            <w:tcW w:w="6295" w:type="dxa"/>
          </w:tcPr>
          <w:p w:rsidR="00E04EA4" w:rsidRDefault="00E04EA4" w:rsidP="007E343D"/>
        </w:tc>
      </w:tr>
      <w:tr w:rsidR="00E04EA4" w:rsidTr="00E04EA4">
        <w:tc>
          <w:tcPr>
            <w:tcW w:w="3055" w:type="dxa"/>
          </w:tcPr>
          <w:p w:rsidR="00E04EA4" w:rsidRDefault="00E04EA4" w:rsidP="007E343D"/>
        </w:tc>
        <w:tc>
          <w:tcPr>
            <w:tcW w:w="6295" w:type="dxa"/>
          </w:tcPr>
          <w:p w:rsidR="00E04EA4" w:rsidRDefault="00E04EA4" w:rsidP="007E343D"/>
        </w:tc>
      </w:tr>
      <w:tr w:rsidR="00E04EA4" w:rsidTr="00E04EA4">
        <w:tc>
          <w:tcPr>
            <w:tcW w:w="3055" w:type="dxa"/>
          </w:tcPr>
          <w:p w:rsidR="00E04EA4" w:rsidRDefault="00E04EA4" w:rsidP="007E343D"/>
        </w:tc>
        <w:tc>
          <w:tcPr>
            <w:tcW w:w="6295" w:type="dxa"/>
          </w:tcPr>
          <w:p w:rsidR="00E04EA4" w:rsidRDefault="00E04EA4" w:rsidP="007E343D"/>
        </w:tc>
      </w:tr>
      <w:tr w:rsidR="00E04EA4" w:rsidTr="00E04EA4">
        <w:tc>
          <w:tcPr>
            <w:tcW w:w="3055" w:type="dxa"/>
          </w:tcPr>
          <w:p w:rsidR="00E04EA4" w:rsidRDefault="00E04EA4" w:rsidP="007E343D"/>
        </w:tc>
        <w:tc>
          <w:tcPr>
            <w:tcW w:w="6295" w:type="dxa"/>
          </w:tcPr>
          <w:p w:rsidR="00E04EA4" w:rsidRDefault="00E04EA4" w:rsidP="007E343D"/>
        </w:tc>
      </w:tr>
    </w:tbl>
    <w:p w:rsidR="003248BD" w:rsidRPr="00EB15B5" w:rsidRDefault="003248BD" w:rsidP="007E343D"/>
    <w:sectPr w:rsidR="003248BD" w:rsidRPr="00EB1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A3012"/>
    <w:multiLevelType w:val="hybridMultilevel"/>
    <w:tmpl w:val="A8AE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19"/>
    <w:rsid w:val="001D2B55"/>
    <w:rsid w:val="003248BD"/>
    <w:rsid w:val="003A6385"/>
    <w:rsid w:val="005C43DF"/>
    <w:rsid w:val="007E343D"/>
    <w:rsid w:val="00981D90"/>
    <w:rsid w:val="00AD5F19"/>
    <w:rsid w:val="00E04EA4"/>
    <w:rsid w:val="00EB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77E76"/>
  <w15:chartTrackingRefBased/>
  <w15:docId w15:val="{E3065EF0-C62D-4061-82D0-38707CE2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43D"/>
    <w:pPr>
      <w:ind w:left="720"/>
      <w:contextualSpacing/>
    </w:pPr>
  </w:style>
  <w:style w:type="table" w:styleId="TableGrid">
    <w:name w:val="Table Grid"/>
    <w:basedOn w:val="TableNormal"/>
    <w:uiPriority w:val="39"/>
    <w:rsid w:val="00E04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2018-12-05T16:32:00Z</dcterms:created>
  <dcterms:modified xsi:type="dcterms:W3CDTF">2018-12-05T19:11:00Z</dcterms:modified>
</cp:coreProperties>
</file>