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223" w:rsidRPr="00737502" w:rsidRDefault="00737502" w:rsidP="00737502">
      <w:pPr>
        <w:pStyle w:val="ListParagraph"/>
        <w:numPr>
          <w:ilvl w:val="0"/>
          <w:numId w:val="1"/>
        </w:numPr>
      </w:pPr>
      <w:r w:rsidRPr="00737502">
        <w:rPr>
          <w:rFonts w:ascii="Arial" w:hAnsi="Arial" w:cs="Arial"/>
          <w:color w:val="000000"/>
          <w:sz w:val="28"/>
          <w:szCs w:val="28"/>
        </w:rPr>
        <w:t>List and explain different PowerBi products?</w:t>
      </w:r>
    </w:p>
    <w:p w:rsidR="00737502" w:rsidRDefault="00737502" w:rsidP="00737502">
      <w:pPr>
        <w:pStyle w:val="NormalWeb"/>
        <w:numPr>
          <w:ilvl w:val="0"/>
          <w:numId w:val="3"/>
        </w:numPr>
        <w:shd w:val="clear" w:color="auto" w:fill="FFFFFF"/>
        <w:spacing w:before="0" w:beforeAutospacing="0"/>
        <w:rPr>
          <w:sz w:val="28"/>
          <w:szCs w:val="28"/>
        </w:rPr>
      </w:pPr>
      <w:r w:rsidRPr="00737502">
        <w:rPr>
          <w:b/>
          <w:bCs/>
          <w:sz w:val="28"/>
          <w:szCs w:val="28"/>
        </w:rPr>
        <w:t>Power BI + </w:t>
      </w:r>
      <w:hyperlink r:id="rId5" w:history="1">
        <w:r w:rsidRPr="00737502">
          <w:rPr>
            <w:rStyle w:val="Hyperlink"/>
            <w:b/>
            <w:bCs/>
            <w:color w:val="auto"/>
            <w:sz w:val="28"/>
            <w:szCs w:val="28"/>
            <w:u w:val="none"/>
          </w:rPr>
          <w:t>Enterprise data warehouse</w:t>
        </w:r>
      </w:hyperlink>
      <w:r w:rsidRPr="00737502">
        <w:rPr>
          <w:b/>
          <w:bCs/>
          <w:sz w:val="28"/>
          <w:szCs w:val="28"/>
        </w:rPr>
        <w:t xml:space="preserve">- </w:t>
      </w:r>
      <w:r w:rsidRPr="00737502">
        <w:rPr>
          <w:sz w:val="28"/>
          <w:szCs w:val="28"/>
        </w:rPr>
        <w:t>To explore and visualize corporate data stored in a centralized data storage</w:t>
      </w:r>
      <w:r>
        <w:rPr>
          <w:sz w:val="28"/>
          <w:szCs w:val="28"/>
        </w:rPr>
        <w:t>.</w:t>
      </w:r>
    </w:p>
    <w:p w:rsidR="00737502" w:rsidRDefault="00737502" w:rsidP="00737502">
      <w:pPr>
        <w:pStyle w:val="NormalWeb"/>
        <w:numPr>
          <w:ilvl w:val="0"/>
          <w:numId w:val="3"/>
        </w:numPr>
        <w:shd w:val="clear" w:color="auto" w:fill="FFFFFF"/>
        <w:spacing w:before="0" w:beforeAutospacing="0"/>
        <w:jc w:val="center"/>
        <w:rPr>
          <w:color w:val="3B3C3D"/>
          <w:sz w:val="28"/>
          <w:szCs w:val="28"/>
        </w:rPr>
      </w:pPr>
      <w:r w:rsidRPr="00737502">
        <w:rPr>
          <w:b/>
          <w:bCs/>
          <w:sz w:val="28"/>
          <w:szCs w:val="28"/>
        </w:rPr>
        <w:t>Power BI + ERP</w:t>
      </w:r>
      <w:r w:rsidRPr="00737502">
        <w:rPr>
          <w:b/>
          <w:bCs/>
          <w:sz w:val="28"/>
          <w:szCs w:val="28"/>
        </w:rPr>
        <w:t>-</w:t>
      </w:r>
      <w:r w:rsidRPr="00737502">
        <w:rPr>
          <w:color w:val="3B3C3D"/>
          <w:sz w:val="28"/>
          <w:szCs w:val="28"/>
        </w:rPr>
        <w:t>To quickly optimize finance an</w:t>
      </w:r>
      <w:r>
        <w:rPr>
          <w:color w:val="3B3C3D"/>
          <w:sz w:val="28"/>
          <w:szCs w:val="28"/>
        </w:rPr>
        <w:t>d operations related to product</w:t>
      </w:r>
      <w:r w:rsidRPr="00737502">
        <w:rPr>
          <w:color w:val="3B3C3D"/>
          <w:sz w:val="28"/>
          <w:szCs w:val="28"/>
        </w:rPr>
        <w:t xml:space="preserve"> </w:t>
      </w:r>
      <w:r w:rsidRPr="00737502">
        <w:rPr>
          <w:color w:val="3B3C3D"/>
          <w:sz w:val="28"/>
          <w:szCs w:val="28"/>
        </w:rPr>
        <w:t>planning, manufacturing, sales and marketing and discover new business opportunities.</w:t>
      </w:r>
    </w:p>
    <w:p w:rsidR="00737502" w:rsidRDefault="00737502" w:rsidP="00737502">
      <w:pPr>
        <w:pStyle w:val="NormalWeb"/>
        <w:numPr>
          <w:ilvl w:val="0"/>
          <w:numId w:val="3"/>
        </w:numPr>
        <w:shd w:val="clear" w:color="auto" w:fill="FFFFFF"/>
        <w:spacing w:before="0" w:beforeAutospacing="0"/>
        <w:rPr>
          <w:color w:val="3B3C3D"/>
          <w:sz w:val="28"/>
          <w:szCs w:val="28"/>
        </w:rPr>
      </w:pPr>
      <w:r w:rsidRPr="00737502">
        <w:rPr>
          <w:b/>
          <w:bCs/>
          <w:sz w:val="28"/>
          <w:szCs w:val="28"/>
        </w:rPr>
        <w:t>Power BI + CRM</w:t>
      </w:r>
      <w:r w:rsidRPr="00737502">
        <w:rPr>
          <w:b/>
          <w:sz w:val="28"/>
          <w:szCs w:val="28"/>
        </w:rPr>
        <w:t>-</w:t>
      </w:r>
      <w:r w:rsidRPr="00737502">
        <w:rPr>
          <w:color w:val="3B3C3D"/>
          <w:sz w:val="28"/>
          <w:szCs w:val="28"/>
        </w:rPr>
        <w:t>To overview customer-related data in near-real time to find top sales opportunities and better engage with customers.</w:t>
      </w:r>
    </w:p>
    <w:p w:rsidR="00737502" w:rsidRPr="00737502" w:rsidRDefault="00737502" w:rsidP="00737502">
      <w:pPr>
        <w:pStyle w:val="NormalWeb"/>
        <w:numPr>
          <w:ilvl w:val="0"/>
          <w:numId w:val="3"/>
        </w:numPr>
        <w:shd w:val="clear" w:color="auto" w:fill="FFFFFF"/>
        <w:spacing w:before="0" w:beforeAutospacing="0"/>
        <w:rPr>
          <w:b/>
          <w:bCs/>
          <w:color w:val="3B3C3D"/>
          <w:sz w:val="28"/>
          <w:szCs w:val="28"/>
        </w:rPr>
      </w:pPr>
      <w:r w:rsidRPr="00737502">
        <w:rPr>
          <w:b/>
          <w:bCs/>
          <w:sz w:val="28"/>
          <w:szCs w:val="28"/>
        </w:rPr>
        <w:t>Power BI + HRMS</w:t>
      </w:r>
      <w:r w:rsidRPr="00737502">
        <w:rPr>
          <w:b/>
          <w:bCs/>
          <w:color w:val="3B3C3D"/>
          <w:sz w:val="28"/>
          <w:szCs w:val="28"/>
        </w:rPr>
        <w:t>-</w:t>
      </w:r>
      <w:r w:rsidRPr="00737502">
        <w:rPr>
          <w:color w:val="3B3C3D"/>
          <w:sz w:val="28"/>
          <w:szCs w:val="28"/>
        </w:rPr>
        <w:t>To make data-driven HR decisions for attracting and managing employees, increasing employee productivity, and creating a quality work environment.</w:t>
      </w:r>
    </w:p>
    <w:p w:rsidR="00737502" w:rsidRPr="00737502" w:rsidRDefault="00737502" w:rsidP="00737502">
      <w:pPr>
        <w:pStyle w:val="NormalWeb"/>
        <w:numPr>
          <w:ilvl w:val="0"/>
          <w:numId w:val="3"/>
        </w:numPr>
        <w:shd w:val="clear" w:color="auto" w:fill="FFFFFF"/>
        <w:spacing w:before="0" w:beforeAutospacing="0"/>
        <w:rPr>
          <w:b/>
          <w:bCs/>
          <w:color w:val="3B3C3D"/>
          <w:sz w:val="28"/>
          <w:szCs w:val="28"/>
        </w:rPr>
      </w:pPr>
      <w:r w:rsidRPr="00737502">
        <w:rPr>
          <w:b/>
          <w:bCs/>
          <w:sz w:val="28"/>
          <w:szCs w:val="28"/>
        </w:rPr>
        <w:t>Power BI + IoT device management system</w:t>
      </w:r>
      <w:r w:rsidRPr="00737502">
        <w:rPr>
          <w:b/>
          <w:bCs/>
          <w:color w:val="3B3C3D"/>
          <w:sz w:val="28"/>
          <w:szCs w:val="28"/>
        </w:rPr>
        <w:t>-</w:t>
      </w:r>
      <w:r w:rsidRPr="00737502">
        <w:rPr>
          <w:color w:val="3B3C3D"/>
          <w:sz w:val="28"/>
          <w:szCs w:val="28"/>
        </w:rPr>
        <w:t>To get insight (including real-time) into the functioning of connected products, machinery, buildings, medical devices, etc. to discover new optimization opportunities, etc.</w:t>
      </w:r>
    </w:p>
    <w:p w:rsidR="00737502" w:rsidRDefault="00737502" w:rsidP="00737502">
      <w:pPr>
        <w:pStyle w:val="NormalWeb"/>
        <w:shd w:val="clear" w:color="auto" w:fill="FFFFFF"/>
        <w:spacing w:before="0" w:beforeAutospacing="0"/>
        <w:ind w:left="720"/>
        <w:rPr>
          <w:rFonts w:ascii="Arial" w:hAnsi="Arial" w:cs="Arial"/>
          <w:color w:val="000000"/>
          <w:sz w:val="28"/>
          <w:szCs w:val="28"/>
        </w:rPr>
      </w:pPr>
      <w:r>
        <w:rPr>
          <w:rFonts w:ascii="Arial" w:hAnsi="Arial" w:cs="Arial"/>
          <w:color w:val="000000"/>
          <w:sz w:val="28"/>
          <w:szCs w:val="28"/>
        </w:rPr>
        <w:t>2.</w:t>
      </w:r>
      <w:r>
        <w:rPr>
          <w:rFonts w:ascii="Arial" w:hAnsi="Arial" w:cs="Arial"/>
          <w:color w:val="000000"/>
          <w:sz w:val="28"/>
          <w:szCs w:val="28"/>
        </w:rPr>
        <w:t>What limitations of Excel, Microsoft solved by PowerBi?</w:t>
      </w:r>
    </w:p>
    <w:p w:rsidR="00737502" w:rsidRDefault="007B11A2" w:rsidP="00737502">
      <w:pPr>
        <w:pStyle w:val="NormalWeb"/>
        <w:shd w:val="clear" w:color="auto" w:fill="FFFFFF"/>
        <w:spacing w:before="0" w:beforeAutospacing="0"/>
        <w:ind w:left="720"/>
        <w:rPr>
          <w:sz w:val="28"/>
          <w:szCs w:val="28"/>
          <w:shd w:val="clear" w:color="auto" w:fill="FFFFFF"/>
        </w:rPr>
      </w:pPr>
      <w:r w:rsidRPr="007B11A2">
        <w:rPr>
          <w:b/>
          <w:sz w:val="28"/>
          <w:szCs w:val="28"/>
          <w:shd w:val="clear" w:color="auto" w:fill="FFFFFF"/>
        </w:rPr>
        <w:t>Excel</w:t>
      </w:r>
      <w:r w:rsidRPr="007B11A2">
        <w:rPr>
          <w:sz w:val="28"/>
          <w:szCs w:val="28"/>
          <w:shd w:val="clear" w:color="auto" w:fill="FFFFFF"/>
        </w:rPr>
        <w:t xml:space="preserve"> has limitations in the amount of data it can work with. In contrast, Power BI can handle much larger amounts of data. Power BI can connect to a large number of data sources, while Excel's </w:t>
      </w:r>
      <w:r w:rsidRPr="007B11A2">
        <w:rPr>
          <w:b/>
          <w:bCs/>
          <w:sz w:val="28"/>
          <w:szCs w:val="28"/>
          <w:shd w:val="clear" w:color="auto" w:fill="FFFFFF"/>
        </w:rPr>
        <w:t>connectivity capacity is limited</w:t>
      </w:r>
      <w:r w:rsidRPr="007B11A2">
        <w:rPr>
          <w:sz w:val="28"/>
          <w:szCs w:val="28"/>
          <w:shd w:val="clear" w:color="auto" w:fill="FFFFFF"/>
        </w:rPr>
        <w:t>. Also, unlike Excel, Power BI can be easily used from mobile devices</w:t>
      </w:r>
      <w:r>
        <w:rPr>
          <w:sz w:val="28"/>
          <w:szCs w:val="28"/>
          <w:shd w:val="clear" w:color="auto" w:fill="FFFFFF"/>
        </w:rPr>
        <w:t>.</w:t>
      </w:r>
    </w:p>
    <w:p w:rsidR="007B11A2" w:rsidRDefault="007B11A2" w:rsidP="00737502">
      <w:pPr>
        <w:pStyle w:val="NormalWeb"/>
        <w:shd w:val="clear" w:color="auto" w:fill="FFFFFF"/>
        <w:spacing w:before="0" w:beforeAutospacing="0"/>
        <w:ind w:left="720"/>
        <w:rPr>
          <w:rFonts w:ascii="Arial" w:hAnsi="Arial" w:cs="Arial"/>
          <w:color w:val="000000"/>
          <w:sz w:val="28"/>
          <w:szCs w:val="28"/>
        </w:rPr>
      </w:pPr>
      <w:r>
        <w:rPr>
          <w:rFonts w:ascii="Arial" w:hAnsi="Arial" w:cs="Arial"/>
          <w:color w:val="000000"/>
          <w:sz w:val="28"/>
          <w:szCs w:val="28"/>
        </w:rPr>
        <w:t>3.</w:t>
      </w:r>
      <w:r>
        <w:rPr>
          <w:rFonts w:ascii="Arial" w:hAnsi="Arial" w:cs="Arial"/>
          <w:color w:val="000000"/>
          <w:sz w:val="28"/>
          <w:szCs w:val="28"/>
        </w:rPr>
        <w:t xml:space="preserve">Explain </w:t>
      </w:r>
      <w:r>
        <w:rPr>
          <w:rFonts w:ascii="Arial" w:hAnsi="Arial" w:cs="Arial"/>
          <w:color w:val="000000"/>
          <w:sz w:val="28"/>
          <w:szCs w:val="28"/>
        </w:rPr>
        <w:t>Power Query</w:t>
      </w:r>
      <w:r>
        <w:rPr>
          <w:rFonts w:ascii="Arial" w:hAnsi="Arial" w:cs="Arial"/>
          <w:color w:val="000000"/>
          <w:sz w:val="28"/>
          <w:szCs w:val="28"/>
        </w:rPr>
        <w:t>?</w:t>
      </w:r>
    </w:p>
    <w:p w:rsidR="007B11A2" w:rsidRDefault="007B11A2" w:rsidP="00737502">
      <w:pPr>
        <w:pStyle w:val="NormalWeb"/>
        <w:shd w:val="clear" w:color="auto" w:fill="FFFFFF"/>
        <w:spacing w:before="0" w:beforeAutospacing="0"/>
        <w:ind w:left="720"/>
        <w:rPr>
          <w:color w:val="1E1E1E"/>
          <w:sz w:val="28"/>
          <w:szCs w:val="28"/>
          <w:shd w:val="clear" w:color="auto" w:fill="FFFFFF"/>
        </w:rPr>
      </w:pPr>
      <w:r w:rsidRPr="007B11A2">
        <w:rPr>
          <w:color w:val="1E1E1E"/>
          <w:sz w:val="28"/>
          <w:szCs w:val="28"/>
          <w:shd w:val="clear" w:color="auto" w:fill="FFFFFF"/>
        </w:rPr>
        <w:t>With Power Query (known as Get &amp; Transform in Excel), you can import or connect to external data, and then </w:t>
      </w:r>
      <w:r w:rsidRPr="007B11A2">
        <w:rPr>
          <w:i/>
          <w:iCs/>
          <w:color w:val="1E1E1E"/>
          <w:sz w:val="28"/>
          <w:szCs w:val="28"/>
          <w:shd w:val="clear" w:color="auto" w:fill="FFFFFF"/>
        </w:rPr>
        <w:t>shape</w:t>
      </w:r>
      <w:r w:rsidRPr="007B11A2">
        <w:rPr>
          <w:color w:val="1E1E1E"/>
          <w:sz w:val="28"/>
          <w:szCs w:val="28"/>
          <w:shd w:val="clear" w:color="auto" w:fill="FFFFFF"/>
        </w:rPr>
        <w:t> that data, for example remove a column, change a data type, or merge tables, in ways that meet your needs. Then, you can load your query into Excel to create charts and reports. Periodically, you can refresh the data to make it up to date. Power Query is available on three Excel applications, Excel for Windows, Excel for Mac and Excel for the Web.</w:t>
      </w:r>
    </w:p>
    <w:p w:rsidR="007B11A2" w:rsidRDefault="007B11A2" w:rsidP="00737502">
      <w:pPr>
        <w:pStyle w:val="NormalWeb"/>
        <w:shd w:val="clear" w:color="auto" w:fill="FFFFFF"/>
        <w:spacing w:before="0" w:beforeAutospacing="0"/>
        <w:ind w:left="720"/>
        <w:rPr>
          <w:rFonts w:ascii="Arial" w:hAnsi="Arial" w:cs="Arial"/>
          <w:color w:val="000000"/>
          <w:sz w:val="28"/>
          <w:szCs w:val="28"/>
        </w:rPr>
      </w:pPr>
      <w:r>
        <w:rPr>
          <w:rFonts w:ascii="Arial" w:hAnsi="Arial" w:cs="Arial"/>
          <w:color w:val="000000"/>
          <w:sz w:val="28"/>
          <w:szCs w:val="28"/>
        </w:rPr>
        <w:t>4.</w:t>
      </w:r>
      <w:r>
        <w:rPr>
          <w:rFonts w:ascii="Arial" w:hAnsi="Arial" w:cs="Arial"/>
          <w:color w:val="000000"/>
          <w:sz w:val="28"/>
          <w:szCs w:val="28"/>
        </w:rPr>
        <w:t xml:space="preserve">Explain </w:t>
      </w:r>
      <w:r>
        <w:rPr>
          <w:rFonts w:ascii="Arial" w:hAnsi="Arial" w:cs="Arial"/>
          <w:color w:val="000000"/>
          <w:sz w:val="28"/>
          <w:szCs w:val="28"/>
        </w:rPr>
        <w:t>Power Map</w:t>
      </w:r>
      <w:r>
        <w:rPr>
          <w:rFonts w:ascii="Arial" w:hAnsi="Arial" w:cs="Arial"/>
          <w:color w:val="000000"/>
          <w:sz w:val="28"/>
          <w:szCs w:val="28"/>
        </w:rPr>
        <w:t>?</w:t>
      </w:r>
    </w:p>
    <w:p w:rsidR="007B11A2" w:rsidRPr="007B11A2" w:rsidRDefault="007B11A2" w:rsidP="007B11A2">
      <w:pPr>
        <w:shd w:val="clear" w:color="auto" w:fill="FFFFFF"/>
        <w:spacing w:before="100" w:beforeAutospacing="1" w:after="100" w:afterAutospacing="1" w:line="240" w:lineRule="auto"/>
        <w:rPr>
          <w:rFonts w:ascii="Times New Roman" w:eastAsia="Times New Roman" w:hAnsi="Times New Roman" w:cs="Times New Roman"/>
          <w:color w:val="1E1E1E"/>
          <w:sz w:val="28"/>
          <w:szCs w:val="28"/>
        </w:rPr>
      </w:pPr>
      <w:r w:rsidRPr="007B11A2">
        <w:rPr>
          <w:rFonts w:ascii="Times New Roman" w:eastAsia="Times New Roman" w:hAnsi="Times New Roman" w:cs="Times New Roman"/>
          <w:color w:val="1E1E1E"/>
          <w:sz w:val="28"/>
          <w:szCs w:val="28"/>
        </w:rPr>
        <w:t>A power map lets you discover insights you might not see in traditional two-dimensional (2-D) tables and charts.</w:t>
      </w:r>
    </w:p>
    <w:p w:rsidR="007B11A2" w:rsidRPr="007B11A2" w:rsidRDefault="007B11A2" w:rsidP="007B11A2">
      <w:pPr>
        <w:shd w:val="clear" w:color="auto" w:fill="FFFFFF"/>
        <w:spacing w:before="100" w:beforeAutospacing="1" w:after="100" w:afterAutospacing="1" w:line="240" w:lineRule="auto"/>
        <w:rPr>
          <w:rFonts w:ascii="Times New Roman" w:eastAsia="Times New Roman" w:hAnsi="Times New Roman" w:cs="Times New Roman"/>
          <w:color w:val="1E1E1E"/>
          <w:sz w:val="28"/>
          <w:szCs w:val="28"/>
        </w:rPr>
      </w:pPr>
    </w:p>
    <w:p w:rsidR="007B11A2" w:rsidRPr="007B11A2" w:rsidRDefault="007B11A2" w:rsidP="007B11A2">
      <w:pPr>
        <w:shd w:val="clear" w:color="auto" w:fill="FFFFFF"/>
        <w:spacing w:before="100" w:beforeAutospacing="1" w:after="100" w:afterAutospacing="1" w:line="240" w:lineRule="auto"/>
        <w:rPr>
          <w:rFonts w:ascii="Times New Roman" w:eastAsia="Times New Roman" w:hAnsi="Times New Roman" w:cs="Times New Roman"/>
          <w:color w:val="1E1E1E"/>
          <w:sz w:val="28"/>
          <w:szCs w:val="28"/>
        </w:rPr>
      </w:pPr>
      <w:r w:rsidRPr="007B11A2">
        <w:rPr>
          <w:rFonts w:ascii="Times New Roman" w:eastAsia="Times New Roman" w:hAnsi="Times New Roman" w:cs="Times New Roman"/>
          <w:color w:val="1E1E1E"/>
          <w:sz w:val="28"/>
          <w:szCs w:val="28"/>
        </w:rPr>
        <w:lastRenderedPageBreak/>
        <w:t>With Power Map, you can plot geographic and temporal data on a 3-D globe or custom map, show it over time, and create visual tours you can share with other people. You’ll want to use Power Map to:</w:t>
      </w:r>
    </w:p>
    <w:p w:rsidR="007B11A2" w:rsidRPr="007B11A2" w:rsidRDefault="007B11A2" w:rsidP="007B11A2">
      <w:pPr>
        <w:numPr>
          <w:ilvl w:val="0"/>
          <w:numId w:val="4"/>
        </w:numPr>
        <w:shd w:val="clear" w:color="auto" w:fill="FFFFFF"/>
        <w:spacing w:before="100" w:beforeAutospacing="1" w:after="100" w:afterAutospacing="1" w:line="240" w:lineRule="auto"/>
        <w:ind w:left="450"/>
        <w:rPr>
          <w:rFonts w:ascii="Times New Roman" w:eastAsia="Times New Roman" w:hAnsi="Times New Roman" w:cs="Times New Roman"/>
          <w:color w:val="1E1E1E"/>
          <w:sz w:val="28"/>
          <w:szCs w:val="28"/>
        </w:rPr>
      </w:pPr>
      <w:r w:rsidRPr="007B11A2">
        <w:rPr>
          <w:rFonts w:ascii="Times New Roman" w:eastAsia="Times New Roman" w:hAnsi="Times New Roman" w:cs="Times New Roman"/>
          <w:b/>
          <w:bCs/>
          <w:color w:val="1E1E1E"/>
          <w:sz w:val="28"/>
          <w:szCs w:val="28"/>
        </w:rPr>
        <w:t>Map data</w:t>
      </w:r>
      <w:r w:rsidRPr="007B11A2">
        <w:rPr>
          <w:rFonts w:ascii="Times New Roman" w:eastAsia="Times New Roman" w:hAnsi="Times New Roman" w:cs="Times New Roman"/>
          <w:color w:val="1E1E1E"/>
          <w:sz w:val="28"/>
          <w:szCs w:val="28"/>
        </w:rPr>
        <w:t>    Plot more than a million rows of data visually on Bing maps in 3-D format from an Excel table or Data Model in Excel.</w:t>
      </w:r>
    </w:p>
    <w:p w:rsidR="007B11A2" w:rsidRPr="007B11A2" w:rsidRDefault="007B11A2" w:rsidP="007B11A2">
      <w:pPr>
        <w:numPr>
          <w:ilvl w:val="0"/>
          <w:numId w:val="4"/>
        </w:numPr>
        <w:shd w:val="clear" w:color="auto" w:fill="FFFFFF"/>
        <w:spacing w:before="100" w:beforeAutospacing="1" w:after="100" w:afterAutospacing="1" w:line="240" w:lineRule="auto"/>
        <w:ind w:left="450"/>
        <w:rPr>
          <w:rFonts w:ascii="Times New Roman" w:eastAsia="Times New Roman" w:hAnsi="Times New Roman" w:cs="Times New Roman"/>
          <w:color w:val="1E1E1E"/>
          <w:sz w:val="28"/>
          <w:szCs w:val="28"/>
        </w:rPr>
      </w:pPr>
      <w:r w:rsidRPr="007B11A2">
        <w:rPr>
          <w:rFonts w:ascii="Times New Roman" w:eastAsia="Times New Roman" w:hAnsi="Times New Roman" w:cs="Times New Roman"/>
          <w:b/>
          <w:bCs/>
          <w:color w:val="1E1E1E"/>
          <w:sz w:val="28"/>
          <w:szCs w:val="28"/>
        </w:rPr>
        <w:t>Discover insights</w:t>
      </w:r>
      <w:r w:rsidRPr="007B11A2">
        <w:rPr>
          <w:rFonts w:ascii="Times New Roman" w:eastAsia="Times New Roman" w:hAnsi="Times New Roman" w:cs="Times New Roman"/>
          <w:color w:val="1E1E1E"/>
          <w:sz w:val="28"/>
          <w:szCs w:val="28"/>
        </w:rPr>
        <w:t>    Gain new understandings by viewing your data in geographic space and seeing time-stamped data change over time.</w:t>
      </w:r>
    </w:p>
    <w:p w:rsidR="007B11A2" w:rsidRDefault="007B11A2" w:rsidP="007B11A2">
      <w:pPr>
        <w:numPr>
          <w:ilvl w:val="0"/>
          <w:numId w:val="4"/>
        </w:numPr>
        <w:shd w:val="clear" w:color="auto" w:fill="FFFFFF"/>
        <w:spacing w:before="100" w:beforeAutospacing="1" w:after="100" w:afterAutospacing="1" w:line="240" w:lineRule="auto"/>
        <w:ind w:left="450"/>
        <w:rPr>
          <w:rFonts w:ascii="Times New Roman" w:eastAsia="Times New Roman" w:hAnsi="Times New Roman" w:cs="Times New Roman"/>
          <w:color w:val="1E1E1E"/>
          <w:sz w:val="28"/>
          <w:szCs w:val="28"/>
        </w:rPr>
      </w:pPr>
      <w:r w:rsidRPr="007B11A2">
        <w:rPr>
          <w:rFonts w:ascii="Times New Roman" w:eastAsia="Times New Roman" w:hAnsi="Times New Roman" w:cs="Times New Roman"/>
          <w:b/>
          <w:bCs/>
          <w:color w:val="1E1E1E"/>
          <w:sz w:val="28"/>
          <w:szCs w:val="28"/>
        </w:rPr>
        <w:t>Share stories</w:t>
      </w:r>
      <w:r w:rsidRPr="007B11A2">
        <w:rPr>
          <w:rFonts w:ascii="Times New Roman" w:eastAsia="Times New Roman" w:hAnsi="Times New Roman" w:cs="Times New Roman"/>
          <w:color w:val="1E1E1E"/>
          <w:sz w:val="28"/>
          <w:szCs w:val="28"/>
        </w:rPr>
        <w:t>    Capture screenshots and build cinematic, guided video tours you can share broadly, engaging audiences like never before. Or export tours to video and share them that way as well.</w:t>
      </w:r>
    </w:p>
    <w:p w:rsidR="007B11A2" w:rsidRDefault="007B11A2" w:rsidP="007B11A2">
      <w:pPr>
        <w:shd w:val="clear" w:color="auto" w:fill="FFFFFF"/>
        <w:spacing w:before="100" w:beforeAutospacing="1" w:after="100" w:afterAutospacing="1" w:line="240" w:lineRule="auto"/>
        <w:ind w:left="450"/>
        <w:rPr>
          <w:rFonts w:ascii="Arial" w:hAnsi="Arial" w:cs="Arial"/>
          <w:color w:val="000000"/>
          <w:sz w:val="28"/>
          <w:szCs w:val="28"/>
        </w:rPr>
      </w:pPr>
      <w:r>
        <w:rPr>
          <w:rFonts w:ascii="Arial" w:hAnsi="Arial" w:cs="Arial"/>
          <w:color w:val="000000"/>
          <w:sz w:val="28"/>
          <w:szCs w:val="28"/>
        </w:rPr>
        <w:t>5.</w:t>
      </w:r>
      <w:r>
        <w:rPr>
          <w:rFonts w:ascii="Arial" w:hAnsi="Arial" w:cs="Arial"/>
          <w:color w:val="000000"/>
          <w:sz w:val="28"/>
          <w:szCs w:val="28"/>
        </w:rPr>
        <w:t>How power</w:t>
      </w:r>
      <w:r>
        <w:rPr>
          <w:rFonts w:ascii="Arial" w:hAnsi="Arial" w:cs="Arial"/>
          <w:color w:val="000000"/>
          <w:sz w:val="28"/>
          <w:szCs w:val="28"/>
        </w:rPr>
        <w:t xml:space="preserve"> </w:t>
      </w:r>
      <w:r>
        <w:rPr>
          <w:rFonts w:ascii="Arial" w:hAnsi="Arial" w:cs="Arial"/>
          <w:color w:val="000000"/>
          <w:sz w:val="28"/>
          <w:szCs w:val="28"/>
        </w:rPr>
        <w:t>Bi eliminated the need to host SharePoint Server on premises?</w:t>
      </w:r>
    </w:p>
    <w:p w:rsidR="007B11A2" w:rsidRPr="007B11A2" w:rsidRDefault="007B11A2" w:rsidP="007B11A2">
      <w:pPr>
        <w:shd w:val="clear" w:color="auto" w:fill="FFFFFF"/>
        <w:spacing w:before="100" w:beforeAutospacing="1" w:after="100" w:afterAutospacing="1" w:line="240" w:lineRule="auto"/>
        <w:ind w:left="450"/>
        <w:rPr>
          <w:rFonts w:ascii="Times New Roman" w:hAnsi="Times New Roman" w:cs="Times New Roman"/>
          <w:color w:val="000000"/>
          <w:sz w:val="28"/>
          <w:szCs w:val="28"/>
          <w:shd w:val="clear" w:color="auto" w:fill="FFFFFF"/>
        </w:rPr>
      </w:pPr>
      <w:hyperlink r:id="rId6" w:tgtFrame="_blank" w:history="1">
        <w:r w:rsidRPr="007B11A2">
          <w:rPr>
            <w:rStyle w:val="Hyperlink"/>
            <w:rFonts w:ascii="Times New Roman" w:hAnsi="Times New Roman" w:cs="Times New Roman"/>
            <w:color w:val="000000"/>
            <w:sz w:val="28"/>
            <w:szCs w:val="28"/>
            <w:shd w:val="clear" w:color="auto" w:fill="FFFFFF"/>
          </w:rPr>
          <w:t>SharePoint</w:t>
        </w:r>
      </w:hyperlink>
      <w:r w:rsidRPr="007B11A2">
        <w:rPr>
          <w:rFonts w:ascii="Times New Roman" w:hAnsi="Times New Roman" w:cs="Times New Roman"/>
          <w:color w:val="000000"/>
          <w:sz w:val="28"/>
          <w:szCs w:val="28"/>
          <w:shd w:val="clear" w:color="auto" w:fill="FFFFFF"/>
        </w:rPr>
        <w:t> is an important part of how many organizations organize and distribute BI content to users. In recognition of how important this approach is, we’ve invested in modernizing and creating deeper integrations with SharePoint. Over t</w:t>
      </w:r>
      <w:r>
        <w:rPr>
          <w:rFonts w:ascii="Times New Roman" w:hAnsi="Times New Roman" w:cs="Times New Roman"/>
          <w:color w:val="000000"/>
          <w:sz w:val="28"/>
          <w:szCs w:val="28"/>
          <w:shd w:val="clear" w:color="auto" w:fill="FFFFFF"/>
        </w:rPr>
        <w:t xml:space="preserve">he last year, </w:t>
      </w:r>
      <w:r w:rsidRPr="007B11A2">
        <w:rPr>
          <w:rFonts w:ascii="Times New Roman" w:hAnsi="Times New Roman" w:cs="Times New Roman"/>
          <w:color w:val="000000"/>
          <w:sz w:val="28"/>
          <w:szCs w:val="28"/>
          <w:shd w:val="clear" w:color="auto" w:fill="FFFFFF"/>
        </w:rPr>
        <w:t>the </w:t>
      </w:r>
      <w:hyperlink r:id="rId7" w:history="1">
        <w:r w:rsidRPr="007B11A2">
          <w:rPr>
            <w:rStyle w:val="Hyperlink"/>
            <w:rFonts w:ascii="Times New Roman" w:hAnsi="Times New Roman" w:cs="Times New Roman"/>
            <w:color w:val="000000"/>
            <w:sz w:val="28"/>
            <w:szCs w:val="28"/>
            <w:shd w:val="clear" w:color="auto" w:fill="FFFFFF"/>
          </w:rPr>
          <w:t xml:space="preserve">Power BI </w:t>
        </w:r>
        <w:r w:rsidRPr="007B11A2">
          <w:rPr>
            <w:rStyle w:val="Hyperlink"/>
            <w:rFonts w:ascii="Times New Roman" w:hAnsi="Times New Roman" w:cs="Times New Roman"/>
            <w:color w:val="000000"/>
            <w:sz w:val="28"/>
            <w:szCs w:val="28"/>
            <w:shd w:val="clear" w:color="auto" w:fill="FFFFFF"/>
          </w:rPr>
          <w:t>web part</w:t>
        </w:r>
        <w:r w:rsidRPr="007B11A2">
          <w:rPr>
            <w:rStyle w:val="Hyperlink"/>
            <w:rFonts w:ascii="Times New Roman" w:hAnsi="Times New Roman" w:cs="Times New Roman"/>
            <w:color w:val="000000"/>
            <w:sz w:val="28"/>
            <w:szCs w:val="28"/>
            <w:shd w:val="clear" w:color="auto" w:fill="FFFFFF"/>
          </w:rPr>
          <w:t xml:space="preserve"> for SharePoint Online</w:t>
        </w:r>
      </w:hyperlink>
      <w:r w:rsidRPr="007B11A2">
        <w:rPr>
          <w:rFonts w:ascii="Times New Roman" w:hAnsi="Times New Roman" w:cs="Times New Roman"/>
          <w:color w:val="000000"/>
          <w:sz w:val="28"/>
          <w:szCs w:val="28"/>
          <w:shd w:val="clear" w:color="auto" w:fill="FFFFFF"/>
        </w:rPr>
        <w:t> and an updated </w:t>
      </w:r>
      <w:hyperlink r:id="rId8" w:history="1">
        <w:r w:rsidRPr="007B11A2">
          <w:rPr>
            <w:rStyle w:val="Hyperlink"/>
            <w:rFonts w:ascii="Times New Roman" w:hAnsi="Times New Roman" w:cs="Times New Roman"/>
            <w:color w:val="000000"/>
            <w:sz w:val="28"/>
            <w:szCs w:val="28"/>
            <w:shd w:val="clear" w:color="auto" w:fill="FFFFFF"/>
          </w:rPr>
          <w:t xml:space="preserve">Reporting Services Report Viewer </w:t>
        </w:r>
        <w:r w:rsidRPr="007B11A2">
          <w:rPr>
            <w:rStyle w:val="Hyperlink"/>
            <w:rFonts w:ascii="Times New Roman" w:hAnsi="Times New Roman" w:cs="Times New Roman"/>
            <w:color w:val="000000"/>
            <w:sz w:val="28"/>
            <w:szCs w:val="28"/>
            <w:shd w:val="clear" w:color="auto" w:fill="FFFFFF"/>
          </w:rPr>
          <w:t>web part</w:t>
        </w:r>
      </w:hyperlink>
      <w:r w:rsidRPr="007B11A2">
        <w:rPr>
          <w:rFonts w:ascii="Times New Roman" w:hAnsi="Times New Roman" w:cs="Times New Roman"/>
          <w:color w:val="000000"/>
          <w:sz w:val="28"/>
          <w:szCs w:val="28"/>
          <w:shd w:val="clear" w:color="auto" w:fill="FFFFFF"/>
        </w:rPr>
        <w:t> for SharePoint on-premises. Customers like the flexibility this gives them to build highly-customized SharePoint experiences using their BI content</w:t>
      </w:r>
    </w:p>
    <w:p w:rsidR="007B11A2" w:rsidRPr="007B11A2" w:rsidRDefault="007B11A2" w:rsidP="007B11A2">
      <w:pPr>
        <w:shd w:val="clear" w:color="auto" w:fill="FFFFFF"/>
        <w:spacing w:before="150" w:after="150" w:line="240" w:lineRule="auto"/>
        <w:rPr>
          <w:rFonts w:ascii="Times New Roman" w:eastAsia="Times New Roman" w:hAnsi="Times New Roman" w:cs="Times New Roman"/>
          <w:color w:val="000000"/>
          <w:sz w:val="28"/>
          <w:szCs w:val="28"/>
        </w:rPr>
      </w:pPr>
      <w:r w:rsidRPr="007B11A2">
        <w:rPr>
          <w:rFonts w:ascii="Times New Roman" w:eastAsia="Times New Roman" w:hAnsi="Times New Roman" w:cs="Times New Roman"/>
          <w:color w:val="000000"/>
          <w:sz w:val="28"/>
          <w:szCs w:val="28"/>
        </w:rPr>
        <w:t>Now, customers can use </w:t>
      </w:r>
      <w:hyperlink r:id="rId9" w:history="1">
        <w:r w:rsidRPr="007B11A2">
          <w:rPr>
            <w:rFonts w:ascii="Times New Roman" w:eastAsia="Times New Roman" w:hAnsi="Times New Roman" w:cs="Times New Roman"/>
            <w:color w:val="000000"/>
            <w:sz w:val="28"/>
            <w:szCs w:val="28"/>
            <w:u w:val="single"/>
          </w:rPr>
          <w:t>Power BI</w:t>
        </w:r>
      </w:hyperlink>
      <w:r w:rsidRPr="007B11A2">
        <w:rPr>
          <w:rFonts w:ascii="Times New Roman" w:eastAsia="Times New Roman" w:hAnsi="Times New Roman" w:cs="Times New Roman"/>
          <w:color w:val="000000"/>
          <w:sz w:val="28"/>
          <w:szCs w:val="28"/>
        </w:rPr>
        <w:t xml:space="preserve"> and optionally integrate their Power BI content into SharePoint 2019 and SharePoint Online, using either Power BI or Power BI </w:t>
      </w:r>
      <w:r>
        <w:rPr>
          <w:rFonts w:ascii="Times New Roman" w:eastAsia="Times New Roman" w:hAnsi="Times New Roman" w:cs="Times New Roman"/>
          <w:color w:val="000000"/>
          <w:sz w:val="28"/>
          <w:szCs w:val="28"/>
        </w:rPr>
        <w:t>Report Server. The</w:t>
      </w:r>
      <w:r w:rsidRPr="007B11A2">
        <w:rPr>
          <w:rFonts w:ascii="Times New Roman" w:eastAsia="Times New Roman" w:hAnsi="Times New Roman" w:cs="Times New Roman"/>
          <w:color w:val="000000"/>
          <w:sz w:val="28"/>
          <w:szCs w:val="28"/>
        </w:rPr>
        <w:t xml:space="preserve"> experience in Power BI better than ever by:</w:t>
      </w:r>
    </w:p>
    <w:p w:rsidR="007B11A2" w:rsidRPr="007B11A2" w:rsidRDefault="007B11A2" w:rsidP="007B11A2">
      <w:pPr>
        <w:shd w:val="clear" w:color="auto" w:fill="FFFFFF"/>
        <w:spacing w:before="150" w:after="150" w:line="240" w:lineRule="auto"/>
        <w:rPr>
          <w:rFonts w:ascii="Times New Roman" w:eastAsia="Times New Roman" w:hAnsi="Times New Roman" w:cs="Times New Roman"/>
          <w:color w:val="000000"/>
          <w:sz w:val="28"/>
          <w:szCs w:val="28"/>
        </w:rPr>
      </w:pPr>
      <w:r w:rsidRPr="007B11A2">
        <w:rPr>
          <w:rFonts w:ascii="Times New Roman" w:eastAsia="Times New Roman" w:hAnsi="Times New Roman" w:cs="Times New Roman"/>
          <w:color w:val="000000"/>
          <w:sz w:val="28"/>
          <w:szCs w:val="28"/>
        </w:rPr>
        <w:t>· </w:t>
      </w:r>
      <w:r w:rsidRPr="007B11A2">
        <w:rPr>
          <w:rFonts w:ascii="Times New Roman" w:eastAsia="Times New Roman" w:hAnsi="Times New Roman" w:cs="Times New Roman"/>
          <w:b/>
          <w:bCs/>
          <w:color w:val="000000"/>
          <w:sz w:val="28"/>
          <w:szCs w:val="28"/>
        </w:rPr>
        <w:t>Adding support for all major report types across both platforms</w:t>
      </w:r>
      <w:r>
        <w:rPr>
          <w:rFonts w:ascii="Times New Roman" w:eastAsia="Times New Roman" w:hAnsi="Times New Roman" w:cs="Times New Roman"/>
          <w:color w:val="000000"/>
          <w:sz w:val="28"/>
          <w:szCs w:val="28"/>
        </w:rPr>
        <w:t>. T</w:t>
      </w:r>
      <w:r w:rsidRPr="007B11A2">
        <w:rPr>
          <w:rFonts w:ascii="Times New Roman" w:eastAsia="Times New Roman" w:hAnsi="Times New Roman" w:cs="Times New Roman"/>
          <w:color w:val="000000"/>
          <w:sz w:val="28"/>
          <w:szCs w:val="28"/>
        </w:rPr>
        <w:t>he first public preview of Paginated (RDL) reports in Power BI Premium, giving customers full support for Paginated Reports, Power BI Reports and Excel Workbooks in Power BI.</w:t>
      </w:r>
    </w:p>
    <w:p w:rsidR="007B11A2" w:rsidRPr="007B11A2" w:rsidRDefault="007B11A2" w:rsidP="007B11A2">
      <w:pPr>
        <w:shd w:val="clear" w:color="auto" w:fill="FFFFFF"/>
        <w:spacing w:before="150" w:after="150" w:line="240" w:lineRule="auto"/>
        <w:rPr>
          <w:rFonts w:ascii="Times New Roman" w:eastAsia="Times New Roman" w:hAnsi="Times New Roman" w:cs="Times New Roman"/>
          <w:color w:val="000000"/>
          <w:sz w:val="28"/>
          <w:szCs w:val="28"/>
        </w:rPr>
      </w:pPr>
      <w:r w:rsidRPr="007B11A2">
        <w:rPr>
          <w:rFonts w:ascii="Times New Roman" w:eastAsia="Times New Roman" w:hAnsi="Times New Roman" w:cs="Times New Roman"/>
          <w:color w:val="000000"/>
          <w:sz w:val="28"/>
          <w:szCs w:val="28"/>
        </w:rPr>
        <w:t>· </w:t>
      </w:r>
      <w:r w:rsidRPr="007B11A2">
        <w:rPr>
          <w:rFonts w:ascii="Times New Roman" w:eastAsia="Times New Roman" w:hAnsi="Times New Roman" w:cs="Times New Roman"/>
          <w:b/>
          <w:bCs/>
          <w:color w:val="000000"/>
          <w:sz w:val="28"/>
          <w:szCs w:val="28"/>
        </w:rPr>
        <w:t>Providing easier ways to report on your data in SharePoint.</w:t>
      </w:r>
      <w:r>
        <w:rPr>
          <w:rFonts w:ascii="Times New Roman" w:eastAsia="Times New Roman" w:hAnsi="Times New Roman" w:cs="Times New Roman"/>
          <w:color w:val="000000"/>
          <w:sz w:val="28"/>
          <w:szCs w:val="28"/>
        </w:rPr>
        <w:t xml:space="preserve"> The new functionality</w:t>
      </w:r>
      <w:r w:rsidRPr="007B11A2">
        <w:rPr>
          <w:rFonts w:ascii="Times New Roman" w:eastAsia="Times New Roman" w:hAnsi="Times New Roman" w:cs="Times New Roman"/>
          <w:color w:val="000000"/>
          <w:sz w:val="28"/>
          <w:szCs w:val="28"/>
        </w:rPr>
        <w:t> to make easier than ever to start visualizing your Excel tables and CSV files stored in SharePoint Online in Power BI.</w:t>
      </w:r>
    </w:p>
    <w:p w:rsidR="007B11A2" w:rsidRPr="007B11A2" w:rsidRDefault="007B11A2" w:rsidP="007B11A2">
      <w:pPr>
        <w:shd w:val="clear" w:color="auto" w:fill="FFFFFF"/>
        <w:spacing w:before="150" w:after="150" w:line="240" w:lineRule="auto"/>
        <w:rPr>
          <w:rFonts w:ascii="Times New Roman" w:eastAsia="Times New Roman" w:hAnsi="Times New Roman" w:cs="Times New Roman"/>
          <w:color w:val="000000"/>
          <w:sz w:val="28"/>
          <w:szCs w:val="28"/>
        </w:rPr>
      </w:pPr>
      <w:r w:rsidRPr="007B11A2">
        <w:rPr>
          <w:rFonts w:ascii="Times New Roman" w:eastAsia="Times New Roman" w:hAnsi="Times New Roman" w:cs="Times New Roman"/>
          <w:color w:val="000000"/>
          <w:sz w:val="28"/>
          <w:szCs w:val="28"/>
        </w:rPr>
        <w:t>Additionally, for Powe</w:t>
      </w:r>
      <w:r w:rsidR="00C75CA5">
        <w:rPr>
          <w:rFonts w:ascii="Times New Roman" w:eastAsia="Times New Roman" w:hAnsi="Times New Roman" w:cs="Times New Roman"/>
          <w:color w:val="000000"/>
          <w:sz w:val="28"/>
          <w:szCs w:val="28"/>
        </w:rPr>
        <w:t xml:space="preserve">r BI Report Server, </w:t>
      </w:r>
      <w:r w:rsidRPr="007B11A2">
        <w:rPr>
          <w:rFonts w:ascii="Times New Roman" w:eastAsia="Times New Roman" w:hAnsi="Times New Roman" w:cs="Times New Roman"/>
          <w:color w:val="000000"/>
          <w:sz w:val="28"/>
          <w:szCs w:val="28"/>
        </w:rPr>
        <w:t>some new features that already exist in Power BI, but were previously available only through SharePoint integration for on-premises deployments. These include –</w:t>
      </w:r>
    </w:p>
    <w:p w:rsidR="007B11A2" w:rsidRPr="007B11A2" w:rsidRDefault="007B11A2" w:rsidP="007B11A2">
      <w:pPr>
        <w:shd w:val="clear" w:color="auto" w:fill="FFFFFF"/>
        <w:spacing w:before="150" w:after="150" w:line="240" w:lineRule="auto"/>
        <w:rPr>
          <w:rFonts w:ascii="Times New Roman" w:eastAsia="Times New Roman" w:hAnsi="Times New Roman" w:cs="Times New Roman"/>
          <w:color w:val="000000"/>
          <w:sz w:val="28"/>
          <w:szCs w:val="28"/>
        </w:rPr>
      </w:pPr>
      <w:r w:rsidRPr="007B11A2">
        <w:rPr>
          <w:rFonts w:ascii="Times New Roman" w:eastAsia="Times New Roman" w:hAnsi="Times New Roman" w:cs="Times New Roman"/>
          <w:color w:val="000000"/>
          <w:sz w:val="28"/>
          <w:szCs w:val="28"/>
        </w:rPr>
        <w:t>· </w:t>
      </w:r>
      <w:r w:rsidRPr="007B11A2">
        <w:rPr>
          <w:rFonts w:ascii="Times New Roman" w:eastAsia="Times New Roman" w:hAnsi="Times New Roman" w:cs="Times New Roman"/>
          <w:b/>
          <w:bCs/>
          <w:color w:val="000000"/>
          <w:sz w:val="28"/>
          <w:szCs w:val="28"/>
        </w:rPr>
        <w:t>Powe</w:t>
      </w:r>
      <w:r w:rsidR="00C75CA5">
        <w:rPr>
          <w:rFonts w:ascii="Times New Roman" w:eastAsia="Times New Roman" w:hAnsi="Times New Roman" w:cs="Times New Roman"/>
          <w:b/>
          <w:bCs/>
          <w:color w:val="000000"/>
          <w:sz w:val="28"/>
          <w:szCs w:val="28"/>
        </w:rPr>
        <w:t xml:space="preserve">r Pivot Scheduled Data Refresh. </w:t>
      </w:r>
      <w:r w:rsidR="00C75CA5" w:rsidRPr="00C75CA5">
        <w:rPr>
          <w:rFonts w:ascii="Times New Roman" w:eastAsia="Times New Roman" w:hAnsi="Times New Roman" w:cs="Times New Roman"/>
          <w:bCs/>
          <w:color w:val="000000"/>
          <w:sz w:val="28"/>
          <w:szCs w:val="28"/>
        </w:rPr>
        <w:t xml:space="preserve"> The</w:t>
      </w:r>
      <w:r w:rsidR="00C75CA5">
        <w:rPr>
          <w:rFonts w:ascii="Times New Roman" w:eastAsia="Times New Roman" w:hAnsi="Times New Roman" w:cs="Times New Roman"/>
          <w:b/>
          <w:bCs/>
          <w:color w:val="000000"/>
          <w:sz w:val="28"/>
          <w:szCs w:val="28"/>
        </w:rPr>
        <w:t xml:space="preserve"> </w:t>
      </w:r>
      <w:r w:rsidRPr="007B11A2">
        <w:rPr>
          <w:rFonts w:ascii="Times New Roman" w:eastAsia="Times New Roman" w:hAnsi="Times New Roman" w:cs="Times New Roman"/>
          <w:color w:val="000000"/>
          <w:sz w:val="28"/>
          <w:szCs w:val="28"/>
        </w:rPr>
        <w:t xml:space="preserve">support for Excel Workbooks in Power BI Report Server in October 2017, including the hosting and viewing of </w:t>
      </w:r>
      <w:r w:rsidRPr="007B11A2">
        <w:rPr>
          <w:rFonts w:ascii="Times New Roman" w:eastAsia="Times New Roman" w:hAnsi="Times New Roman" w:cs="Times New Roman"/>
          <w:color w:val="000000"/>
          <w:sz w:val="28"/>
          <w:szCs w:val="28"/>
        </w:rPr>
        <w:lastRenderedPageBreak/>
        <w:t>Excel Workbooks containing data models. We’ll be expanding this support to include scheduled data refresh of these workbooks.</w:t>
      </w:r>
    </w:p>
    <w:p w:rsidR="007B11A2" w:rsidRDefault="007B11A2" w:rsidP="007B11A2">
      <w:pPr>
        <w:shd w:val="clear" w:color="auto" w:fill="FFFFFF"/>
        <w:spacing w:before="150" w:after="150" w:line="240" w:lineRule="auto"/>
        <w:rPr>
          <w:rFonts w:ascii="Times New Roman" w:eastAsia="Times New Roman" w:hAnsi="Times New Roman" w:cs="Times New Roman"/>
          <w:color w:val="000000"/>
          <w:sz w:val="28"/>
          <w:szCs w:val="28"/>
        </w:rPr>
      </w:pPr>
      <w:r w:rsidRPr="007B11A2">
        <w:rPr>
          <w:rFonts w:ascii="Times New Roman" w:eastAsia="Times New Roman" w:hAnsi="Times New Roman" w:cs="Times New Roman"/>
          <w:color w:val="000000"/>
          <w:sz w:val="28"/>
          <w:szCs w:val="28"/>
        </w:rPr>
        <w:t>· </w:t>
      </w:r>
      <w:r w:rsidRPr="007B11A2">
        <w:rPr>
          <w:rFonts w:ascii="Times New Roman" w:eastAsia="Times New Roman" w:hAnsi="Times New Roman" w:cs="Times New Roman"/>
          <w:b/>
          <w:bCs/>
          <w:color w:val="000000"/>
          <w:sz w:val="28"/>
          <w:szCs w:val="28"/>
        </w:rPr>
        <w:t>Modern Authentication support. </w:t>
      </w:r>
      <w:r w:rsidRPr="007B11A2">
        <w:rPr>
          <w:rFonts w:ascii="Times New Roman" w:eastAsia="Times New Roman" w:hAnsi="Times New Roman" w:cs="Times New Roman"/>
          <w:color w:val="000000"/>
          <w:sz w:val="28"/>
          <w:szCs w:val="28"/>
        </w:rPr>
        <w:t>Security considerations are a key part of any BI deployment strategy, and many customers used SharePoint to handle </w:t>
      </w:r>
      <w:hyperlink r:id="rId10" w:history="1">
        <w:r w:rsidRPr="007B11A2">
          <w:rPr>
            <w:rFonts w:ascii="Times New Roman" w:eastAsia="Times New Roman" w:hAnsi="Times New Roman" w:cs="Times New Roman"/>
            <w:color w:val="000000"/>
            <w:sz w:val="28"/>
            <w:szCs w:val="28"/>
            <w:u w:val="single"/>
          </w:rPr>
          <w:t>claims-based authentication scenarios</w:t>
        </w:r>
      </w:hyperlink>
      <w:r w:rsidR="00C75CA5">
        <w:rPr>
          <w:rFonts w:ascii="Times New Roman" w:eastAsia="Times New Roman" w:hAnsi="Times New Roman" w:cs="Times New Roman"/>
          <w:color w:val="000000"/>
          <w:sz w:val="28"/>
          <w:szCs w:val="28"/>
        </w:rPr>
        <w:t xml:space="preserve"> for their users. The </w:t>
      </w:r>
      <w:r w:rsidRPr="007B11A2">
        <w:rPr>
          <w:rFonts w:ascii="Times New Roman" w:eastAsia="Times New Roman" w:hAnsi="Times New Roman" w:cs="Times New Roman"/>
          <w:color w:val="000000"/>
          <w:sz w:val="28"/>
          <w:szCs w:val="28"/>
        </w:rPr>
        <w:t>native support for ADFS/AAD authentication to Power BI Report Server in an upcoming release.</w:t>
      </w:r>
    </w:p>
    <w:p w:rsidR="00C75CA5" w:rsidRDefault="00C75CA5" w:rsidP="00C75CA5">
      <w:pPr>
        <w:spacing w:after="0" w:line="240" w:lineRule="auto"/>
        <w:rPr>
          <w:rFonts w:ascii="Times New Roman" w:eastAsia="Times New Roman" w:hAnsi="Times New Roman" w:cs="Times New Roman"/>
          <w:color w:val="000000"/>
          <w:sz w:val="28"/>
          <w:szCs w:val="28"/>
        </w:rPr>
      </w:pPr>
      <w:r w:rsidRPr="00C75CA5">
        <w:rPr>
          <w:rFonts w:ascii="Times New Roman" w:eastAsia="Times New Roman" w:hAnsi="Times New Roman" w:cs="Times New Roman"/>
          <w:sz w:val="24"/>
          <w:szCs w:val="24"/>
        </w:rPr>
        <w:br/>
      </w:r>
      <w:r w:rsidRPr="00C75CA5">
        <w:rPr>
          <w:rFonts w:ascii="Times New Roman" w:eastAsia="Times New Roman" w:hAnsi="Times New Roman" w:cs="Times New Roman"/>
          <w:sz w:val="28"/>
          <w:szCs w:val="28"/>
        </w:rPr>
        <w:t>6.</w:t>
      </w:r>
      <w:r w:rsidRPr="00C75CA5">
        <w:rPr>
          <w:rFonts w:ascii="Times New Roman" w:eastAsia="Times New Roman" w:hAnsi="Times New Roman" w:cs="Times New Roman"/>
          <w:color w:val="000000"/>
          <w:sz w:val="28"/>
          <w:szCs w:val="28"/>
        </w:rPr>
        <w:t>Explain the updates done in Power Bi Service (power BI 2.0) as compared to older version?</w:t>
      </w:r>
    </w:p>
    <w:p w:rsidR="00C75CA5" w:rsidRPr="00C75CA5" w:rsidRDefault="00C75CA5" w:rsidP="00C75CA5">
      <w:pPr>
        <w:pStyle w:val="NormalWeb"/>
        <w:numPr>
          <w:ilvl w:val="0"/>
          <w:numId w:val="6"/>
        </w:numPr>
        <w:shd w:val="clear" w:color="auto" w:fill="FFFFFF"/>
        <w:spacing w:before="0" w:beforeAutospacing="0" w:after="0" w:afterAutospacing="0"/>
        <w:jc w:val="both"/>
        <w:rPr>
          <w:color w:val="000000"/>
        </w:rPr>
      </w:pPr>
      <w:r w:rsidRPr="00C75CA5">
        <w:rPr>
          <w:b/>
          <w:bCs/>
          <w:color w:val="000000"/>
        </w:rPr>
        <w:t xml:space="preserve">The format pane gets a makeover- </w:t>
      </w:r>
      <w:r w:rsidRPr="00C75CA5">
        <w:rPr>
          <w:color w:val="000000"/>
        </w:rPr>
        <w:t>Power BI has changed the design of its format pane. The Power BI team has listened to their users feedback and redesigned the look and feel of the format pane to optimise the user experience and make creation easier.</w:t>
      </w:r>
      <w:r w:rsidRPr="00C75CA5">
        <w:rPr>
          <w:color w:val="000000"/>
        </w:rPr>
        <w:br/>
      </w:r>
      <w:r w:rsidRPr="00C75CA5">
        <w:rPr>
          <w:color w:val="000000"/>
        </w:rPr>
        <w:br/>
        <w:t>The new design does not only </w:t>
      </w:r>
      <w:r w:rsidRPr="00C75CA5">
        <w:rPr>
          <w:b/>
          <w:bCs/>
          <w:color w:val="000000"/>
        </w:rPr>
        <w:t>replace the format tab icon</w:t>
      </w:r>
      <w:r w:rsidRPr="00C75CA5">
        <w:rPr>
          <w:color w:val="000000"/>
        </w:rPr>
        <w:t>, but also includes a descriptive caption to make it easier for users to find. The new Power BI format pane looks like this: </w:t>
      </w:r>
    </w:p>
    <w:p w:rsidR="00C75CA5" w:rsidRPr="00C75CA5" w:rsidRDefault="00C75CA5" w:rsidP="00C75CA5">
      <w:pPr>
        <w:pStyle w:val="ListParagraph"/>
        <w:shd w:val="clear" w:color="auto" w:fill="FFFFFF"/>
        <w:spacing w:after="225" w:line="240" w:lineRule="auto"/>
        <w:jc w:val="both"/>
        <w:rPr>
          <w:rFonts w:ascii="Arial" w:hAnsi="Arial" w:cs="Arial"/>
          <w:color w:val="000000"/>
        </w:rPr>
      </w:pPr>
      <w:r w:rsidRPr="00C75CA5">
        <w:rPr>
          <w:rFonts w:eastAsia="Times New Roman"/>
          <w:noProof/>
          <w:sz w:val="24"/>
          <w:szCs w:val="24"/>
        </w:rPr>
        <w:drawing>
          <wp:inline distT="0" distB="0" distL="0" distR="0">
            <wp:extent cx="4648200" cy="2690638"/>
            <wp:effectExtent l="0" t="0" r="0" b="0"/>
            <wp:docPr id="2" name="Picture 2" descr="new format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format pa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6200" cy="2701058"/>
                    </a:xfrm>
                    <a:prstGeom prst="rect">
                      <a:avLst/>
                    </a:prstGeom>
                    <a:noFill/>
                    <a:ln>
                      <a:noFill/>
                    </a:ln>
                  </pic:spPr>
                </pic:pic>
              </a:graphicData>
            </a:graphic>
          </wp:inline>
        </w:drawing>
      </w:r>
      <w:r w:rsidRPr="00C75CA5">
        <w:rPr>
          <w:rFonts w:ascii="Arial" w:hAnsi="Arial" w:cs="Arial"/>
          <w:color w:val="000000"/>
        </w:rPr>
        <w:t xml:space="preserve"> </w:t>
      </w:r>
    </w:p>
    <w:p w:rsidR="00C75CA5" w:rsidRPr="00C75CA5" w:rsidRDefault="00C75CA5" w:rsidP="00C75CA5">
      <w:pPr>
        <w:pStyle w:val="ListParagraph"/>
        <w:shd w:val="clear" w:color="auto" w:fill="FFFFFF"/>
        <w:spacing w:after="225" w:line="240" w:lineRule="auto"/>
        <w:ind w:left="2160"/>
        <w:jc w:val="both"/>
        <w:rPr>
          <w:rFonts w:ascii="Arial" w:hAnsi="Arial" w:cs="Arial"/>
          <w:b/>
          <w:color w:val="000000"/>
          <w:sz w:val="28"/>
          <w:szCs w:val="28"/>
        </w:rPr>
      </w:pPr>
      <w:r w:rsidRPr="00C75CA5">
        <w:rPr>
          <w:rFonts w:ascii="Arial" w:hAnsi="Arial" w:cs="Arial"/>
          <w:b/>
          <w:color w:val="000000"/>
          <w:sz w:val="28"/>
          <w:szCs w:val="28"/>
        </w:rPr>
        <w:t>The new Power BI format pane</w:t>
      </w:r>
    </w:p>
    <w:p w:rsidR="00C75CA5" w:rsidRPr="00C75CA5" w:rsidRDefault="00C75CA5" w:rsidP="00C75CA5">
      <w:pPr>
        <w:pStyle w:val="ListParagraph"/>
        <w:shd w:val="clear" w:color="auto" w:fill="FFFFFF"/>
        <w:spacing w:after="0" w:line="240" w:lineRule="auto"/>
        <w:jc w:val="both"/>
        <w:rPr>
          <w:rFonts w:ascii="Times New Roman" w:eastAsia="Times New Roman" w:hAnsi="Times New Roman" w:cs="Times New Roman"/>
          <w:color w:val="000000"/>
          <w:sz w:val="24"/>
          <w:szCs w:val="24"/>
        </w:rPr>
      </w:pPr>
      <w:r w:rsidRPr="00C75CA5">
        <w:rPr>
          <w:rFonts w:ascii="Times New Roman" w:eastAsia="Times New Roman" w:hAnsi="Times New Roman" w:cs="Times New Roman"/>
          <w:color w:val="000000"/>
          <w:sz w:val="24"/>
          <w:szCs w:val="24"/>
        </w:rPr>
        <w:t>As we can see in the picture, </w:t>
      </w:r>
      <w:r w:rsidRPr="00C75CA5">
        <w:rPr>
          <w:rFonts w:ascii="Times New Roman" w:eastAsia="Times New Roman" w:hAnsi="Times New Roman" w:cs="Times New Roman"/>
          <w:b/>
          <w:bCs/>
          <w:color w:val="000000"/>
          <w:sz w:val="24"/>
          <w:szCs w:val="24"/>
        </w:rPr>
        <w:t>the visualization types gallery has been moved to the "Build" tab</w:t>
      </w:r>
      <w:r w:rsidRPr="00C75CA5">
        <w:rPr>
          <w:rFonts w:ascii="Times New Roman" w:eastAsia="Times New Roman" w:hAnsi="Times New Roman" w:cs="Times New Roman"/>
          <w:color w:val="000000"/>
          <w:sz w:val="24"/>
          <w:szCs w:val="24"/>
        </w:rPr>
        <w:t> in response to the limited space in the format pane. Also, </w:t>
      </w:r>
      <w:r w:rsidRPr="00C75CA5">
        <w:rPr>
          <w:rFonts w:ascii="Times New Roman" w:eastAsia="Times New Roman" w:hAnsi="Times New Roman" w:cs="Times New Roman"/>
          <w:b/>
          <w:bCs/>
          <w:color w:val="000000"/>
          <w:sz w:val="24"/>
          <w:szCs w:val="24"/>
        </w:rPr>
        <w:t>the formatting cards are now divided into two categories: visual specific and general settings</w:t>
      </w:r>
      <w:r w:rsidRPr="00C75CA5">
        <w:rPr>
          <w:rFonts w:ascii="Times New Roman" w:eastAsia="Times New Roman" w:hAnsi="Times New Roman" w:cs="Times New Roman"/>
          <w:color w:val="000000"/>
          <w:sz w:val="24"/>
          <w:szCs w:val="24"/>
        </w:rPr>
        <w:t>. Visual specific settings include those cards that apply to the type of visual you are currently working with. </w:t>
      </w:r>
    </w:p>
    <w:p w:rsidR="00C75CA5" w:rsidRPr="00C75CA5" w:rsidRDefault="00C75CA5" w:rsidP="00C75CA5">
      <w:pPr>
        <w:pStyle w:val="ListParagraph"/>
        <w:shd w:val="clear" w:color="auto" w:fill="FFFFFF"/>
        <w:spacing w:after="0" w:line="240" w:lineRule="auto"/>
        <w:jc w:val="both"/>
        <w:rPr>
          <w:rFonts w:ascii="Times New Roman" w:eastAsia="Times New Roman" w:hAnsi="Times New Roman" w:cs="Times New Roman"/>
          <w:color w:val="000000"/>
          <w:sz w:val="24"/>
          <w:szCs w:val="24"/>
        </w:rPr>
      </w:pPr>
      <w:r w:rsidRPr="00C75CA5">
        <w:rPr>
          <w:rFonts w:ascii="Times New Roman" w:eastAsia="Times New Roman" w:hAnsi="Times New Roman" w:cs="Times New Roman"/>
          <w:color w:val="000000"/>
          <w:sz w:val="24"/>
          <w:szCs w:val="24"/>
        </w:rPr>
        <w:t>Undoubtedly, one of the great improvements of the new formatting panel is that </w:t>
      </w:r>
      <w:r w:rsidRPr="00C75CA5">
        <w:rPr>
          <w:rFonts w:ascii="Times New Roman" w:eastAsia="Times New Roman" w:hAnsi="Times New Roman" w:cs="Times New Roman"/>
          <w:b/>
          <w:bCs/>
          <w:color w:val="000000"/>
          <w:sz w:val="24"/>
          <w:szCs w:val="24"/>
        </w:rPr>
        <w:t>it gets rid of the two scrollbars</w:t>
      </w:r>
      <w:r w:rsidRPr="00C75CA5">
        <w:rPr>
          <w:rFonts w:ascii="Times New Roman" w:eastAsia="Times New Roman" w:hAnsi="Times New Roman" w:cs="Times New Roman"/>
          <w:color w:val="000000"/>
          <w:sz w:val="24"/>
          <w:szCs w:val="24"/>
        </w:rPr>
        <w:t>. From now on, when we expand cards and subcategories, we will have a single scrollbar.</w:t>
      </w:r>
    </w:p>
    <w:p w:rsidR="00C75CA5" w:rsidRDefault="00C75CA5" w:rsidP="00C75CA5">
      <w:pPr>
        <w:pStyle w:val="ListParagraph"/>
        <w:shd w:val="clear" w:color="auto" w:fill="FFFFFF"/>
        <w:spacing w:after="225" w:line="240" w:lineRule="auto"/>
        <w:jc w:val="both"/>
        <w:rPr>
          <w:rFonts w:ascii="Times New Roman" w:eastAsia="Times New Roman" w:hAnsi="Times New Roman" w:cs="Times New Roman"/>
          <w:color w:val="000000"/>
          <w:sz w:val="24"/>
          <w:szCs w:val="24"/>
        </w:rPr>
      </w:pPr>
      <w:r w:rsidRPr="00C75CA5">
        <w:rPr>
          <w:rFonts w:ascii="Times New Roman" w:eastAsia="Times New Roman" w:hAnsi="Times New Roman" w:cs="Times New Roman"/>
          <w:color w:val="000000"/>
          <w:sz w:val="24"/>
          <w:szCs w:val="24"/>
        </w:rPr>
        <w:t>On the other hand, default settings can now be automatically reverted in the new format pane button.</w:t>
      </w:r>
    </w:p>
    <w:p w:rsidR="00C75CA5" w:rsidRPr="00C75CA5" w:rsidRDefault="00C75CA5" w:rsidP="00C75CA5">
      <w:pPr>
        <w:shd w:val="clear" w:color="auto" w:fill="FFFFFF"/>
        <w:spacing w:after="225" w:line="240" w:lineRule="auto"/>
        <w:ind w:left="360"/>
        <w:jc w:val="both"/>
        <w:rPr>
          <w:rFonts w:ascii="Times New Roman" w:eastAsia="Times New Roman" w:hAnsi="Times New Roman" w:cs="Times New Roman"/>
          <w:color w:val="000000"/>
          <w:sz w:val="24"/>
          <w:szCs w:val="24"/>
        </w:rPr>
      </w:pPr>
    </w:p>
    <w:p w:rsidR="00C75CA5" w:rsidRPr="00C75CA5" w:rsidRDefault="00C75CA5" w:rsidP="00C75CA5">
      <w:pPr>
        <w:pStyle w:val="ListParagraph"/>
        <w:numPr>
          <w:ilvl w:val="0"/>
          <w:numId w:val="6"/>
        </w:numPr>
        <w:shd w:val="clear" w:color="auto" w:fill="FFFFFF"/>
        <w:spacing w:before="75" w:after="300" w:line="240" w:lineRule="auto"/>
        <w:outlineLvl w:val="4"/>
        <w:rPr>
          <w:rFonts w:ascii="Times New Roman" w:eastAsia="Times New Roman" w:hAnsi="Times New Roman" w:cs="Times New Roman"/>
          <w:b/>
          <w:bCs/>
          <w:color w:val="000000"/>
          <w:sz w:val="24"/>
          <w:szCs w:val="24"/>
        </w:rPr>
      </w:pPr>
      <w:r w:rsidRPr="00C75CA5">
        <w:rPr>
          <w:rFonts w:ascii="Times New Roman" w:eastAsia="Times New Roman" w:hAnsi="Times New Roman" w:cs="Times New Roman"/>
          <w:b/>
          <w:bCs/>
          <w:color w:val="000000"/>
          <w:sz w:val="24"/>
          <w:szCs w:val="24"/>
        </w:rPr>
        <w:lastRenderedPageBreak/>
        <w:t>Two new navigators: Page and bookmark navigators-</w:t>
      </w:r>
    </w:p>
    <w:p w:rsidR="00C75CA5" w:rsidRPr="00C75CA5" w:rsidRDefault="00C75CA5" w:rsidP="00C75CA5">
      <w:pPr>
        <w:pStyle w:val="ListParagraph"/>
        <w:shd w:val="clear" w:color="auto" w:fill="FFFFFF"/>
        <w:spacing w:after="0" w:line="240" w:lineRule="auto"/>
        <w:jc w:val="both"/>
        <w:rPr>
          <w:rFonts w:ascii="Times New Roman" w:eastAsia="Times New Roman" w:hAnsi="Times New Roman" w:cs="Times New Roman"/>
          <w:color w:val="000000"/>
          <w:sz w:val="24"/>
          <w:szCs w:val="24"/>
        </w:rPr>
      </w:pPr>
      <w:r w:rsidRPr="00C75CA5">
        <w:rPr>
          <w:rFonts w:ascii="Times New Roman" w:eastAsia="Times New Roman" w:hAnsi="Times New Roman" w:cs="Times New Roman"/>
          <w:color w:val="000000"/>
          <w:sz w:val="24"/>
          <w:szCs w:val="24"/>
        </w:rPr>
        <w:t>Prior to the new update, users who wanted to set a customer page or bookmark navigation experience had to set up each individual button for every page or bookmark. Power BI solves this problem with </w:t>
      </w:r>
      <w:r w:rsidRPr="00C75CA5">
        <w:rPr>
          <w:rFonts w:ascii="Times New Roman" w:eastAsia="Times New Roman" w:hAnsi="Times New Roman" w:cs="Times New Roman"/>
          <w:b/>
          <w:bCs/>
          <w:color w:val="000000"/>
          <w:sz w:val="24"/>
          <w:szCs w:val="24"/>
        </w:rPr>
        <w:t>two new navigators: the page navigator and the bookmark navigator</w:t>
      </w:r>
      <w:r w:rsidRPr="00C75CA5">
        <w:rPr>
          <w:rFonts w:ascii="Times New Roman" w:eastAsia="Times New Roman" w:hAnsi="Times New Roman" w:cs="Times New Roman"/>
          <w:color w:val="000000"/>
          <w:sz w:val="24"/>
          <w:szCs w:val="24"/>
        </w:rPr>
        <w:t> which make it easier to create personalized navigation experiences. </w:t>
      </w:r>
    </w:p>
    <w:p w:rsidR="00C75CA5" w:rsidRPr="00C75CA5" w:rsidRDefault="00C75CA5" w:rsidP="00C75CA5">
      <w:pPr>
        <w:shd w:val="clear" w:color="auto" w:fill="FFFFFF"/>
        <w:spacing w:after="225" w:line="240" w:lineRule="auto"/>
        <w:ind w:firstLine="60"/>
        <w:jc w:val="both"/>
        <w:rPr>
          <w:rFonts w:ascii="Times New Roman" w:eastAsia="Times New Roman" w:hAnsi="Times New Roman" w:cs="Times New Roman"/>
          <w:color w:val="000000"/>
          <w:sz w:val="24"/>
          <w:szCs w:val="24"/>
        </w:rPr>
      </w:pPr>
    </w:p>
    <w:p w:rsidR="00C75CA5" w:rsidRDefault="00C75CA5" w:rsidP="00C75CA5">
      <w:pPr>
        <w:pStyle w:val="ListParagraph"/>
        <w:shd w:val="clear" w:color="auto" w:fill="FFFFFF"/>
        <w:spacing w:after="0" w:line="240" w:lineRule="auto"/>
        <w:jc w:val="both"/>
        <w:rPr>
          <w:rFonts w:ascii="Times New Roman" w:eastAsia="Times New Roman" w:hAnsi="Times New Roman" w:cs="Times New Roman"/>
          <w:color w:val="000000"/>
          <w:sz w:val="24"/>
          <w:szCs w:val="24"/>
        </w:rPr>
      </w:pPr>
      <w:r w:rsidRPr="00C75CA5">
        <w:rPr>
          <w:rFonts w:ascii="Times New Roman" w:eastAsia="Times New Roman" w:hAnsi="Times New Roman" w:cs="Times New Roman"/>
          <w:color w:val="000000"/>
          <w:sz w:val="24"/>
          <w:szCs w:val="24"/>
        </w:rPr>
        <w:t>Finally, the new pane allows you to </w:t>
      </w:r>
      <w:r w:rsidRPr="00C75CA5">
        <w:rPr>
          <w:rFonts w:ascii="Times New Roman" w:eastAsia="Times New Roman" w:hAnsi="Times New Roman" w:cs="Times New Roman"/>
          <w:b/>
          <w:bCs/>
          <w:color w:val="000000"/>
          <w:sz w:val="24"/>
          <w:szCs w:val="24"/>
        </w:rPr>
        <w:t>view hidden dynamic cards</w:t>
      </w:r>
      <w:r w:rsidRPr="00C75CA5">
        <w:rPr>
          <w:rFonts w:ascii="Times New Roman" w:eastAsia="Times New Roman" w:hAnsi="Times New Roman" w:cs="Times New Roman"/>
          <w:color w:val="000000"/>
          <w:sz w:val="24"/>
          <w:szCs w:val="24"/>
        </w:rPr>
        <w:t> and to easily switch between updating the settings for all series or for a particular series without having to scroll.</w:t>
      </w:r>
    </w:p>
    <w:p w:rsidR="00C75CA5" w:rsidRDefault="00C75CA5" w:rsidP="00C75CA5">
      <w:pPr>
        <w:pStyle w:val="ListParagraph"/>
        <w:shd w:val="clear" w:color="auto" w:fill="FFFFFF"/>
        <w:spacing w:after="0" w:line="240" w:lineRule="auto"/>
        <w:jc w:val="both"/>
        <w:rPr>
          <w:rFonts w:ascii="Times New Roman" w:eastAsia="Times New Roman" w:hAnsi="Times New Roman" w:cs="Times New Roman"/>
          <w:color w:val="000000"/>
          <w:sz w:val="24"/>
          <w:szCs w:val="24"/>
        </w:rPr>
      </w:pPr>
    </w:p>
    <w:p w:rsidR="00C75CA5" w:rsidRPr="00C75CA5" w:rsidRDefault="00C75CA5" w:rsidP="00C75CA5">
      <w:pPr>
        <w:pStyle w:val="ListParagraph"/>
        <w:numPr>
          <w:ilvl w:val="0"/>
          <w:numId w:val="6"/>
        </w:numPr>
        <w:shd w:val="clear" w:color="auto" w:fill="FFFFFF"/>
        <w:spacing w:before="75" w:after="300" w:line="240" w:lineRule="auto"/>
        <w:outlineLvl w:val="4"/>
        <w:rPr>
          <w:rFonts w:ascii="Times New Roman" w:eastAsia="Times New Roman" w:hAnsi="Times New Roman" w:cs="Times New Roman"/>
          <w:b/>
          <w:bCs/>
          <w:color w:val="000000"/>
          <w:sz w:val="24"/>
          <w:szCs w:val="24"/>
        </w:rPr>
      </w:pPr>
      <w:r w:rsidRPr="00C75CA5">
        <w:rPr>
          <w:rFonts w:ascii="Times New Roman" w:eastAsia="Times New Roman" w:hAnsi="Times New Roman" w:cs="Times New Roman"/>
          <w:b/>
          <w:bCs/>
          <w:color w:val="000000"/>
          <w:sz w:val="24"/>
          <w:szCs w:val="24"/>
        </w:rPr>
        <w:t>New dashboard visual and new visuals available in the AppSource-</w:t>
      </w:r>
    </w:p>
    <w:p w:rsidR="00422D30" w:rsidRDefault="00C75CA5" w:rsidP="00C75CA5">
      <w:pPr>
        <w:pStyle w:val="ListParagraph"/>
        <w:shd w:val="clear" w:color="auto" w:fill="FFFFFF"/>
        <w:spacing w:after="0" w:line="240" w:lineRule="auto"/>
        <w:jc w:val="both"/>
        <w:rPr>
          <w:rFonts w:ascii="Times New Roman" w:eastAsia="Times New Roman" w:hAnsi="Times New Roman" w:cs="Times New Roman"/>
          <w:color w:val="000000"/>
          <w:sz w:val="24"/>
          <w:szCs w:val="24"/>
        </w:rPr>
      </w:pPr>
      <w:r w:rsidRPr="00C75CA5">
        <w:rPr>
          <w:rFonts w:ascii="Times New Roman" w:eastAsia="Times New Roman" w:hAnsi="Times New Roman" w:cs="Times New Roman"/>
          <w:color w:val="000000"/>
          <w:sz w:val="24"/>
          <w:szCs w:val="24"/>
        </w:rPr>
        <w:t>Power BI has designed </w:t>
      </w:r>
      <w:r w:rsidRPr="00C75CA5">
        <w:rPr>
          <w:rFonts w:ascii="Times New Roman" w:eastAsia="Times New Roman" w:hAnsi="Times New Roman" w:cs="Times New Roman"/>
          <w:b/>
          <w:bCs/>
          <w:color w:val="000000"/>
          <w:sz w:val="24"/>
          <w:szCs w:val="24"/>
        </w:rPr>
        <w:t xml:space="preserve">a new dashboard visual that can be added </w:t>
      </w:r>
      <w:r w:rsidRPr="00C75CA5">
        <w:rPr>
          <w:rFonts w:ascii="Times New Roman" w:eastAsia="Times New Roman" w:hAnsi="Times New Roman" w:cs="Times New Roman"/>
          <w:b/>
          <w:bCs/>
          <w:sz w:val="24"/>
          <w:szCs w:val="24"/>
        </w:rPr>
        <w:t>to </w:t>
      </w:r>
      <w:r w:rsidRPr="00C75CA5">
        <w:rPr>
          <w:rFonts w:ascii="Times New Roman" w:eastAsia="Times New Roman" w:hAnsi="Times New Roman" w:cs="Times New Roman"/>
          <w:b/>
          <w:bCs/>
          <w:sz w:val="24"/>
          <w:szCs w:val="24"/>
          <w:u w:val="single"/>
        </w:rPr>
        <w:t>Power BI </w:t>
      </w:r>
      <w:r w:rsidRPr="00C75CA5">
        <w:rPr>
          <w:rFonts w:ascii="Times New Roman" w:eastAsia="Times New Roman" w:hAnsi="Times New Roman" w:cs="Times New Roman"/>
          <w:b/>
          <w:bCs/>
          <w:color w:val="000000"/>
          <w:sz w:val="24"/>
          <w:szCs w:val="24"/>
        </w:rPr>
        <w:t>reports</w:t>
      </w:r>
      <w:r w:rsidRPr="00C75CA5">
        <w:rPr>
          <w:rFonts w:ascii="Times New Roman" w:eastAsia="Times New Roman" w:hAnsi="Times New Roman" w:cs="Times New Roman"/>
          <w:color w:val="000000"/>
          <w:sz w:val="24"/>
          <w:szCs w:val="24"/>
        </w:rPr>
        <w:t> to help companies integrate business goals, performance indicators, </w:t>
      </w:r>
      <w:hyperlink r:id="rId12" w:history="1">
        <w:r w:rsidRPr="00C75CA5">
          <w:rPr>
            <w:rFonts w:ascii="Times New Roman" w:eastAsia="Times New Roman" w:hAnsi="Times New Roman" w:cs="Times New Roman"/>
            <w:sz w:val="24"/>
            <w:szCs w:val="24"/>
            <w:u w:val="single"/>
          </w:rPr>
          <w:t>KPI </w:t>
        </w:r>
      </w:hyperlink>
      <w:r>
        <w:rPr>
          <w:rFonts w:ascii="Times New Roman" w:eastAsia="Times New Roman" w:hAnsi="Times New Roman" w:cs="Times New Roman"/>
          <w:color w:val="000000"/>
          <w:sz w:val="24"/>
          <w:szCs w:val="24"/>
        </w:rPr>
        <w:t xml:space="preserve">and dashboards </w:t>
      </w:r>
      <w:r w:rsidR="00422D30">
        <w:rPr>
          <w:rFonts w:ascii="Times New Roman" w:eastAsia="Times New Roman" w:hAnsi="Times New Roman" w:cs="Times New Roman"/>
          <w:color w:val="000000"/>
          <w:sz w:val="24"/>
          <w:szCs w:val="24"/>
        </w:rPr>
        <w:t>into Power Bi Reports.</w:t>
      </w:r>
    </w:p>
    <w:p w:rsidR="00C75CA5" w:rsidRDefault="00C75CA5" w:rsidP="00C75CA5">
      <w:pPr>
        <w:pStyle w:val="ListParagraph"/>
        <w:shd w:val="clear" w:color="auto" w:fill="FFFFFF"/>
        <w:spacing w:after="0" w:line="240" w:lineRule="auto"/>
        <w:jc w:val="both"/>
        <w:rPr>
          <w:rFonts w:ascii="Times New Roman" w:eastAsia="Times New Roman" w:hAnsi="Times New Roman" w:cs="Times New Roman"/>
          <w:color w:val="000000"/>
          <w:sz w:val="24"/>
          <w:szCs w:val="24"/>
        </w:rPr>
      </w:pPr>
      <w:r w:rsidRPr="00C75CA5">
        <w:rPr>
          <w:rFonts w:ascii="Times New Roman" w:eastAsia="Times New Roman" w:hAnsi="Times New Roman" w:cs="Times New Roman"/>
          <w:color w:val="000000"/>
          <w:sz w:val="24"/>
          <w:szCs w:val="24"/>
        </w:rPr>
        <w:t>This new visual allows users to </w:t>
      </w:r>
      <w:r w:rsidRPr="00C75CA5">
        <w:rPr>
          <w:rFonts w:ascii="Times New Roman" w:eastAsia="Times New Roman" w:hAnsi="Times New Roman" w:cs="Times New Roman"/>
          <w:b/>
          <w:bCs/>
          <w:color w:val="000000"/>
          <w:sz w:val="24"/>
          <w:szCs w:val="24"/>
        </w:rPr>
        <w:t>easily integrate a dashboard into a report </w:t>
      </w:r>
      <w:r w:rsidRPr="00C75CA5">
        <w:rPr>
          <w:rFonts w:ascii="Times New Roman" w:eastAsia="Times New Roman" w:hAnsi="Times New Roman" w:cs="Times New Roman"/>
          <w:color w:val="000000"/>
          <w:sz w:val="24"/>
          <w:szCs w:val="24"/>
        </w:rPr>
        <w:t>as well as update their business goals. In addition, goals can be created in Power BI Desktop and dashboards can be customized to fit the design of the report</w:t>
      </w:r>
      <w:r w:rsidR="00422D30">
        <w:rPr>
          <w:rFonts w:ascii="Times New Roman" w:eastAsia="Times New Roman" w:hAnsi="Times New Roman" w:cs="Times New Roman"/>
          <w:color w:val="000000"/>
          <w:sz w:val="24"/>
          <w:szCs w:val="24"/>
        </w:rPr>
        <w:t>.</w:t>
      </w:r>
    </w:p>
    <w:p w:rsidR="00422D30" w:rsidRDefault="00422D30" w:rsidP="00C75CA5">
      <w:pPr>
        <w:pStyle w:val="ListParagraph"/>
        <w:shd w:val="clear" w:color="auto" w:fill="FFFFFF"/>
        <w:spacing w:after="0" w:line="240" w:lineRule="auto"/>
        <w:jc w:val="both"/>
        <w:rPr>
          <w:rFonts w:ascii="Times New Roman" w:eastAsia="Times New Roman" w:hAnsi="Times New Roman" w:cs="Times New Roman"/>
          <w:color w:val="000000"/>
          <w:sz w:val="24"/>
          <w:szCs w:val="24"/>
        </w:rPr>
      </w:pPr>
    </w:p>
    <w:p w:rsidR="00422D30" w:rsidRDefault="00422D30" w:rsidP="00422D30">
      <w:pPr>
        <w:pStyle w:val="Heading5"/>
        <w:numPr>
          <w:ilvl w:val="0"/>
          <w:numId w:val="6"/>
        </w:numPr>
        <w:shd w:val="clear" w:color="auto" w:fill="FFFFFF"/>
        <w:spacing w:before="75" w:beforeAutospacing="0" w:after="300" w:afterAutospacing="0"/>
        <w:rPr>
          <w:b w:val="0"/>
          <w:color w:val="000000"/>
          <w:sz w:val="28"/>
          <w:szCs w:val="28"/>
        </w:rPr>
      </w:pPr>
      <w:r w:rsidRPr="00422D30">
        <w:rPr>
          <w:color w:val="000000"/>
          <w:sz w:val="28"/>
          <w:szCs w:val="28"/>
        </w:rPr>
        <w:t>New data connectors</w:t>
      </w:r>
      <w:r>
        <w:rPr>
          <w:color w:val="000000"/>
          <w:sz w:val="28"/>
          <w:szCs w:val="28"/>
        </w:rPr>
        <w:t xml:space="preserve"> - </w:t>
      </w:r>
      <w:r w:rsidRPr="00422D30">
        <w:rPr>
          <w:b w:val="0"/>
          <w:color w:val="000000"/>
          <w:sz w:val="28"/>
          <w:szCs w:val="28"/>
        </w:rPr>
        <w:t>Power BI extends its connectivity with new data connectors and by updating some of the existing connectors.</w:t>
      </w:r>
    </w:p>
    <w:p w:rsidR="00422D30" w:rsidRPr="00422D30" w:rsidRDefault="00422D30" w:rsidP="00422D30">
      <w:pPr>
        <w:pStyle w:val="Heading5"/>
        <w:shd w:val="clear" w:color="auto" w:fill="FFFFFF"/>
        <w:spacing w:before="75" w:beforeAutospacing="0" w:after="300" w:afterAutospacing="0"/>
        <w:ind w:left="720"/>
        <w:rPr>
          <w:b w:val="0"/>
          <w:color w:val="000000"/>
          <w:sz w:val="28"/>
          <w:szCs w:val="28"/>
        </w:rPr>
      </w:pPr>
      <w:r w:rsidRPr="00422D30">
        <w:rPr>
          <w:color w:val="000000"/>
          <w:sz w:val="28"/>
          <w:szCs w:val="28"/>
        </w:rPr>
        <w:t>The new Power BI data connectors are:</w:t>
      </w:r>
    </w:p>
    <w:p w:rsidR="00422D30" w:rsidRPr="00422D30" w:rsidRDefault="00422D30" w:rsidP="00422D30">
      <w:pPr>
        <w:shd w:val="clear" w:color="auto" w:fill="FFFFFF"/>
        <w:spacing w:after="0" w:line="240" w:lineRule="auto"/>
        <w:ind w:left="720"/>
        <w:rPr>
          <w:rFonts w:ascii="Times New Roman" w:hAnsi="Times New Roman" w:cs="Times New Roman"/>
          <w:color w:val="666666"/>
          <w:sz w:val="28"/>
          <w:szCs w:val="28"/>
        </w:rPr>
      </w:pPr>
      <w:r w:rsidRPr="00422D30">
        <w:rPr>
          <w:rStyle w:val="Strong"/>
          <w:rFonts w:ascii="Times New Roman" w:hAnsi="Times New Roman" w:cs="Times New Roman"/>
          <w:color w:val="000000"/>
          <w:sz w:val="28"/>
          <w:szCs w:val="28"/>
        </w:rPr>
        <w:t>Azure Synapse Analytics</w:t>
      </w:r>
      <w:r w:rsidRPr="00422D30">
        <w:rPr>
          <w:rFonts w:ascii="Times New Roman" w:hAnsi="Times New Roman" w:cs="Times New Roman"/>
          <w:color w:val="000000"/>
          <w:sz w:val="28"/>
          <w:szCs w:val="28"/>
        </w:rPr>
        <w:t>: The </w:t>
      </w:r>
      <w:r w:rsidRPr="00422D30">
        <w:rPr>
          <w:rFonts w:ascii="Times New Roman" w:hAnsi="Times New Roman" w:cs="Times New Roman"/>
          <w:color w:val="000000"/>
          <w:sz w:val="28"/>
          <w:szCs w:val="28"/>
        </w:rPr>
        <w:t>Azu</w:t>
      </w:r>
      <w:bookmarkStart w:id="0" w:name="_GoBack"/>
      <w:bookmarkEnd w:id="0"/>
      <w:r w:rsidRPr="00422D30">
        <w:rPr>
          <w:rFonts w:ascii="Times New Roman" w:hAnsi="Times New Roman" w:cs="Times New Roman"/>
          <w:color w:val="000000"/>
          <w:sz w:val="28"/>
          <w:szCs w:val="28"/>
        </w:rPr>
        <w:t>re Synapse</w:t>
      </w:r>
      <w:r w:rsidRPr="00422D30">
        <w:rPr>
          <w:rFonts w:ascii="Times New Roman" w:hAnsi="Times New Roman" w:cs="Times New Roman"/>
          <w:color w:val="000000"/>
          <w:sz w:val="28"/>
          <w:szCs w:val="28"/>
        </w:rPr>
        <w:t> Analytics Workspace Connector (Beta) is now available in preview mode.</w:t>
      </w:r>
    </w:p>
    <w:p w:rsidR="00422D30" w:rsidRPr="00422D30" w:rsidRDefault="00422D30" w:rsidP="00422D30">
      <w:pPr>
        <w:shd w:val="clear" w:color="auto" w:fill="FFFFFF"/>
        <w:spacing w:after="0" w:line="240" w:lineRule="auto"/>
        <w:ind w:left="720"/>
        <w:rPr>
          <w:rFonts w:ascii="Times New Roman" w:hAnsi="Times New Roman" w:cs="Times New Roman"/>
          <w:color w:val="666666"/>
          <w:sz w:val="28"/>
          <w:szCs w:val="28"/>
        </w:rPr>
      </w:pPr>
      <w:r w:rsidRPr="00422D30">
        <w:rPr>
          <w:rStyle w:val="Strong"/>
          <w:rFonts w:ascii="Times New Roman" w:hAnsi="Times New Roman" w:cs="Times New Roman"/>
          <w:color w:val="000000"/>
          <w:sz w:val="28"/>
          <w:szCs w:val="28"/>
        </w:rPr>
        <w:t>Google Sheets</w:t>
      </w:r>
      <w:r w:rsidRPr="00422D30">
        <w:rPr>
          <w:rFonts w:ascii="Times New Roman" w:hAnsi="Times New Roman" w:cs="Times New Roman"/>
          <w:color w:val="000000"/>
          <w:sz w:val="28"/>
          <w:szCs w:val="28"/>
        </w:rPr>
        <w:t>: This connector received the most votes in the Power BI user forum. Microsoft has not kept its users waiting and the new connector with Google Sheets is now available. </w:t>
      </w:r>
    </w:p>
    <w:p w:rsidR="00422D30" w:rsidRPr="00422D30" w:rsidRDefault="00422D30" w:rsidP="00422D30">
      <w:pPr>
        <w:shd w:val="clear" w:color="auto" w:fill="FFFFFF"/>
        <w:spacing w:after="0" w:line="240" w:lineRule="auto"/>
        <w:ind w:left="720"/>
        <w:rPr>
          <w:rFonts w:ascii="Times New Roman" w:hAnsi="Times New Roman" w:cs="Times New Roman"/>
          <w:color w:val="666666"/>
          <w:sz w:val="28"/>
          <w:szCs w:val="28"/>
        </w:rPr>
      </w:pPr>
      <w:r>
        <w:rPr>
          <w:rStyle w:val="Strong"/>
          <w:rFonts w:ascii="Times New Roman" w:hAnsi="Times New Roman" w:cs="Times New Roman"/>
          <w:color w:val="000000"/>
          <w:sz w:val="28"/>
          <w:szCs w:val="28"/>
        </w:rPr>
        <w:t>Da</w:t>
      </w:r>
      <w:r w:rsidRPr="00422D30">
        <w:rPr>
          <w:rStyle w:val="Strong"/>
          <w:rFonts w:ascii="Times New Roman" w:hAnsi="Times New Roman" w:cs="Times New Roman"/>
          <w:color w:val="000000"/>
          <w:sz w:val="28"/>
          <w:szCs w:val="28"/>
        </w:rPr>
        <w:t>ta Sharing</w:t>
      </w:r>
      <w:r w:rsidRPr="00422D30">
        <w:rPr>
          <w:rFonts w:ascii="Times New Roman" w:hAnsi="Times New Roman" w:cs="Times New Roman"/>
          <w:color w:val="000000"/>
          <w:sz w:val="28"/>
          <w:szCs w:val="28"/>
        </w:rPr>
        <w:t>: Finally, Power BI has launched a new connector that allows users to connect to any Delta Sharing server.</w:t>
      </w:r>
    </w:p>
    <w:p w:rsidR="00422D30" w:rsidRPr="00422D30" w:rsidRDefault="00422D30" w:rsidP="00422D30">
      <w:pPr>
        <w:pStyle w:val="NormalWeb"/>
        <w:shd w:val="clear" w:color="auto" w:fill="FFFFFF"/>
        <w:spacing w:before="0" w:beforeAutospacing="0" w:after="225" w:afterAutospacing="0"/>
        <w:ind w:left="720"/>
        <w:jc w:val="both"/>
        <w:rPr>
          <w:color w:val="000000"/>
          <w:sz w:val="28"/>
          <w:szCs w:val="28"/>
        </w:rPr>
      </w:pPr>
      <w:r w:rsidRPr="00422D30">
        <w:rPr>
          <w:color w:val="000000"/>
          <w:sz w:val="28"/>
          <w:szCs w:val="28"/>
        </w:rPr>
        <w:t>Updated connectors:</w:t>
      </w:r>
    </w:p>
    <w:p w:rsidR="00422D30" w:rsidRPr="00422D30" w:rsidRDefault="00422D30" w:rsidP="00422D30">
      <w:pPr>
        <w:shd w:val="clear" w:color="auto" w:fill="FFFFFF"/>
        <w:spacing w:after="0" w:line="240" w:lineRule="auto"/>
        <w:ind w:left="720"/>
        <w:rPr>
          <w:rFonts w:ascii="Times New Roman" w:hAnsi="Times New Roman" w:cs="Times New Roman"/>
          <w:color w:val="666666"/>
          <w:sz w:val="28"/>
          <w:szCs w:val="28"/>
        </w:rPr>
      </w:pPr>
      <w:r w:rsidRPr="00422D30">
        <w:rPr>
          <w:rStyle w:val="Strong"/>
          <w:rFonts w:ascii="Times New Roman" w:hAnsi="Times New Roman" w:cs="Times New Roman"/>
          <w:color w:val="000000"/>
          <w:sz w:val="28"/>
          <w:szCs w:val="28"/>
        </w:rPr>
        <w:t xml:space="preserve">Google </w:t>
      </w:r>
      <w:r w:rsidRPr="00422D30">
        <w:rPr>
          <w:rStyle w:val="Strong"/>
          <w:rFonts w:ascii="Times New Roman" w:hAnsi="Times New Roman" w:cs="Times New Roman"/>
          <w:color w:val="000000"/>
          <w:sz w:val="28"/>
          <w:szCs w:val="28"/>
        </w:rPr>
        <w:t>Big Query</w:t>
      </w:r>
      <w:r w:rsidRPr="00422D30">
        <w:rPr>
          <w:rFonts w:ascii="Times New Roman" w:hAnsi="Times New Roman" w:cs="Times New Roman"/>
          <w:color w:val="000000"/>
          <w:sz w:val="28"/>
          <w:szCs w:val="28"/>
        </w:rPr>
        <w:t xml:space="preserve">: The performance of the Google </w:t>
      </w:r>
      <w:r w:rsidRPr="00422D30">
        <w:rPr>
          <w:rFonts w:ascii="Times New Roman" w:hAnsi="Times New Roman" w:cs="Times New Roman"/>
          <w:color w:val="000000"/>
          <w:sz w:val="28"/>
          <w:szCs w:val="28"/>
        </w:rPr>
        <w:t>Big Query</w:t>
      </w:r>
      <w:r w:rsidRPr="00422D30">
        <w:rPr>
          <w:rFonts w:ascii="Times New Roman" w:hAnsi="Times New Roman" w:cs="Times New Roman"/>
          <w:color w:val="000000"/>
          <w:sz w:val="28"/>
          <w:szCs w:val="28"/>
        </w:rPr>
        <w:t xml:space="preserve"> connector is improved by reducing the metadata calls required to load the browser experience. This reduces the loading time of the browser experience.</w:t>
      </w:r>
    </w:p>
    <w:p w:rsidR="00422D30" w:rsidRPr="00422D30" w:rsidRDefault="00422D30" w:rsidP="00422D30">
      <w:pPr>
        <w:shd w:val="clear" w:color="auto" w:fill="FFFFFF"/>
        <w:spacing w:after="0" w:line="240" w:lineRule="auto"/>
        <w:ind w:left="720"/>
        <w:rPr>
          <w:rFonts w:ascii="Times New Roman" w:hAnsi="Times New Roman" w:cs="Times New Roman"/>
          <w:color w:val="666666"/>
          <w:sz w:val="28"/>
          <w:szCs w:val="28"/>
        </w:rPr>
      </w:pPr>
      <w:r w:rsidRPr="00422D30">
        <w:rPr>
          <w:rStyle w:val="Strong"/>
          <w:rFonts w:ascii="Times New Roman" w:hAnsi="Times New Roman" w:cs="Times New Roman"/>
          <w:color w:val="000000"/>
          <w:sz w:val="28"/>
          <w:szCs w:val="28"/>
        </w:rPr>
        <w:t>Cognize</w:t>
      </w:r>
      <w:r w:rsidRPr="00422D30">
        <w:rPr>
          <w:rStyle w:val="Strong"/>
          <w:rFonts w:ascii="Times New Roman" w:hAnsi="Times New Roman" w:cs="Times New Roman"/>
          <w:color w:val="000000"/>
          <w:sz w:val="28"/>
          <w:szCs w:val="28"/>
        </w:rPr>
        <w:t xml:space="preserve"> Data Fusion</w:t>
      </w:r>
      <w:r w:rsidRPr="00422D30">
        <w:rPr>
          <w:rFonts w:ascii="Times New Roman" w:hAnsi="Times New Roman" w:cs="Times New Roman"/>
          <w:color w:val="000000"/>
          <w:sz w:val="28"/>
          <w:szCs w:val="28"/>
        </w:rPr>
        <w:t xml:space="preserve">: Previous issues related to </w:t>
      </w:r>
      <w:r w:rsidRPr="00422D30">
        <w:rPr>
          <w:rFonts w:ascii="Times New Roman" w:hAnsi="Times New Roman" w:cs="Times New Roman"/>
          <w:color w:val="000000"/>
          <w:sz w:val="28"/>
          <w:szCs w:val="28"/>
        </w:rPr>
        <w:t>customized</w:t>
      </w:r>
      <w:r w:rsidRPr="00422D30">
        <w:rPr>
          <w:rFonts w:ascii="Times New Roman" w:hAnsi="Times New Roman" w:cs="Times New Roman"/>
          <w:color w:val="000000"/>
          <w:sz w:val="28"/>
          <w:szCs w:val="28"/>
        </w:rPr>
        <w:t xml:space="preserve"> queries, login to the </w:t>
      </w:r>
      <w:r w:rsidRPr="00422D30">
        <w:rPr>
          <w:rFonts w:ascii="Times New Roman" w:hAnsi="Times New Roman" w:cs="Times New Roman"/>
          <w:color w:val="000000"/>
          <w:sz w:val="28"/>
          <w:szCs w:val="28"/>
        </w:rPr>
        <w:t>organization’s</w:t>
      </w:r>
      <w:r w:rsidRPr="00422D30">
        <w:rPr>
          <w:rFonts w:ascii="Times New Roman" w:hAnsi="Times New Roman" w:cs="Times New Roman"/>
          <w:color w:val="000000"/>
          <w:sz w:val="28"/>
          <w:szCs w:val="28"/>
        </w:rPr>
        <w:t xml:space="preserve"> account and aggregation of time series when using tags containing special characters have been fixed.</w:t>
      </w:r>
    </w:p>
    <w:p w:rsidR="00422D30" w:rsidRPr="00422D30" w:rsidRDefault="00422D30" w:rsidP="00422D30">
      <w:pPr>
        <w:shd w:val="clear" w:color="auto" w:fill="FFFFFF"/>
        <w:spacing w:after="0" w:line="240" w:lineRule="auto"/>
        <w:ind w:left="720"/>
        <w:rPr>
          <w:rFonts w:ascii="Times New Roman" w:hAnsi="Times New Roman" w:cs="Times New Roman"/>
          <w:color w:val="666666"/>
          <w:sz w:val="28"/>
          <w:szCs w:val="28"/>
        </w:rPr>
      </w:pPr>
      <w:r w:rsidRPr="00422D30">
        <w:rPr>
          <w:rStyle w:val="Strong"/>
          <w:rFonts w:ascii="Times New Roman" w:hAnsi="Times New Roman" w:cs="Times New Roman"/>
          <w:color w:val="000000"/>
          <w:sz w:val="28"/>
          <w:szCs w:val="28"/>
        </w:rPr>
        <w:t>Dermis</w:t>
      </w:r>
      <w:r w:rsidRPr="00422D30">
        <w:rPr>
          <w:rStyle w:val="Strong"/>
          <w:rFonts w:ascii="Times New Roman" w:hAnsi="Times New Roman" w:cs="Times New Roman"/>
          <w:color w:val="000000"/>
          <w:sz w:val="28"/>
          <w:szCs w:val="28"/>
        </w:rPr>
        <w:t xml:space="preserve"> Cloud</w:t>
      </w:r>
      <w:r w:rsidRPr="00422D30">
        <w:rPr>
          <w:rFonts w:ascii="Times New Roman" w:hAnsi="Times New Roman" w:cs="Times New Roman"/>
          <w:color w:val="000000"/>
          <w:sz w:val="28"/>
          <w:szCs w:val="28"/>
        </w:rPr>
        <w:t xml:space="preserve">: The connector has been updated to allow users to connect to regions in </w:t>
      </w:r>
      <w:r w:rsidRPr="00422D30">
        <w:rPr>
          <w:rFonts w:ascii="Times New Roman" w:hAnsi="Times New Roman" w:cs="Times New Roman"/>
          <w:color w:val="000000"/>
          <w:sz w:val="28"/>
          <w:szCs w:val="28"/>
        </w:rPr>
        <w:t>Dermis</w:t>
      </w:r>
      <w:r w:rsidRPr="00422D30">
        <w:rPr>
          <w:rFonts w:ascii="Times New Roman" w:hAnsi="Times New Roman" w:cs="Times New Roman"/>
          <w:color w:val="000000"/>
          <w:sz w:val="28"/>
          <w:szCs w:val="28"/>
        </w:rPr>
        <w:t xml:space="preserve"> Cloud.</w:t>
      </w:r>
    </w:p>
    <w:p w:rsidR="00422D30" w:rsidRDefault="00422D30" w:rsidP="00422D30">
      <w:pPr>
        <w:pStyle w:val="Heading5"/>
        <w:shd w:val="clear" w:color="auto" w:fill="FFFFFF"/>
        <w:spacing w:before="75" w:beforeAutospacing="0" w:after="300" w:afterAutospacing="0"/>
        <w:rPr>
          <w:color w:val="000000"/>
          <w:sz w:val="28"/>
          <w:szCs w:val="28"/>
        </w:rPr>
      </w:pPr>
      <w:r w:rsidRPr="00422D30">
        <w:rPr>
          <w:color w:val="000000"/>
          <w:sz w:val="28"/>
          <w:szCs w:val="28"/>
        </w:rPr>
        <w:t xml:space="preserve"> </w:t>
      </w:r>
    </w:p>
    <w:p w:rsidR="00422D30" w:rsidRDefault="00422D30" w:rsidP="00422D30">
      <w:pPr>
        <w:pStyle w:val="Heading5"/>
        <w:numPr>
          <w:ilvl w:val="0"/>
          <w:numId w:val="6"/>
        </w:numPr>
        <w:shd w:val="clear" w:color="auto" w:fill="FFFFFF"/>
        <w:spacing w:before="75" w:beforeAutospacing="0" w:after="300" w:afterAutospacing="0"/>
        <w:rPr>
          <w:color w:val="000000"/>
          <w:sz w:val="28"/>
          <w:szCs w:val="28"/>
        </w:rPr>
      </w:pPr>
      <w:r w:rsidRPr="00422D30">
        <w:rPr>
          <w:color w:val="000000"/>
          <w:sz w:val="28"/>
          <w:szCs w:val="28"/>
        </w:rPr>
        <w:lastRenderedPageBreak/>
        <w:t>Cho</w:t>
      </w:r>
      <w:r w:rsidRPr="00422D30">
        <w:rPr>
          <w:color w:val="000000"/>
          <w:sz w:val="28"/>
          <w:szCs w:val="28"/>
        </w:rPr>
        <w:t>o</w:t>
      </w:r>
      <w:r w:rsidRPr="00422D30">
        <w:rPr>
          <w:color w:val="000000"/>
          <w:sz w:val="28"/>
          <w:szCs w:val="28"/>
        </w:rPr>
        <w:t>se your workspace</w:t>
      </w:r>
    </w:p>
    <w:p w:rsidR="00422D30" w:rsidRDefault="00422D30" w:rsidP="00422D30">
      <w:pPr>
        <w:pStyle w:val="Heading5"/>
        <w:shd w:val="clear" w:color="auto" w:fill="FFFFFF"/>
        <w:spacing w:before="75" w:beforeAutospacing="0" w:after="300" w:afterAutospacing="0"/>
        <w:ind w:left="720"/>
        <w:rPr>
          <w:color w:val="000000"/>
          <w:sz w:val="28"/>
          <w:szCs w:val="28"/>
        </w:rPr>
      </w:pPr>
    </w:p>
    <w:p w:rsidR="00422D30" w:rsidRPr="00422D30" w:rsidRDefault="00422D30" w:rsidP="00422D30">
      <w:pPr>
        <w:pStyle w:val="Heading5"/>
        <w:shd w:val="clear" w:color="auto" w:fill="FFFFFF"/>
        <w:spacing w:before="75" w:beforeAutospacing="0" w:after="300" w:afterAutospacing="0"/>
        <w:ind w:left="720"/>
        <w:rPr>
          <w:b w:val="0"/>
          <w:color w:val="000000"/>
          <w:sz w:val="28"/>
          <w:szCs w:val="28"/>
        </w:rPr>
      </w:pPr>
      <w:r w:rsidRPr="00422D30">
        <w:rPr>
          <w:b w:val="0"/>
          <w:color w:val="000000"/>
          <w:sz w:val="28"/>
          <w:szCs w:val="28"/>
        </w:rPr>
        <w:t>With the new version, once users have created a report's visuals they can choose the workspace where they want to save the report. This increases the capabilities of shared datasets, as users now have the ability to save reports created online in a different workspace from the workspace where the original dataset is located. </w:t>
      </w:r>
    </w:p>
    <w:p w:rsidR="00422D30" w:rsidRDefault="00422D30" w:rsidP="00422D30">
      <w:pPr>
        <w:pStyle w:val="Heading5"/>
        <w:shd w:val="clear" w:color="auto" w:fill="FFFFFF"/>
        <w:spacing w:before="75" w:beforeAutospacing="0" w:after="300" w:afterAutospacing="0"/>
        <w:rPr>
          <w:color w:val="000000"/>
          <w:sz w:val="28"/>
          <w:szCs w:val="28"/>
        </w:rPr>
      </w:pPr>
      <w:r>
        <w:rPr>
          <w:color w:val="000000"/>
          <w:sz w:val="28"/>
          <w:szCs w:val="28"/>
        </w:rPr>
        <w:t xml:space="preserve">        </w:t>
      </w:r>
      <w:r w:rsidRPr="00422D30">
        <w:rPr>
          <w:color w:val="000000"/>
          <w:sz w:val="28"/>
          <w:szCs w:val="28"/>
        </w:rPr>
        <w:t>Permission for data</w:t>
      </w:r>
      <w:r w:rsidRPr="00422D30">
        <w:rPr>
          <w:color w:val="000000"/>
          <w:sz w:val="28"/>
          <w:szCs w:val="28"/>
        </w:rPr>
        <w:t xml:space="preserve"> </w:t>
      </w:r>
      <w:r w:rsidRPr="00422D30">
        <w:rPr>
          <w:color w:val="000000"/>
          <w:sz w:val="28"/>
          <w:szCs w:val="28"/>
        </w:rPr>
        <w:t>objectives</w:t>
      </w:r>
      <w:r w:rsidRPr="00422D30">
        <w:rPr>
          <w:color w:val="000000"/>
          <w:sz w:val="28"/>
          <w:szCs w:val="28"/>
        </w:rPr>
        <w:t> </w:t>
      </w:r>
      <w:r>
        <w:rPr>
          <w:color w:val="000000"/>
          <w:sz w:val="28"/>
          <w:szCs w:val="28"/>
        </w:rPr>
        <w:t>–</w:t>
      </w:r>
    </w:p>
    <w:p w:rsidR="00422D30" w:rsidRPr="00422D30" w:rsidRDefault="00422D30" w:rsidP="00422D30">
      <w:pPr>
        <w:pStyle w:val="Heading5"/>
        <w:numPr>
          <w:ilvl w:val="0"/>
          <w:numId w:val="6"/>
        </w:numPr>
        <w:shd w:val="clear" w:color="auto" w:fill="FFFFFF"/>
        <w:spacing w:before="75" w:beforeAutospacing="0" w:after="300" w:afterAutospacing="0"/>
        <w:rPr>
          <w:color w:val="000000"/>
          <w:sz w:val="28"/>
          <w:szCs w:val="28"/>
        </w:rPr>
      </w:pPr>
      <w:r>
        <w:rPr>
          <w:rFonts w:ascii="Arial" w:hAnsi="Arial" w:cs="Arial"/>
          <w:color w:val="000000"/>
          <w:shd w:val="clear" w:color="auto" w:fill="FFFFFF"/>
        </w:rPr>
        <w:t xml:space="preserve">Data governance is a fundamental aspect for </w:t>
      </w:r>
      <w:r>
        <w:rPr>
          <w:rFonts w:ascii="Arial" w:hAnsi="Arial" w:cs="Arial"/>
          <w:color w:val="000000"/>
          <w:shd w:val="clear" w:color="auto" w:fill="FFFFFF"/>
        </w:rPr>
        <w:t>organizations</w:t>
      </w:r>
      <w:r>
        <w:rPr>
          <w:rFonts w:ascii="Arial" w:hAnsi="Arial" w:cs="Arial"/>
          <w:color w:val="000000"/>
          <w:shd w:val="clear" w:color="auto" w:fill="FFFFFF"/>
        </w:rPr>
        <w:t xml:space="preserve"> when working with Power BI. The platform's </w:t>
      </w:r>
      <w:r w:rsidRPr="00422D30">
        <w:rPr>
          <w:rFonts w:ascii="Arial" w:hAnsi="Arial" w:cs="Arial"/>
          <w:b w:val="0"/>
          <w:bCs w:val="0"/>
          <w:color w:val="000000"/>
          <w:shd w:val="clear" w:color="auto" w:fill="FFFFFF"/>
        </w:rPr>
        <w:t>data governance</w:t>
      </w:r>
      <w:r>
        <w:rPr>
          <w:rFonts w:ascii="Arial" w:hAnsi="Arial" w:cs="Arial"/>
          <w:b w:val="0"/>
          <w:bCs w:val="0"/>
          <w:color w:val="000000"/>
          <w:shd w:val="clear" w:color="auto" w:fill="FFFFFF"/>
        </w:rPr>
        <w:t> options are limited</w:t>
      </w:r>
      <w:r>
        <w:rPr>
          <w:rFonts w:ascii="Arial" w:hAnsi="Arial" w:cs="Arial"/>
          <w:color w:val="000000"/>
          <w:shd w:val="clear" w:color="auto" w:fill="FFFFFF"/>
        </w:rPr>
        <w:t>, but have now been extended by </w:t>
      </w:r>
      <w:r>
        <w:rPr>
          <w:rFonts w:ascii="Arial" w:hAnsi="Arial" w:cs="Arial"/>
          <w:b w:val="0"/>
          <w:bCs w:val="0"/>
          <w:color w:val="000000"/>
          <w:shd w:val="clear" w:color="auto" w:fill="FFFFFF"/>
        </w:rPr>
        <w:t>the new possibility to set goal level user permissions</w:t>
      </w:r>
      <w:r>
        <w:rPr>
          <w:rFonts w:ascii="Arial" w:hAnsi="Arial" w:cs="Arial"/>
          <w:color w:val="000000"/>
          <w:shd w:val="clear" w:color="auto" w:fill="FFFFFF"/>
        </w:rPr>
        <w:t>. </w:t>
      </w:r>
      <w:r>
        <w:rPr>
          <w:rFonts w:ascii="Arial" w:hAnsi="Arial" w:cs="Arial"/>
          <w:color w:val="000000"/>
        </w:rPr>
        <w:br/>
      </w:r>
      <w:r>
        <w:rPr>
          <w:rFonts w:ascii="Arial" w:hAnsi="Arial" w:cs="Arial"/>
          <w:color w:val="000000"/>
        </w:rPr>
        <w:br/>
      </w:r>
      <w:r>
        <w:rPr>
          <w:rFonts w:ascii="Arial" w:hAnsi="Arial" w:cs="Arial"/>
          <w:color w:val="000000"/>
          <w:shd w:val="clear" w:color="auto" w:fill="FFFFFF"/>
        </w:rPr>
        <w:t>However, data governance remains an unfinished task for the platform. At Bismart we have our own </w:t>
      </w:r>
      <w:r>
        <w:rPr>
          <w:rFonts w:ascii="Arial" w:hAnsi="Arial" w:cs="Arial"/>
          <w:b w:val="0"/>
          <w:bCs w:val="0"/>
          <w:color w:val="000000"/>
          <w:shd w:val="clear" w:color="auto" w:fill="FFFFFF"/>
        </w:rPr>
        <w:t>data governance solutions specifically for Power BI: </w:t>
      </w:r>
      <w:r w:rsidRPr="00422D30">
        <w:rPr>
          <w:rFonts w:ascii="Arial" w:hAnsi="Arial" w:cs="Arial"/>
          <w:b w:val="0"/>
          <w:bCs w:val="0"/>
          <w:color w:val="000000"/>
          <w:shd w:val="clear" w:color="auto" w:fill="FFFFFF"/>
        </w:rPr>
        <w:t>Power BI Viewer </w:t>
      </w:r>
      <w:r>
        <w:rPr>
          <w:rFonts w:ascii="Arial" w:hAnsi="Arial" w:cs="Arial"/>
          <w:b w:val="0"/>
          <w:bCs w:val="0"/>
          <w:color w:val="000000"/>
          <w:shd w:val="clear" w:color="auto" w:fill="FFFFFF"/>
        </w:rPr>
        <w:t>and </w:t>
      </w:r>
      <w:r w:rsidRPr="00422D30">
        <w:rPr>
          <w:rFonts w:ascii="Arial" w:hAnsi="Arial" w:cs="Arial"/>
          <w:b w:val="0"/>
          <w:bCs w:val="0"/>
          <w:color w:val="000000"/>
          <w:shd w:val="clear" w:color="auto" w:fill="FFFFFF"/>
        </w:rPr>
        <w:t>Power BI Analytics</w:t>
      </w:r>
      <w:r>
        <w:rPr>
          <w:rFonts w:ascii="Arial" w:hAnsi="Arial" w:cs="Arial"/>
          <w:color w:val="000000"/>
          <w:shd w:val="clear" w:color="auto" w:fill="FFFFFF"/>
        </w:rPr>
        <w:t>.</w:t>
      </w:r>
    </w:p>
    <w:p w:rsidR="00422D30" w:rsidRPr="00C75CA5" w:rsidRDefault="00422D30" w:rsidP="00C75CA5">
      <w:pPr>
        <w:pStyle w:val="ListParagraph"/>
        <w:shd w:val="clear" w:color="auto" w:fill="FFFFFF"/>
        <w:spacing w:after="0" w:line="240" w:lineRule="auto"/>
        <w:jc w:val="both"/>
        <w:rPr>
          <w:rFonts w:ascii="Times New Roman" w:eastAsia="Times New Roman" w:hAnsi="Times New Roman" w:cs="Times New Roman"/>
          <w:color w:val="000000"/>
          <w:sz w:val="24"/>
          <w:szCs w:val="24"/>
        </w:rPr>
      </w:pPr>
    </w:p>
    <w:p w:rsidR="00C75CA5" w:rsidRPr="00C75CA5" w:rsidRDefault="00C75CA5" w:rsidP="00C75CA5">
      <w:pPr>
        <w:pStyle w:val="ListParagraph"/>
        <w:shd w:val="clear" w:color="auto" w:fill="FFFFFF"/>
        <w:spacing w:after="0" w:line="240" w:lineRule="auto"/>
        <w:jc w:val="both"/>
        <w:rPr>
          <w:rFonts w:ascii="Times New Roman" w:eastAsia="Times New Roman" w:hAnsi="Times New Roman" w:cs="Times New Roman"/>
          <w:color w:val="000000"/>
          <w:sz w:val="24"/>
          <w:szCs w:val="24"/>
        </w:rPr>
      </w:pPr>
    </w:p>
    <w:p w:rsidR="00C75CA5" w:rsidRPr="00C75CA5" w:rsidRDefault="00C75CA5" w:rsidP="00C75CA5">
      <w:pPr>
        <w:shd w:val="clear" w:color="auto" w:fill="FFFFFF"/>
        <w:spacing w:after="225" w:line="240" w:lineRule="auto"/>
        <w:jc w:val="both"/>
        <w:rPr>
          <w:rFonts w:ascii="Arial" w:hAnsi="Arial" w:cs="Arial"/>
          <w:b/>
          <w:color w:val="000000"/>
          <w:sz w:val="28"/>
          <w:szCs w:val="28"/>
        </w:rPr>
      </w:pPr>
    </w:p>
    <w:p w:rsidR="00C75CA5" w:rsidRPr="00C75CA5" w:rsidRDefault="00C75CA5" w:rsidP="00C75CA5">
      <w:pPr>
        <w:shd w:val="clear" w:color="auto" w:fill="FFFFFF"/>
        <w:spacing w:after="225" w:line="240" w:lineRule="auto"/>
        <w:jc w:val="both"/>
        <w:rPr>
          <w:rFonts w:ascii="Arial" w:eastAsia="Times New Roman" w:hAnsi="Arial" w:cs="Arial"/>
          <w:b/>
          <w:color w:val="000000"/>
          <w:sz w:val="28"/>
          <w:szCs w:val="28"/>
        </w:rPr>
      </w:pPr>
      <w:r>
        <w:rPr>
          <w:rFonts w:ascii="Arial" w:hAnsi="Arial" w:cs="Arial"/>
          <w:color w:val="000000"/>
        </w:rPr>
        <w:t xml:space="preserve">                           </w:t>
      </w:r>
    </w:p>
    <w:p w:rsidR="00C75CA5" w:rsidRPr="00C75CA5" w:rsidRDefault="00C75CA5" w:rsidP="00C75CA5">
      <w:pPr>
        <w:shd w:val="clear" w:color="auto" w:fill="FFFFFF"/>
        <w:spacing w:before="75" w:after="300" w:line="240" w:lineRule="auto"/>
        <w:outlineLvl w:val="4"/>
        <w:rPr>
          <w:rFonts w:ascii="Arial" w:eastAsia="Times New Roman" w:hAnsi="Arial" w:cs="Arial"/>
          <w:b/>
          <w:bCs/>
          <w:color w:val="000000"/>
          <w:sz w:val="27"/>
          <w:szCs w:val="27"/>
        </w:rPr>
      </w:pPr>
    </w:p>
    <w:p w:rsidR="00C75CA5" w:rsidRDefault="00C75CA5" w:rsidP="00C75CA5">
      <w:pPr>
        <w:spacing w:after="0" w:line="240" w:lineRule="auto"/>
        <w:rPr>
          <w:rFonts w:ascii="Times New Roman" w:eastAsia="Times New Roman" w:hAnsi="Times New Roman" w:cs="Times New Roman"/>
          <w:color w:val="000000"/>
          <w:sz w:val="28"/>
          <w:szCs w:val="28"/>
        </w:rPr>
      </w:pPr>
    </w:p>
    <w:p w:rsidR="00C75CA5" w:rsidRPr="00C75CA5" w:rsidRDefault="00C75CA5" w:rsidP="00C75CA5">
      <w:pPr>
        <w:spacing w:after="0" w:line="240" w:lineRule="auto"/>
        <w:rPr>
          <w:rFonts w:ascii="Times New Roman" w:eastAsia="Times New Roman" w:hAnsi="Times New Roman" w:cs="Times New Roman"/>
          <w:sz w:val="28"/>
          <w:szCs w:val="28"/>
        </w:rPr>
      </w:pPr>
    </w:p>
    <w:p w:rsidR="00C75CA5" w:rsidRPr="007B11A2" w:rsidRDefault="00C75CA5" w:rsidP="007B11A2">
      <w:pPr>
        <w:shd w:val="clear" w:color="auto" w:fill="FFFFFF"/>
        <w:spacing w:before="150" w:after="150" w:line="240" w:lineRule="auto"/>
        <w:rPr>
          <w:rFonts w:ascii="Times New Roman" w:eastAsia="Times New Roman" w:hAnsi="Times New Roman" w:cs="Times New Roman"/>
          <w:color w:val="000000"/>
          <w:sz w:val="28"/>
          <w:szCs w:val="28"/>
        </w:rPr>
      </w:pPr>
    </w:p>
    <w:p w:rsidR="007B11A2" w:rsidRPr="007B11A2" w:rsidRDefault="007B11A2" w:rsidP="007B11A2">
      <w:pPr>
        <w:shd w:val="clear" w:color="auto" w:fill="FFFFFF"/>
        <w:spacing w:before="100" w:beforeAutospacing="1" w:after="100" w:afterAutospacing="1" w:line="240" w:lineRule="auto"/>
        <w:ind w:left="450"/>
        <w:rPr>
          <w:rFonts w:ascii="Times New Roman" w:eastAsia="Times New Roman" w:hAnsi="Times New Roman" w:cs="Times New Roman"/>
          <w:color w:val="1E1E1E"/>
          <w:sz w:val="28"/>
          <w:szCs w:val="28"/>
        </w:rPr>
      </w:pPr>
    </w:p>
    <w:p w:rsidR="007B11A2" w:rsidRPr="007B11A2" w:rsidRDefault="007B11A2" w:rsidP="00737502">
      <w:pPr>
        <w:pStyle w:val="NormalWeb"/>
        <w:shd w:val="clear" w:color="auto" w:fill="FFFFFF"/>
        <w:spacing w:before="0" w:beforeAutospacing="0"/>
        <w:ind w:left="720"/>
        <w:rPr>
          <w:b/>
          <w:bCs/>
          <w:sz w:val="28"/>
          <w:szCs w:val="28"/>
        </w:rPr>
      </w:pPr>
    </w:p>
    <w:p w:rsidR="00737502" w:rsidRPr="00737502" w:rsidRDefault="00737502" w:rsidP="00737502">
      <w:pPr>
        <w:pStyle w:val="NormalWeb"/>
        <w:shd w:val="clear" w:color="auto" w:fill="FFFFFF"/>
        <w:spacing w:before="0" w:beforeAutospacing="0"/>
        <w:rPr>
          <w:color w:val="3B3C3D"/>
          <w:sz w:val="28"/>
          <w:szCs w:val="28"/>
        </w:rPr>
      </w:pPr>
    </w:p>
    <w:p w:rsidR="00737502" w:rsidRPr="00737502" w:rsidRDefault="00737502" w:rsidP="00737502">
      <w:pPr>
        <w:pStyle w:val="NormalWeb"/>
        <w:shd w:val="clear" w:color="auto" w:fill="FFFFFF"/>
        <w:spacing w:before="0" w:beforeAutospacing="0"/>
        <w:rPr>
          <w:color w:val="3B3C3D"/>
          <w:sz w:val="28"/>
          <w:szCs w:val="28"/>
        </w:rPr>
      </w:pPr>
    </w:p>
    <w:p w:rsidR="00737502" w:rsidRPr="00737502" w:rsidRDefault="00737502" w:rsidP="00737502">
      <w:pPr>
        <w:pStyle w:val="NormalWeb"/>
        <w:shd w:val="clear" w:color="auto" w:fill="FFFFFF"/>
        <w:spacing w:before="0" w:beforeAutospacing="0"/>
        <w:ind w:left="360"/>
        <w:rPr>
          <w:rFonts w:ascii="Arial" w:hAnsi="Arial" w:cs="Arial"/>
          <w:b/>
          <w:bCs/>
          <w:color w:val="3B3C3D"/>
          <w:sz w:val="28"/>
          <w:szCs w:val="28"/>
        </w:rPr>
      </w:pPr>
    </w:p>
    <w:p w:rsidR="00737502" w:rsidRPr="00737502" w:rsidRDefault="00737502" w:rsidP="00737502"/>
    <w:p w:rsidR="00737502" w:rsidRDefault="00737502" w:rsidP="00737502"/>
    <w:p w:rsidR="00737502" w:rsidRDefault="00737502" w:rsidP="00737502"/>
    <w:sectPr w:rsidR="00737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13CE"/>
    <w:multiLevelType w:val="multilevel"/>
    <w:tmpl w:val="18FC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468E8"/>
    <w:multiLevelType w:val="hybridMultilevel"/>
    <w:tmpl w:val="7F6841B4"/>
    <w:lvl w:ilvl="0" w:tplc="BFEAE3B0">
      <w:start w:val="1"/>
      <w:numFmt w:val="upp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3F72469A"/>
    <w:multiLevelType w:val="hybridMultilevel"/>
    <w:tmpl w:val="272C2E44"/>
    <w:lvl w:ilvl="0" w:tplc="9758AA0C">
      <w:start w:val="1"/>
      <w:numFmt w:val="decimal"/>
      <w:lvlText w:val="%1."/>
      <w:lvlJc w:val="left"/>
      <w:pPr>
        <w:ind w:left="720" w:hanging="360"/>
      </w:pPr>
      <w:rPr>
        <w:rFonts w:ascii="Arial" w:hAnsi="Arial" w:cs="Arial"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E0D17"/>
    <w:multiLevelType w:val="multilevel"/>
    <w:tmpl w:val="D0C6D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667BF"/>
    <w:multiLevelType w:val="multilevel"/>
    <w:tmpl w:val="C70C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5D3B47"/>
    <w:multiLevelType w:val="multilevel"/>
    <w:tmpl w:val="946E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25BC4"/>
    <w:multiLevelType w:val="hybridMultilevel"/>
    <w:tmpl w:val="5E52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3F5C33"/>
    <w:multiLevelType w:val="hybridMultilevel"/>
    <w:tmpl w:val="AAB68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02"/>
    <w:rsid w:val="00422D30"/>
    <w:rsid w:val="00737502"/>
    <w:rsid w:val="007B11A2"/>
    <w:rsid w:val="00C75CA5"/>
    <w:rsid w:val="00DE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335D"/>
  <w15:chartTrackingRefBased/>
  <w15:docId w15:val="{C9060C60-C550-49DA-812B-24B67459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C75C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502"/>
    <w:pPr>
      <w:ind w:left="720"/>
      <w:contextualSpacing/>
    </w:pPr>
  </w:style>
  <w:style w:type="paragraph" w:styleId="NormalWeb">
    <w:name w:val="Normal (Web)"/>
    <w:basedOn w:val="Normal"/>
    <w:uiPriority w:val="99"/>
    <w:semiHidden/>
    <w:unhideWhenUsed/>
    <w:rsid w:val="00737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7502"/>
    <w:rPr>
      <w:color w:val="0000FF"/>
      <w:u w:val="single"/>
    </w:rPr>
  </w:style>
  <w:style w:type="character" w:customStyle="1" w:styleId="Heading5Char">
    <w:name w:val="Heading 5 Char"/>
    <w:basedOn w:val="DefaultParagraphFont"/>
    <w:link w:val="Heading5"/>
    <w:uiPriority w:val="9"/>
    <w:rsid w:val="00C75CA5"/>
    <w:rPr>
      <w:rFonts w:ascii="Times New Roman" w:eastAsia="Times New Roman" w:hAnsi="Times New Roman" w:cs="Times New Roman"/>
      <w:b/>
      <w:bCs/>
      <w:sz w:val="20"/>
      <w:szCs w:val="20"/>
    </w:rPr>
  </w:style>
  <w:style w:type="character" w:styleId="Strong">
    <w:name w:val="Strong"/>
    <w:basedOn w:val="DefaultParagraphFont"/>
    <w:uiPriority w:val="22"/>
    <w:qFormat/>
    <w:rsid w:val="00422D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676259">
      <w:bodyDiv w:val="1"/>
      <w:marLeft w:val="0"/>
      <w:marRight w:val="0"/>
      <w:marTop w:val="0"/>
      <w:marBottom w:val="0"/>
      <w:divBdr>
        <w:top w:val="none" w:sz="0" w:space="0" w:color="auto"/>
        <w:left w:val="none" w:sz="0" w:space="0" w:color="auto"/>
        <w:bottom w:val="none" w:sz="0" w:space="0" w:color="auto"/>
        <w:right w:val="none" w:sz="0" w:space="0" w:color="auto"/>
      </w:divBdr>
    </w:div>
    <w:div w:id="478350910">
      <w:bodyDiv w:val="1"/>
      <w:marLeft w:val="0"/>
      <w:marRight w:val="0"/>
      <w:marTop w:val="0"/>
      <w:marBottom w:val="0"/>
      <w:divBdr>
        <w:top w:val="none" w:sz="0" w:space="0" w:color="auto"/>
        <w:left w:val="none" w:sz="0" w:space="0" w:color="auto"/>
        <w:bottom w:val="none" w:sz="0" w:space="0" w:color="auto"/>
        <w:right w:val="none" w:sz="0" w:space="0" w:color="auto"/>
      </w:divBdr>
      <w:divsChild>
        <w:div w:id="951399200">
          <w:marLeft w:val="0"/>
          <w:marRight w:val="0"/>
          <w:marTop w:val="0"/>
          <w:marBottom w:val="225"/>
          <w:divBdr>
            <w:top w:val="none" w:sz="0" w:space="0" w:color="auto"/>
            <w:left w:val="none" w:sz="0" w:space="0" w:color="auto"/>
            <w:bottom w:val="none" w:sz="0" w:space="0" w:color="auto"/>
            <w:right w:val="none" w:sz="0" w:space="0" w:color="auto"/>
          </w:divBdr>
        </w:div>
        <w:div w:id="1918786090">
          <w:marLeft w:val="0"/>
          <w:marRight w:val="0"/>
          <w:marTop w:val="0"/>
          <w:marBottom w:val="0"/>
          <w:divBdr>
            <w:top w:val="none" w:sz="0" w:space="0" w:color="auto"/>
            <w:left w:val="none" w:sz="0" w:space="0" w:color="auto"/>
            <w:bottom w:val="none" w:sz="0" w:space="0" w:color="auto"/>
            <w:right w:val="none" w:sz="0" w:space="0" w:color="auto"/>
          </w:divBdr>
        </w:div>
      </w:divsChild>
    </w:div>
    <w:div w:id="655648654">
      <w:bodyDiv w:val="1"/>
      <w:marLeft w:val="0"/>
      <w:marRight w:val="0"/>
      <w:marTop w:val="0"/>
      <w:marBottom w:val="0"/>
      <w:divBdr>
        <w:top w:val="none" w:sz="0" w:space="0" w:color="auto"/>
        <w:left w:val="none" w:sz="0" w:space="0" w:color="auto"/>
        <w:bottom w:val="none" w:sz="0" w:space="0" w:color="auto"/>
        <w:right w:val="none" w:sz="0" w:space="0" w:color="auto"/>
      </w:divBdr>
    </w:div>
    <w:div w:id="665591629">
      <w:bodyDiv w:val="1"/>
      <w:marLeft w:val="0"/>
      <w:marRight w:val="0"/>
      <w:marTop w:val="0"/>
      <w:marBottom w:val="0"/>
      <w:divBdr>
        <w:top w:val="none" w:sz="0" w:space="0" w:color="auto"/>
        <w:left w:val="none" w:sz="0" w:space="0" w:color="auto"/>
        <w:bottom w:val="none" w:sz="0" w:space="0" w:color="auto"/>
        <w:right w:val="none" w:sz="0" w:space="0" w:color="auto"/>
      </w:divBdr>
      <w:divsChild>
        <w:div w:id="583221198">
          <w:marLeft w:val="0"/>
          <w:marRight w:val="0"/>
          <w:marTop w:val="0"/>
          <w:marBottom w:val="0"/>
          <w:divBdr>
            <w:top w:val="none" w:sz="0" w:space="0" w:color="auto"/>
            <w:left w:val="none" w:sz="0" w:space="0" w:color="auto"/>
            <w:bottom w:val="none" w:sz="0" w:space="0" w:color="auto"/>
            <w:right w:val="none" w:sz="0" w:space="0" w:color="auto"/>
          </w:divBdr>
          <w:divsChild>
            <w:div w:id="859199615">
              <w:marLeft w:val="0"/>
              <w:marRight w:val="0"/>
              <w:marTop w:val="0"/>
              <w:marBottom w:val="0"/>
              <w:divBdr>
                <w:top w:val="single" w:sz="6" w:space="23" w:color="DADFE3"/>
                <w:left w:val="single" w:sz="6" w:space="15" w:color="DADFE3"/>
                <w:bottom w:val="single" w:sz="6" w:space="19" w:color="DADFE3"/>
                <w:right w:val="single" w:sz="6" w:space="15" w:color="DADFE3"/>
              </w:divBdr>
              <w:divsChild>
                <w:div w:id="226452839">
                  <w:marLeft w:val="0"/>
                  <w:marRight w:val="0"/>
                  <w:marTop w:val="0"/>
                  <w:marBottom w:val="225"/>
                  <w:divBdr>
                    <w:top w:val="none" w:sz="0" w:space="0" w:color="auto"/>
                    <w:left w:val="none" w:sz="0" w:space="0" w:color="auto"/>
                    <w:bottom w:val="none" w:sz="0" w:space="0" w:color="auto"/>
                    <w:right w:val="none" w:sz="0" w:space="0" w:color="auto"/>
                  </w:divBdr>
                </w:div>
                <w:div w:id="9464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81903">
          <w:marLeft w:val="0"/>
          <w:marRight w:val="0"/>
          <w:marTop w:val="0"/>
          <w:marBottom w:val="0"/>
          <w:divBdr>
            <w:top w:val="none" w:sz="0" w:space="0" w:color="auto"/>
            <w:left w:val="none" w:sz="0" w:space="0" w:color="auto"/>
            <w:bottom w:val="none" w:sz="0" w:space="0" w:color="auto"/>
            <w:right w:val="none" w:sz="0" w:space="0" w:color="auto"/>
          </w:divBdr>
          <w:divsChild>
            <w:div w:id="1725253728">
              <w:marLeft w:val="0"/>
              <w:marRight w:val="0"/>
              <w:marTop w:val="0"/>
              <w:marBottom w:val="0"/>
              <w:divBdr>
                <w:top w:val="single" w:sz="6" w:space="23" w:color="DADFE3"/>
                <w:left w:val="single" w:sz="6" w:space="15" w:color="DADFE3"/>
                <w:bottom w:val="single" w:sz="6" w:space="19" w:color="DADFE3"/>
                <w:right w:val="single" w:sz="6" w:space="15" w:color="DADFE3"/>
              </w:divBdr>
              <w:divsChild>
                <w:div w:id="1865315414">
                  <w:marLeft w:val="0"/>
                  <w:marRight w:val="0"/>
                  <w:marTop w:val="0"/>
                  <w:marBottom w:val="225"/>
                  <w:divBdr>
                    <w:top w:val="none" w:sz="0" w:space="0" w:color="auto"/>
                    <w:left w:val="none" w:sz="0" w:space="0" w:color="auto"/>
                    <w:bottom w:val="none" w:sz="0" w:space="0" w:color="auto"/>
                    <w:right w:val="none" w:sz="0" w:space="0" w:color="auto"/>
                  </w:divBdr>
                </w:div>
                <w:div w:id="8270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8107">
      <w:bodyDiv w:val="1"/>
      <w:marLeft w:val="0"/>
      <w:marRight w:val="0"/>
      <w:marTop w:val="0"/>
      <w:marBottom w:val="0"/>
      <w:divBdr>
        <w:top w:val="none" w:sz="0" w:space="0" w:color="auto"/>
        <w:left w:val="none" w:sz="0" w:space="0" w:color="auto"/>
        <w:bottom w:val="none" w:sz="0" w:space="0" w:color="auto"/>
        <w:right w:val="none" w:sz="0" w:space="0" w:color="auto"/>
      </w:divBdr>
    </w:div>
    <w:div w:id="1298028377">
      <w:bodyDiv w:val="1"/>
      <w:marLeft w:val="0"/>
      <w:marRight w:val="0"/>
      <w:marTop w:val="0"/>
      <w:marBottom w:val="0"/>
      <w:divBdr>
        <w:top w:val="none" w:sz="0" w:space="0" w:color="auto"/>
        <w:left w:val="none" w:sz="0" w:space="0" w:color="auto"/>
        <w:bottom w:val="none" w:sz="0" w:space="0" w:color="auto"/>
        <w:right w:val="none" w:sz="0" w:space="0" w:color="auto"/>
      </w:divBdr>
      <w:divsChild>
        <w:div w:id="1503355704">
          <w:marLeft w:val="0"/>
          <w:marRight w:val="0"/>
          <w:marTop w:val="0"/>
          <w:marBottom w:val="225"/>
          <w:divBdr>
            <w:top w:val="none" w:sz="0" w:space="0" w:color="auto"/>
            <w:left w:val="none" w:sz="0" w:space="0" w:color="auto"/>
            <w:bottom w:val="none" w:sz="0" w:space="0" w:color="auto"/>
            <w:right w:val="none" w:sz="0" w:space="0" w:color="auto"/>
          </w:divBdr>
        </w:div>
        <w:div w:id="2088919195">
          <w:marLeft w:val="0"/>
          <w:marRight w:val="0"/>
          <w:marTop w:val="0"/>
          <w:marBottom w:val="0"/>
          <w:divBdr>
            <w:top w:val="none" w:sz="0" w:space="0" w:color="auto"/>
            <w:left w:val="none" w:sz="0" w:space="0" w:color="auto"/>
            <w:bottom w:val="none" w:sz="0" w:space="0" w:color="auto"/>
            <w:right w:val="none" w:sz="0" w:space="0" w:color="auto"/>
          </w:divBdr>
        </w:div>
      </w:divsChild>
    </w:div>
    <w:div w:id="1351492347">
      <w:bodyDiv w:val="1"/>
      <w:marLeft w:val="0"/>
      <w:marRight w:val="0"/>
      <w:marTop w:val="0"/>
      <w:marBottom w:val="0"/>
      <w:divBdr>
        <w:top w:val="none" w:sz="0" w:space="0" w:color="auto"/>
        <w:left w:val="none" w:sz="0" w:space="0" w:color="auto"/>
        <w:bottom w:val="none" w:sz="0" w:space="0" w:color="auto"/>
        <w:right w:val="none" w:sz="0" w:space="0" w:color="auto"/>
      </w:divBdr>
    </w:div>
    <w:div w:id="1393040878">
      <w:bodyDiv w:val="1"/>
      <w:marLeft w:val="0"/>
      <w:marRight w:val="0"/>
      <w:marTop w:val="0"/>
      <w:marBottom w:val="0"/>
      <w:divBdr>
        <w:top w:val="none" w:sz="0" w:space="0" w:color="auto"/>
        <w:left w:val="none" w:sz="0" w:space="0" w:color="auto"/>
        <w:bottom w:val="none" w:sz="0" w:space="0" w:color="auto"/>
        <w:right w:val="none" w:sz="0" w:space="0" w:color="auto"/>
      </w:divBdr>
    </w:div>
    <w:div w:id="1553342485">
      <w:bodyDiv w:val="1"/>
      <w:marLeft w:val="0"/>
      <w:marRight w:val="0"/>
      <w:marTop w:val="0"/>
      <w:marBottom w:val="0"/>
      <w:divBdr>
        <w:top w:val="none" w:sz="0" w:space="0" w:color="auto"/>
        <w:left w:val="none" w:sz="0" w:space="0" w:color="auto"/>
        <w:bottom w:val="none" w:sz="0" w:space="0" w:color="auto"/>
        <w:right w:val="none" w:sz="0" w:space="0" w:color="auto"/>
      </w:divBdr>
    </w:div>
    <w:div w:id="1634141100">
      <w:bodyDiv w:val="1"/>
      <w:marLeft w:val="0"/>
      <w:marRight w:val="0"/>
      <w:marTop w:val="0"/>
      <w:marBottom w:val="0"/>
      <w:divBdr>
        <w:top w:val="none" w:sz="0" w:space="0" w:color="auto"/>
        <w:left w:val="none" w:sz="0" w:space="0" w:color="auto"/>
        <w:bottom w:val="none" w:sz="0" w:space="0" w:color="auto"/>
        <w:right w:val="none" w:sz="0" w:space="0" w:color="auto"/>
      </w:divBdr>
    </w:div>
    <w:div w:id="1663656048">
      <w:bodyDiv w:val="1"/>
      <w:marLeft w:val="0"/>
      <w:marRight w:val="0"/>
      <w:marTop w:val="0"/>
      <w:marBottom w:val="0"/>
      <w:divBdr>
        <w:top w:val="none" w:sz="0" w:space="0" w:color="auto"/>
        <w:left w:val="none" w:sz="0" w:space="0" w:color="auto"/>
        <w:bottom w:val="none" w:sz="0" w:space="0" w:color="auto"/>
        <w:right w:val="none" w:sz="0" w:space="0" w:color="auto"/>
      </w:divBdr>
    </w:div>
    <w:div w:id="2056462496">
      <w:bodyDiv w:val="1"/>
      <w:marLeft w:val="0"/>
      <w:marRight w:val="0"/>
      <w:marTop w:val="0"/>
      <w:marBottom w:val="0"/>
      <w:divBdr>
        <w:top w:val="none" w:sz="0" w:space="0" w:color="auto"/>
        <w:left w:val="none" w:sz="0" w:space="0" w:color="auto"/>
        <w:bottom w:val="none" w:sz="0" w:space="0" w:color="auto"/>
        <w:right w:val="none" w:sz="0" w:space="0" w:color="auto"/>
      </w:divBdr>
    </w:div>
    <w:div w:id="2084637556">
      <w:bodyDiv w:val="1"/>
      <w:marLeft w:val="0"/>
      <w:marRight w:val="0"/>
      <w:marTop w:val="0"/>
      <w:marBottom w:val="0"/>
      <w:divBdr>
        <w:top w:val="none" w:sz="0" w:space="0" w:color="auto"/>
        <w:left w:val="none" w:sz="0" w:space="0" w:color="auto"/>
        <w:bottom w:val="none" w:sz="0" w:space="0" w:color="auto"/>
        <w:right w:val="none" w:sz="0" w:space="0" w:color="auto"/>
      </w:divBdr>
      <w:divsChild>
        <w:div w:id="1748727322">
          <w:marLeft w:val="0"/>
          <w:marRight w:val="0"/>
          <w:marTop w:val="0"/>
          <w:marBottom w:val="225"/>
          <w:divBdr>
            <w:top w:val="none" w:sz="0" w:space="0" w:color="auto"/>
            <w:left w:val="none" w:sz="0" w:space="0" w:color="auto"/>
            <w:bottom w:val="none" w:sz="0" w:space="0" w:color="auto"/>
            <w:right w:val="none" w:sz="0" w:space="0" w:color="auto"/>
          </w:divBdr>
        </w:div>
        <w:div w:id="1908031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sqlrsteamblog/2017/09/22/embed-paginated-reports-into-sharepoint-using-the-report-viewer-web-p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power-bi/service-embed-report-spo" TargetMode="External"/><Relationship Id="rId12" Type="http://schemas.openxmlformats.org/officeDocument/2006/relationships/hyperlink" Target="https://blog.bismart.com/en/what-is-a-kpi-examples-types-of-kp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s.office.com/sharepoint/collaboration" TargetMode="External"/><Relationship Id="rId11" Type="http://schemas.openxmlformats.org/officeDocument/2006/relationships/image" Target="media/image1.jpeg"/><Relationship Id="rId5" Type="http://schemas.openxmlformats.org/officeDocument/2006/relationships/hyperlink" Target="https://www.scnsoft.com/analytics/data-warehouse/enterprise" TargetMode="External"/><Relationship Id="rId10" Type="http://schemas.openxmlformats.org/officeDocument/2006/relationships/hyperlink" Target="https://docs.microsoft.com/en-us/sharepoint/dev/general-development/claims-based-identity-in-sharepoint" TargetMode="External"/><Relationship Id="rId4" Type="http://schemas.openxmlformats.org/officeDocument/2006/relationships/webSettings" Target="webSettings.xml"/><Relationship Id="rId9" Type="http://schemas.openxmlformats.org/officeDocument/2006/relationships/hyperlink" Target="https://powerbi.microsof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2023-01-22T16:29:00Z</dcterms:created>
  <dcterms:modified xsi:type="dcterms:W3CDTF">2023-01-22T17:08:00Z</dcterms:modified>
</cp:coreProperties>
</file>