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97" w:rsidRDefault="000358CF">
      <w:pPr>
        <w:rPr>
          <w:rFonts w:ascii="Arial" w:hAnsi="Arial" w:cs="Arial"/>
          <w:color w:val="000000"/>
          <w:sz w:val="28"/>
          <w:szCs w:val="28"/>
        </w:rPr>
      </w:pPr>
      <w:r>
        <w:rPr>
          <w:rFonts w:ascii="Arial" w:hAnsi="Arial" w:cs="Arial"/>
          <w:color w:val="000000"/>
          <w:sz w:val="28"/>
          <w:szCs w:val="28"/>
        </w:rPr>
        <w:t>1.</w:t>
      </w:r>
      <w:r>
        <w:rPr>
          <w:rFonts w:ascii="Arial" w:hAnsi="Arial" w:cs="Arial"/>
          <w:color w:val="000000"/>
          <w:sz w:val="28"/>
          <w:szCs w:val="28"/>
        </w:rPr>
        <w:t>Explain DAX.</w:t>
      </w:r>
    </w:p>
    <w:p w:rsidR="000358CF" w:rsidRDefault="000358CF">
      <w:pPr>
        <w:rPr>
          <w:rFonts w:ascii="Times New Roman" w:hAnsi="Times New Roman" w:cs="Times New Roman"/>
          <w:sz w:val="28"/>
          <w:szCs w:val="28"/>
          <w:shd w:val="clear" w:color="auto" w:fill="FFFFFF"/>
        </w:rPr>
      </w:pPr>
      <w:r w:rsidRPr="000358CF">
        <w:rPr>
          <w:rFonts w:ascii="Times New Roman" w:hAnsi="Times New Roman" w:cs="Times New Roman"/>
          <w:sz w:val="28"/>
          <w:szCs w:val="28"/>
          <w:shd w:val="clear" w:color="auto" w:fill="FFFFFF"/>
        </w:rPr>
        <w:t> DAX is a collection of functions, operators, and constants that can be used in a formula, or expression, to calculate and return one or more values. Stated more simply, DAX helps you create new information from data already in your model.</w:t>
      </w:r>
    </w:p>
    <w:p w:rsidR="000358CF" w:rsidRDefault="000358CF">
      <w:pPr>
        <w:rPr>
          <w:rFonts w:ascii="Arial" w:hAnsi="Arial" w:cs="Arial"/>
          <w:color w:val="000000"/>
          <w:sz w:val="28"/>
          <w:szCs w:val="28"/>
        </w:rPr>
      </w:pPr>
      <w:r>
        <w:rPr>
          <w:rFonts w:ascii="Times New Roman" w:hAnsi="Times New Roman" w:cs="Times New Roman"/>
          <w:sz w:val="28"/>
          <w:szCs w:val="28"/>
          <w:shd w:val="clear" w:color="auto" w:fill="FFFFFF"/>
        </w:rPr>
        <w:t>2.</w:t>
      </w:r>
      <w:r w:rsidRPr="000358CF">
        <w:rPr>
          <w:rFonts w:ascii="Arial" w:hAnsi="Arial" w:cs="Arial"/>
          <w:color w:val="000000"/>
          <w:sz w:val="28"/>
          <w:szCs w:val="28"/>
        </w:rPr>
        <w:t xml:space="preserve"> </w:t>
      </w:r>
      <w:r>
        <w:rPr>
          <w:rFonts w:ascii="Arial" w:hAnsi="Arial" w:cs="Arial"/>
          <w:color w:val="000000"/>
          <w:sz w:val="28"/>
          <w:szCs w:val="28"/>
        </w:rPr>
        <w:t>Explain datasets, reports, and dashboards and how they relate to each other?</w:t>
      </w:r>
    </w:p>
    <w:p w:rsidR="000358CF" w:rsidRPr="000358CF" w:rsidRDefault="000358CF" w:rsidP="000358CF">
      <w:pPr>
        <w:pStyle w:val="NormalWeb"/>
        <w:shd w:val="clear" w:color="auto" w:fill="FFFFFF"/>
        <w:spacing w:before="0" w:beforeAutospacing="0" w:after="360" w:afterAutospacing="0"/>
        <w:rPr>
          <w:color w:val="141412"/>
          <w:sz w:val="28"/>
          <w:szCs w:val="28"/>
        </w:rPr>
      </w:pPr>
      <w:r w:rsidRPr="00C21E9A">
        <w:rPr>
          <w:b/>
          <w:color w:val="141412"/>
          <w:sz w:val="28"/>
          <w:szCs w:val="28"/>
        </w:rPr>
        <w:t>A Power BI Dataset</w:t>
      </w:r>
      <w:r w:rsidRPr="000358CF">
        <w:rPr>
          <w:color w:val="141412"/>
          <w:sz w:val="28"/>
          <w:szCs w:val="28"/>
        </w:rPr>
        <w:t xml:space="preserve"> is a series of Power Query queries that have been shaped in a DAX model. Each dataset can combine different files, database tables and online services all into one tabular model.  In our cookie analogy, these are all different “ingredients”.</w:t>
      </w:r>
    </w:p>
    <w:p w:rsidR="000358CF" w:rsidRPr="000358CF" w:rsidRDefault="000358CF" w:rsidP="000358CF">
      <w:pPr>
        <w:pStyle w:val="NormalWeb"/>
        <w:shd w:val="clear" w:color="auto" w:fill="FFFFFF"/>
        <w:spacing w:before="0" w:beforeAutospacing="0" w:after="360" w:afterAutospacing="0"/>
        <w:rPr>
          <w:color w:val="141412"/>
          <w:sz w:val="28"/>
          <w:szCs w:val="28"/>
        </w:rPr>
      </w:pPr>
      <w:r w:rsidRPr="000358CF">
        <w:rPr>
          <w:color w:val="141412"/>
          <w:sz w:val="28"/>
          <w:szCs w:val="28"/>
        </w:rPr>
        <w:t>Unlike SSRS, a dataset in Power BI does not represent a single table or query of data. A dataset should be considered more like a “flavor” of data used to accomplish a specific type of reporting: financial, operational, HR, etc. So in our analogy, the dataset is the “raw dough”.</w:t>
      </w:r>
    </w:p>
    <w:p w:rsidR="000358CF" w:rsidRPr="000358CF" w:rsidRDefault="000358CF" w:rsidP="000358CF">
      <w:pPr>
        <w:pStyle w:val="NormalWeb"/>
        <w:shd w:val="clear" w:color="auto" w:fill="FFFFFF"/>
        <w:spacing w:before="0" w:beforeAutospacing="0" w:after="360" w:afterAutospacing="0"/>
        <w:rPr>
          <w:color w:val="141412"/>
          <w:sz w:val="28"/>
          <w:szCs w:val="28"/>
        </w:rPr>
      </w:pPr>
      <w:r w:rsidRPr="000358CF">
        <w:rPr>
          <w:color w:val="141412"/>
          <w:sz w:val="28"/>
          <w:szCs w:val="28"/>
        </w:rPr>
        <w:t>So in Power Query, you are going to have a set of queries which each combine a data source with a usually linear set of transformations.</w:t>
      </w:r>
    </w:p>
    <w:p w:rsidR="000358CF" w:rsidRDefault="000358CF" w:rsidP="000358CF">
      <w:pPr>
        <w:pStyle w:val="NormalWeb"/>
        <w:shd w:val="clear" w:color="auto" w:fill="FFFFFF"/>
        <w:spacing w:before="0" w:beforeAutospacing="0" w:after="360" w:afterAutospacing="0"/>
        <w:rPr>
          <w:rFonts w:ascii="Helvetica" w:hAnsi="Helvetica"/>
          <w:color w:val="141412"/>
        </w:rPr>
      </w:pPr>
      <w:r>
        <w:rPr>
          <w:rFonts w:ascii="Helvetica" w:hAnsi="Helvetica"/>
          <w:noProof/>
          <w:color w:val="BC360A"/>
        </w:rPr>
        <mc:AlternateContent>
          <mc:Choice Requires="wps">
            <w:drawing>
              <wp:inline distT="0" distB="0" distL="0" distR="0">
                <wp:extent cx="6134100" cy="3552825"/>
                <wp:effectExtent l="0" t="0" r="0" b="0"/>
                <wp:docPr id="7" name="Rectangle 7"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34100" cy="355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09026" id="Rectangle 7" o:spid="_x0000_s1026" alt="image" href="https://www.sqlgene.com/wp-content/uploads/2018/10/image.png" style="width:483pt;height:2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" o:button="t" filled="f" stroked="f">
                <v:fill o:detectmouseclick="t"/>
                <o:lock v:ext="edit" aspectratio="t"/>
                <w10:anchorlock/>
              </v:rect>
            </w:pict>
          </mc:Fallback>
        </mc:AlternateContent>
      </w:r>
    </w:p>
    <w:p w:rsidR="000358CF" w:rsidRPr="000358CF" w:rsidRDefault="000358CF" w:rsidP="000358CF">
      <w:pPr>
        <w:pStyle w:val="NormalWeb"/>
        <w:shd w:val="clear" w:color="auto" w:fill="FFFFFF"/>
        <w:spacing w:before="0" w:beforeAutospacing="0" w:after="360" w:afterAutospacing="0"/>
        <w:rPr>
          <w:color w:val="141412"/>
          <w:sz w:val="28"/>
          <w:szCs w:val="28"/>
        </w:rPr>
      </w:pPr>
      <w:r w:rsidRPr="000358CF">
        <w:rPr>
          <w:color w:val="141412"/>
          <w:sz w:val="28"/>
          <w:szCs w:val="28"/>
        </w:rPr>
        <w:lastRenderedPageBreak/>
        <w:t>Then, in DAX, you are going to take each of those outputs and combine them into a model. This consists of defining relationships between the outputted tables and adding business logic via calculated columns and measures.</w:t>
      </w:r>
    </w:p>
    <w:p w:rsidR="000358CF" w:rsidRDefault="000358CF" w:rsidP="000358CF">
      <w:pPr>
        <w:pStyle w:val="NormalWeb"/>
        <w:shd w:val="clear" w:color="auto" w:fill="FFFFFF"/>
        <w:spacing w:before="0" w:beforeAutospacing="0" w:after="360" w:afterAutospacing="0"/>
        <w:rPr>
          <w:rFonts w:ascii="Helvetica" w:hAnsi="Helvetica"/>
          <w:color w:val="141412"/>
        </w:rPr>
      </w:pPr>
      <w:r>
        <w:rPr>
          <w:rFonts w:ascii="Helvetica" w:hAnsi="Helvetica"/>
          <w:noProof/>
          <w:color w:val="BC360A"/>
        </w:rPr>
        <w:drawing>
          <wp:inline distT="0" distB="0" distL="0" distR="0">
            <wp:extent cx="5553075" cy="2897257"/>
            <wp:effectExtent l="0" t="0" r="0" b="0"/>
            <wp:docPr id="6" name="Picture 6"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581" cy="2899086"/>
                    </a:xfrm>
                    <a:prstGeom prst="rect">
                      <a:avLst/>
                    </a:prstGeom>
                    <a:noFill/>
                    <a:ln>
                      <a:noFill/>
                    </a:ln>
                  </pic:spPr>
                </pic:pic>
              </a:graphicData>
            </a:graphic>
          </wp:inline>
        </w:drawing>
      </w:r>
    </w:p>
    <w:p w:rsidR="000358CF" w:rsidRPr="000358CF" w:rsidRDefault="000358CF" w:rsidP="000358CF">
      <w:pPr>
        <w:pStyle w:val="NormalWeb"/>
        <w:shd w:val="clear" w:color="auto" w:fill="FFFFFF"/>
        <w:spacing w:before="0" w:beforeAutospacing="0" w:after="360" w:afterAutospacing="0"/>
        <w:rPr>
          <w:color w:val="141412"/>
          <w:sz w:val="28"/>
          <w:szCs w:val="28"/>
        </w:rPr>
      </w:pPr>
      <w:r w:rsidRPr="000358CF">
        <w:rPr>
          <w:color w:val="141412"/>
          <w:sz w:val="28"/>
          <w:szCs w:val="28"/>
        </w:rPr>
        <w:t>For more on the difference between Power Query and DAX, see our previous episode of </w:t>
      </w:r>
      <w:r w:rsidRPr="000358CF">
        <w:rPr>
          <w:color w:val="141412"/>
          <w:sz w:val="28"/>
          <w:szCs w:val="28"/>
        </w:rPr>
        <w:t>SQLChefs</w:t>
      </w:r>
      <w:r w:rsidRPr="000358CF">
        <w:rPr>
          <w:color w:val="141412"/>
          <w:sz w:val="28"/>
          <w:szCs w:val="28"/>
        </w:rPr>
        <w:t>.</w:t>
      </w:r>
    </w:p>
    <w:p w:rsidR="000358CF" w:rsidRPr="000358CF" w:rsidRDefault="000358CF" w:rsidP="000358CF">
      <w:pPr>
        <w:pStyle w:val="NormalWeb"/>
        <w:shd w:val="clear" w:color="auto" w:fill="FFFFFF"/>
        <w:spacing w:before="0" w:beforeAutospacing="0" w:after="360" w:afterAutospacing="0"/>
        <w:rPr>
          <w:color w:val="141412"/>
          <w:sz w:val="28"/>
          <w:szCs w:val="28"/>
        </w:rPr>
      </w:pPr>
      <w:r w:rsidRPr="00C21E9A">
        <w:rPr>
          <w:b/>
          <w:color w:val="141412"/>
          <w:sz w:val="28"/>
          <w:szCs w:val="28"/>
        </w:rPr>
        <w:t>A power BI report</w:t>
      </w:r>
      <w:r w:rsidRPr="000358CF">
        <w:rPr>
          <w:color w:val="141412"/>
          <w:sz w:val="28"/>
          <w:szCs w:val="28"/>
        </w:rPr>
        <w:t xml:space="preserve"> is a series of visualizations, filters and static elements on a canvas. Power BI reports are saved as a single PBIX file and connect to a single dataset. Remember, a Power BI dataset can have many data sources.</w:t>
      </w:r>
    </w:p>
    <w:p w:rsidR="000358CF" w:rsidRDefault="000358CF" w:rsidP="000358CF">
      <w:pPr>
        <w:pStyle w:val="NormalWeb"/>
        <w:shd w:val="clear" w:color="auto" w:fill="FFFFFF"/>
        <w:spacing w:before="0" w:beforeAutospacing="0" w:after="360" w:afterAutospacing="0"/>
        <w:rPr>
          <w:rFonts w:ascii="Helvetica" w:hAnsi="Helvetica"/>
          <w:color w:val="141412"/>
        </w:rPr>
      </w:pPr>
      <w:r>
        <w:rPr>
          <w:rFonts w:ascii="Helvetica" w:hAnsi="Helvetica"/>
          <w:noProof/>
          <w:color w:val="BC360A"/>
        </w:rPr>
        <w:lastRenderedPageBreak/>
        <w:drawing>
          <wp:inline distT="0" distB="0" distL="0" distR="0">
            <wp:extent cx="5353050" cy="2892642"/>
            <wp:effectExtent l="0" t="0" r="0" b="3175"/>
            <wp:docPr id="5" name="Picture 5"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168" cy="2894327"/>
                    </a:xfrm>
                    <a:prstGeom prst="rect">
                      <a:avLst/>
                    </a:prstGeom>
                    <a:noFill/>
                    <a:ln>
                      <a:noFill/>
                    </a:ln>
                  </pic:spPr>
                </pic:pic>
              </a:graphicData>
            </a:graphic>
          </wp:inline>
        </w:drawing>
      </w:r>
    </w:p>
    <w:p w:rsidR="000358CF" w:rsidRPr="000358CF" w:rsidRDefault="000358CF" w:rsidP="000358CF">
      <w:pPr>
        <w:pStyle w:val="NormalWeb"/>
        <w:shd w:val="clear" w:color="auto" w:fill="FFFFFF"/>
        <w:spacing w:before="0" w:beforeAutospacing="0" w:after="360" w:afterAutospacing="0"/>
        <w:rPr>
          <w:color w:val="141412"/>
          <w:sz w:val="28"/>
          <w:szCs w:val="28"/>
        </w:rPr>
      </w:pPr>
      <w:r w:rsidRPr="000358CF">
        <w:rPr>
          <w:color w:val="141412"/>
          <w:sz w:val="28"/>
          <w:szCs w:val="28"/>
        </w:rPr>
        <w:t>Each report can have multiple sheets, just like an Excel workbook. In our analogy, this is us placing our “cookies” on multiple “cookie sheets” making one big batch, all of the same “flavor”.</w:t>
      </w:r>
    </w:p>
    <w:p w:rsidR="000358CF" w:rsidRDefault="000358CF" w:rsidP="000358CF">
      <w:pPr>
        <w:pStyle w:val="Heading3"/>
        <w:shd w:val="clear" w:color="auto" w:fill="FFFFFF"/>
        <w:spacing w:before="330" w:beforeAutospacing="0" w:after="330" w:afterAutospacing="0"/>
        <w:rPr>
          <w:rFonts w:ascii="Georgia" w:hAnsi="Georgia"/>
          <w:color w:val="141412"/>
          <w:sz w:val="33"/>
          <w:szCs w:val="33"/>
        </w:rPr>
      </w:pPr>
      <w:r>
        <w:rPr>
          <w:rFonts w:ascii="Georgia" w:hAnsi="Georgia"/>
          <w:color w:val="141412"/>
          <w:sz w:val="33"/>
          <w:szCs w:val="33"/>
        </w:rPr>
        <w:t>One report per dataset</w:t>
      </w:r>
    </w:p>
    <w:p w:rsidR="000358CF" w:rsidRDefault="000358CF" w:rsidP="000358CF">
      <w:pPr>
        <w:pStyle w:val="NormalWeb"/>
        <w:shd w:val="clear" w:color="auto" w:fill="FFFFFF"/>
        <w:spacing w:before="0" w:beforeAutospacing="0" w:after="360" w:afterAutospacing="0"/>
        <w:rPr>
          <w:rFonts w:ascii="Helvetica" w:hAnsi="Helvetica"/>
          <w:color w:val="141412"/>
        </w:rPr>
      </w:pPr>
      <w:r>
        <w:rPr>
          <w:rFonts w:ascii="Helvetica" w:hAnsi="Helvetica"/>
          <w:color w:val="141412"/>
        </w:rPr>
        <w:t>A quick aside to something that used to confuse me. In most cases, a report and a dataset are going to have a one to one relationship. A dataset can have one report and a report can have one data set.</w:t>
      </w:r>
    </w:p>
    <w:p w:rsidR="000358CF" w:rsidRDefault="000358CF" w:rsidP="000358CF">
      <w:pPr>
        <w:pStyle w:val="NormalWeb"/>
        <w:shd w:val="clear" w:color="auto" w:fill="FFFFFF"/>
        <w:spacing w:before="0" w:beforeAutospacing="0" w:after="360" w:afterAutospacing="0"/>
        <w:rPr>
          <w:rFonts w:ascii="Helvetica" w:hAnsi="Helvetica"/>
          <w:color w:val="141412"/>
        </w:rPr>
      </w:pPr>
      <w:r>
        <w:rPr>
          <w:rFonts w:ascii="Helvetica" w:hAnsi="Helvetica"/>
          <w:color w:val="141412"/>
        </w:rPr>
        <w:t>Recently this has changed, however. A while back, they added the ability to use an </w:t>
      </w:r>
      <w:r w:rsidRPr="00C21E9A">
        <w:rPr>
          <w:rFonts w:ascii="Helvetica" w:hAnsi="Helvetica"/>
          <w:color w:val="141412"/>
        </w:rPr>
        <w:t>existing dataset as a data source for a report</w:t>
      </w:r>
      <w:r>
        <w:rPr>
          <w:rFonts w:ascii="Helvetica" w:hAnsi="Helvetica"/>
          <w:color w:val="141412"/>
        </w:rPr>
        <w:t>. and at Ignite they announced the ability to share datasets outside of the app workspace they were made in.</w:t>
      </w:r>
    </w:p>
    <w:p w:rsidR="000358CF" w:rsidRDefault="000358CF" w:rsidP="000358CF">
      <w:pPr>
        <w:pStyle w:val="NormalWeb"/>
        <w:shd w:val="clear" w:color="auto" w:fill="FFFFFF"/>
        <w:spacing w:before="0" w:beforeAutospacing="0" w:after="360" w:afterAutospacing="0"/>
        <w:rPr>
          <w:rFonts w:ascii="Helvetica" w:hAnsi="Helvetica"/>
          <w:color w:val="141412"/>
        </w:rPr>
      </w:pPr>
      <w:r>
        <w:rPr>
          <w:rFonts w:ascii="Helvetica" w:hAnsi="Helvetica"/>
          <w:color w:val="141412"/>
        </w:rPr>
        <w:t>That being said, while you are still learning Power BI, it’s easier to remember that in many cases, your dataset and your report are going to have a one-to-one relationship and be tightly linked.</w:t>
      </w:r>
    </w:p>
    <w:p w:rsidR="000358CF" w:rsidRPr="00C21E9A" w:rsidRDefault="000358CF" w:rsidP="000358CF">
      <w:pPr>
        <w:pStyle w:val="NormalWeb"/>
        <w:shd w:val="clear" w:color="auto" w:fill="FFFFFF"/>
        <w:spacing w:before="0" w:beforeAutospacing="0" w:after="360" w:afterAutospacing="0"/>
        <w:rPr>
          <w:color w:val="141412"/>
          <w:sz w:val="28"/>
          <w:szCs w:val="28"/>
        </w:rPr>
      </w:pPr>
      <w:r w:rsidRPr="00C21E9A">
        <w:rPr>
          <w:b/>
          <w:color w:val="141412"/>
          <w:sz w:val="28"/>
          <w:szCs w:val="28"/>
        </w:rPr>
        <w:t>In Power BI, dashboards</w:t>
      </w:r>
      <w:r w:rsidRPr="00C21E9A">
        <w:rPr>
          <w:color w:val="141412"/>
          <w:sz w:val="28"/>
          <w:szCs w:val="28"/>
        </w:rPr>
        <w:t xml:space="preserve"> are a way of pulling together visualizations from various reports. When you think dashboard, you are probably thinking something like Microsoft’s </w:t>
      </w:r>
      <w:r w:rsidRPr="00C21E9A">
        <w:rPr>
          <w:color w:val="141412"/>
          <w:sz w:val="28"/>
          <w:szCs w:val="28"/>
        </w:rPr>
        <w:t>definition</w:t>
      </w:r>
      <w:r w:rsidRPr="00C21E9A">
        <w:rPr>
          <w:color w:val="141412"/>
          <w:sz w:val="28"/>
          <w:szCs w:val="28"/>
        </w:rPr>
        <w:t>: “A Power BI </w:t>
      </w:r>
      <w:r w:rsidRPr="00C21E9A">
        <w:rPr>
          <w:rStyle w:val="Strong"/>
          <w:color w:val="141412"/>
          <w:sz w:val="28"/>
          <w:szCs w:val="28"/>
        </w:rPr>
        <w:t>dashboard</w:t>
      </w:r>
      <w:r w:rsidRPr="00C21E9A">
        <w:rPr>
          <w:color w:val="141412"/>
          <w:sz w:val="28"/>
          <w:szCs w:val="28"/>
        </w:rPr>
        <w:t> is a single page, often called a canvas, that uses visualizations to tell a story. Because it is limited to one page, a well-designed dashboard contains only the most-important elements of that story.”</w:t>
      </w:r>
    </w:p>
    <w:p w:rsidR="000358CF" w:rsidRDefault="000358CF" w:rsidP="000358CF">
      <w:pPr>
        <w:pStyle w:val="NormalWeb"/>
        <w:shd w:val="clear" w:color="auto" w:fill="FFFFFF"/>
        <w:spacing w:before="0" w:beforeAutospacing="0" w:after="360" w:afterAutospacing="0"/>
        <w:rPr>
          <w:rFonts w:ascii="Helvetica" w:hAnsi="Helvetica"/>
          <w:color w:val="141412"/>
        </w:rPr>
      </w:pPr>
      <w:r w:rsidRPr="00C21E9A">
        <w:rPr>
          <w:color w:val="141412"/>
          <w:sz w:val="28"/>
          <w:szCs w:val="28"/>
        </w:rPr>
        <w:lastRenderedPageBreak/>
        <w:t>However, if you look at the report example above, it probably fits that definition. It is not a Power BI Dashboard. In Power BI, a dashboard is tool for pinning visuals from different reports and other sources of data</w:t>
      </w:r>
      <w:r>
        <w:rPr>
          <w:rFonts w:ascii="Helvetica" w:hAnsi="Helvetica"/>
          <w:color w:val="141412"/>
        </w:rPr>
        <w:t>.</w:t>
      </w:r>
    </w:p>
    <w:p w:rsidR="000358CF" w:rsidRDefault="000358CF" w:rsidP="000358CF">
      <w:pPr>
        <w:pStyle w:val="NormalWeb"/>
        <w:shd w:val="clear" w:color="auto" w:fill="FFFFFF"/>
        <w:spacing w:before="0" w:beforeAutospacing="0" w:after="360" w:afterAutospacing="0"/>
        <w:rPr>
          <w:rFonts w:ascii="Helvetica" w:hAnsi="Helvetica"/>
          <w:color w:val="141412"/>
        </w:rPr>
      </w:pPr>
      <w:r>
        <w:rPr>
          <w:rFonts w:ascii="Helvetica" w:hAnsi="Helvetica"/>
          <w:noProof/>
          <w:color w:val="BC360A"/>
        </w:rPr>
        <w:drawing>
          <wp:inline distT="0" distB="0" distL="0" distR="0">
            <wp:extent cx="5856605" cy="2800985"/>
            <wp:effectExtent l="0" t="0" r="0" b="0"/>
            <wp:docPr id="4" name="Picture 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628" cy="2805300"/>
                    </a:xfrm>
                    <a:prstGeom prst="rect">
                      <a:avLst/>
                    </a:prstGeom>
                    <a:noFill/>
                    <a:ln>
                      <a:noFill/>
                    </a:ln>
                  </pic:spPr>
                </pic:pic>
              </a:graphicData>
            </a:graphic>
          </wp:inline>
        </w:drawing>
      </w:r>
    </w:p>
    <w:p w:rsidR="000358CF" w:rsidRDefault="000358CF" w:rsidP="000358CF">
      <w:pPr>
        <w:pStyle w:val="NormalWeb"/>
        <w:shd w:val="clear" w:color="auto" w:fill="FFFFFF"/>
        <w:spacing w:before="0" w:beforeAutospacing="0" w:after="360" w:afterAutospacing="0"/>
        <w:rPr>
          <w:color w:val="141412"/>
          <w:sz w:val="28"/>
          <w:szCs w:val="28"/>
        </w:rPr>
      </w:pPr>
      <w:r w:rsidRPr="00C21E9A">
        <w:rPr>
          <w:color w:val="141412"/>
          <w:sz w:val="28"/>
          <w:szCs w:val="28"/>
        </w:rPr>
        <w:t>In my opinion, a Power BI Dashboard is as much a tool for </w:t>
      </w:r>
      <w:r w:rsidRPr="00C21E9A">
        <w:rPr>
          <w:rStyle w:val="Strong"/>
          <w:color w:val="141412"/>
          <w:sz w:val="28"/>
          <w:szCs w:val="28"/>
        </w:rPr>
        <w:t>organization</w:t>
      </w:r>
      <w:r w:rsidRPr="00C21E9A">
        <w:rPr>
          <w:color w:val="141412"/>
          <w:sz w:val="28"/>
          <w:szCs w:val="28"/>
        </w:rPr>
        <w:t> and </w:t>
      </w:r>
      <w:r w:rsidRPr="00C21E9A">
        <w:rPr>
          <w:rStyle w:val="Strong"/>
          <w:color w:val="141412"/>
          <w:sz w:val="28"/>
          <w:szCs w:val="28"/>
        </w:rPr>
        <w:t>navigation</w:t>
      </w:r>
      <w:r w:rsidRPr="00C21E9A">
        <w:rPr>
          <w:color w:val="141412"/>
          <w:sz w:val="28"/>
          <w:szCs w:val="28"/>
        </w:rPr>
        <w:t>, as it is for actual reporting. I think that’s the real value add with Power BI dashboards</w:t>
      </w:r>
      <w:r w:rsidR="00C21E9A">
        <w:rPr>
          <w:color w:val="141412"/>
          <w:sz w:val="28"/>
          <w:szCs w:val="28"/>
        </w:rPr>
        <w:t>.</w:t>
      </w:r>
    </w:p>
    <w:p w:rsidR="00C21E9A" w:rsidRDefault="00C21E9A" w:rsidP="000358CF">
      <w:pPr>
        <w:pStyle w:val="NormalWeb"/>
        <w:shd w:val="clear" w:color="auto" w:fill="FFFFFF"/>
        <w:spacing w:before="0" w:beforeAutospacing="0" w:after="360" w:afterAutospacing="0"/>
        <w:rPr>
          <w:color w:val="000000"/>
          <w:sz w:val="28"/>
          <w:szCs w:val="28"/>
        </w:rPr>
      </w:pPr>
      <w:r w:rsidRPr="00C21E9A">
        <w:rPr>
          <w:color w:val="141412"/>
          <w:sz w:val="28"/>
          <w:szCs w:val="28"/>
        </w:rPr>
        <w:t>3.</w:t>
      </w:r>
      <w:r w:rsidRPr="00C21E9A">
        <w:rPr>
          <w:color w:val="000000"/>
          <w:sz w:val="28"/>
          <w:szCs w:val="28"/>
        </w:rPr>
        <w:t xml:space="preserve"> </w:t>
      </w:r>
      <w:r w:rsidRPr="00C21E9A">
        <w:rPr>
          <w:color w:val="000000"/>
          <w:sz w:val="28"/>
          <w:szCs w:val="28"/>
        </w:rPr>
        <w:t>How reports can be created in power BI, explain two ways with Navigation of each.</w:t>
      </w:r>
    </w:p>
    <w:p w:rsidR="00C21E9A" w:rsidRDefault="00C21E9A" w:rsidP="00C21E9A">
      <w:pPr>
        <w:pStyle w:val="Heading2"/>
        <w:shd w:val="clear" w:color="auto" w:fill="FFFFFF"/>
        <w:rPr>
          <w:rFonts w:ascii="Segoe UI" w:hAnsi="Segoe UI" w:cs="Segoe UI"/>
          <w:color w:val="171717"/>
        </w:rPr>
      </w:pPr>
      <w:r>
        <w:rPr>
          <w:rFonts w:ascii="Segoe UI" w:hAnsi="Segoe UI" w:cs="Segoe UI"/>
          <w:color w:val="171717"/>
        </w:rPr>
        <w:br/>
        <w:t>Import the Excel file</w:t>
      </w:r>
    </w:p>
    <w:p w:rsidR="00C21E9A" w:rsidRDefault="00C21E9A" w:rsidP="00C21E9A">
      <w:pPr>
        <w:pStyle w:val="NormalWeb"/>
        <w:shd w:val="clear" w:color="auto" w:fill="FFFFFF"/>
        <w:rPr>
          <w:rFonts w:ascii="Segoe UI" w:hAnsi="Segoe UI" w:cs="Segoe UI"/>
          <w:color w:val="171717"/>
        </w:rPr>
      </w:pPr>
      <w:r>
        <w:rPr>
          <w:rFonts w:ascii="Segoe UI" w:hAnsi="Segoe UI" w:cs="Segoe UI"/>
          <w:color w:val="171717"/>
        </w:rPr>
        <w:t>This method of creating a report starts with a file and a blank report canvas. If you want to follow along, download the </w:t>
      </w:r>
      <w:r w:rsidRPr="00C21E9A">
        <w:rPr>
          <w:rFonts w:ascii="Segoe UI" w:hAnsi="Segoe UI" w:cs="Segoe UI"/>
          <w:color w:val="171717"/>
        </w:rPr>
        <w:t>Retail Analysis sample Excel file</w:t>
      </w:r>
      <w:r>
        <w:rPr>
          <w:rFonts w:ascii="Segoe UI" w:hAnsi="Segoe UI" w:cs="Segoe UI"/>
          <w:color w:val="171717"/>
        </w:rPr>
        <w:t> and save it to your computer or to OneDrive for work or school.</w:t>
      </w:r>
    </w:p>
    <w:p w:rsidR="00C21E9A" w:rsidRDefault="00C21E9A" w:rsidP="00C21E9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In the navigation pane, select </w:t>
      </w:r>
      <w:r>
        <w:rPr>
          <w:rStyle w:val="Strong"/>
          <w:rFonts w:ascii="Segoe UI" w:hAnsi="Segoe UI" w:cs="Segoe UI"/>
          <w:color w:val="171717"/>
        </w:rPr>
        <w:t>My Workspace</w:t>
      </w:r>
      <w:r>
        <w:rPr>
          <w:rFonts w:ascii="Segoe UI" w:hAnsi="Segoe UI" w:cs="Segoe UI"/>
          <w:color w:val="171717"/>
        </w:rPr>
        <w:t>.</w:t>
      </w:r>
    </w:p>
    <w:p w:rsidR="00C21E9A" w:rsidRDefault="00C21E9A" w:rsidP="00C21E9A">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4535091" cy="4581525"/>
            <wp:effectExtent l="0" t="0" r="0" b="0"/>
            <wp:docPr id="14" name="Picture 14" descr="Screenshot of selecting My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selecting My Worksp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6902" cy="4583355"/>
                    </a:xfrm>
                    <a:prstGeom prst="rect">
                      <a:avLst/>
                    </a:prstGeom>
                    <a:noFill/>
                    <a:ln>
                      <a:noFill/>
                    </a:ln>
                  </pic:spPr>
                </pic:pic>
              </a:graphicData>
            </a:graphic>
          </wp:inline>
        </w:drawing>
      </w:r>
    </w:p>
    <w:p w:rsidR="00C21E9A" w:rsidRDefault="00C21E9A" w:rsidP="00C21E9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From the bottom of the nav</w:t>
      </w:r>
      <w:r>
        <w:rPr>
          <w:rFonts w:ascii="Segoe UI" w:hAnsi="Segoe UI" w:cs="Segoe UI"/>
          <w:color w:val="171717"/>
        </w:rPr>
        <w:t>el</w:t>
      </w:r>
      <w:r>
        <w:rPr>
          <w:rFonts w:ascii="Segoe UI" w:hAnsi="Segoe UI" w:cs="Segoe UI"/>
          <w:color w:val="171717"/>
        </w:rPr>
        <w:t xml:space="preserve"> pane, select </w:t>
      </w:r>
      <w:r>
        <w:rPr>
          <w:rStyle w:val="Strong"/>
          <w:rFonts w:ascii="Segoe UI" w:hAnsi="Segoe UI" w:cs="Segoe UI"/>
          <w:color w:val="171717"/>
        </w:rPr>
        <w:t>Get data</w:t>
      </w:r>
      <w:r>
        <w:rPr>
          <w:rFonts w:ascii="Segoe UI" w:hAnsi="Segoe UI" w:cs="Segoe UI"/>
          <w:color w:val="171717"/>
        </w:rPr>
        <w:t>.</w:t>
      </w:r>
    </w:p>
    <w:p w:rsidR="00C21E9A" w:rsidRDefault="00C21E9A" w:rsidP="00C21E9A">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3286125" cy="3451911"/>
            <wp:effectExtent l="0" t="0" r="0" b="0"/>
            <wp:docPr id="13" name="Picture 13" descr="G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046" cy="3457080"/>
                    </a:xfrm>
                    <a:prstGeom prst="rect">
                      <a:avLst/>
                    </a:prstGeom>
                    <a:noFill/>
                    <a:ln>
                      <a:noFill/>
                    </a:ln>
                  </pic:spPr>
                </pic:pic>
              </a:graphicData>
            </a:graphic>
          </wp:inline>
        </w:drawing>
      </w:r>
    </w:p>
    <w:p w:rsidR="00C21E9A" w:rsidRDefault="00C21E9A" w:rsidP="00C21E9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Files</w:t>
      </w:r>
      <w:r>
        <w:rPr>
          <w:rFonts w:ascii="Segoe UI" w:hAnsi="Segoe UI" w:cs="Segoe UI"/>
          <w:color w:val="171717"/>
        </w:rPr>
        <w:t> and navigate to the location where you saved the Retail Analysis sample.</w:t>
      </w:r>
    </w:p>
    <w:p w:rsidR="00C21E9A" w:rsidRDefault="00C21E9A" w:rsidP="00C21E9A">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514725" cy="2367280"/>
            <wp:effectExtent l="0" t="0" r="9525" b="0"/>
            <wp:docPr id="12" name="Picture 12" descr="selec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770" cy="2372025"/>
                    </a:xfrm>
                    <a:prstGeom prst="rect">
                      <a:avLst/>
                    </a:prstGeom>
                    <a:noFill/>
                    <a:ln>
                      <a:noFill/>
                    </a:ln>
                  </pic:spPr>
                </pic:pic>
              </a:graphicData>
            </a:graphic>
          </wp:inline>
        </w:drawing>
      </w:r>
    </w:p>
    <w:p w:rsidR="00C21E9A" w:rsidRDefault="00C21E9A" w:rsidP="00C21E9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For this exercise, select </w:t>
      </w:r>
      <w:r>
        <w:rPr>
          <w:rStyle w:val="Strong"/>
          <w:rFonts w:ascii="Segoe UI" w:hAnsi="Segoe UI" w:cs="Segoe UI"/>
          <w:color w:val="171717"/>
        </w:rPr>
        <w:t>Import</w:t>
      </w:r>
      <w:r>
        <w:rPr>
          <w:rFonts w:ascii="Segoe UI" w:hAnsi="Segoe UI" w:cs="Segoe UI"/>
          <w:color w:val="171717"/>
        </w:rPr>
        <w:t>.</w:t>
      </w:r>
    </w:p>
    <w:p w:rsidR="00C21E9A" w:rsidRDefault="00C21E9A" w:rsidP="00C21E9A">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6057900" cy="1982470"/>
            <wp:effectExtent l="0" t="0" r="0" b="0"/>
            <wp:docPr id="11" name="Picture 11" descr="select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 Imp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2874" cy="1987370"/>
                    </a:xfrm>
                    <a:prstGeom prst="rect">
                      <a:avLst/>
                    </a:prstGeom>
                    <a:noFill/>
                    <a:ln>
                      <a:noFill/>
                    </a:ln>
                  </pic:spPr>
                </pic:pic>
              </a:graphicData>
            </a:graphic>
          </wp:inline>
        </w:drawing>
      </w:r>
    </w:p>
    <w:p w:rsidR="00C21E9A" w:rsidRDefault="00C21E9A" w:rsidP="00C21E9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Open</w:t>
      </w:r>
      <w:r>
        <w:rPr>
          <w:rFonts w:ascii="Segoe UI" w:hAnsi="Segoe UI" w:cs="Segoe UI"/>
          <w:color w:val="171717"/>
        </w:rPr>
        <w:t>.</w:t>
      </w:r>
    </w:p>
    <w:p w:rsidR="00C21E9A" w:rsidRDefault="00C21E9A" w:rsidP="00C21E9A">
      <w:pPr>
        <w:pStyle w:val="NormalWeb"/>
        <w:shd w:val="clear" w:color="auto" w:fill="FFFFFF"/>
        <w:ind w:left="570"/>
        <w:rPr>
          <w:rFonts w:ascii="Segoe UI" w:hAnsi="Segoe UI" w:cs="Segoe UI"/>
          <w:color w:val="171717"/>
        </w:rPr>
      </w:pPr>
      <w:r>
        <w:rPr>
          <w:rFonts w:ascii="Segoe UI" w:hAnsi="Segoe UI" w:cs="Segoe UI"/>
          <w:color w:val="171717"/>
        </w:rPr>
        <w:t>Once the Excel file is imported, it's listed as a </w:t>
      </w:r>
      <w:r>
        <w:rPr>
          <w:rStyle w:val="Emphasis"/>
          <w:rFonts w:ascii="Segoe UI" w:hAnsi="Segoe UI" w:cs="Segoe UI"/>
          <w:color w:val="171717"/>
        </w:rPr>
        <w:t>dataset</w:t>
      </w:r>
      <w:r>
        <w:rPr>
          <w:rFonts w:ascii="Segoe UI" w:hAnsi="Segoe UI" w:cs="Segoe UI"/>
          <w:color w:val="171717"/>
        </w:rPr>
        <w:t> in the workspace list.</w:t>
      </w:r>
    </w:p>
    <w:p w:rsidR="00C21E9A" w:rsidRDefault="00C21E9A" w:rsidP="00C21E9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More options (...)</w:t>
      </w:r>
      <w:r>
        <w:rPr>
          <w:rFonts w:ascii="Segoe UI" w:hAnsi="Segoe UI" w:cs="Segoe UI"/>
          <w:color w:val="171717"/>
        </w:rPr>
        <w:t> next to the dataset, and select </w:t>
      </w:r>
      <w:r>
        <w:rPr>
          <w:rStyle w:val="Strong"/>
          <w:rFonts w:ascii="Segoe UI" w:hAnsi="Segoe UI" w:cs="Segoe UI"/>
          <w:color w:val="171717"/>
        </w:rPr>
        <w:t>Create report</w:t>
      </w:r>
      <w:r>
        <w:rPr>
          <w:rFonts w:ascii="Segoe UI" w:hAnsi="Segoe UI" w:cs="Segoe UI"/>
          <w:color w:val="171717"/>
        </w:rPr>
        <w:t>.</w:t>
      </w:r>
    </w:p>
    <w:p w:rsidR="00C21E9A" w:rsidRDefault="00C21E9A" w:rsidP="00C21E9A">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356388" cy="3686175"/>
            <wp:effectExtent l="0" t="0" r="6350" b="0"/>
            <wp:docPr id="10" name="Picture 10" descr="Screenshot of selecting Creat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selecting Create re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078" cy="3687605"/>
                    </a:xfrm>
                    <a:prstGeom prst="rect">
                      <a:avLst/>
                    </a:prstGeom>
                    <a:noFill/>
                    <a:ln>
                      <a:noFill/>
                    </a:ln>
                  </pic:spPr>
                </pic:pic>
              </a:graphicData>
            </a:graphic>
          </wp:inline>
        </w:drawing>
      </w:r>
    </w:p>
    <w:p w:rsidR="00C21E9A" w:rsidRDefault="00C21E9A" w:rsidP="00C21E9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The report editor opens.</w:t>
      </w:r>
    </w:p>
    <w:p w:rsidR="00C21E9A" w:rsidRDefault="00C21E9A" w:rsidP="00C21E9A">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962257" cy="2933700"/>
            <wp:effectExtent l="0" t="0" r="635" b="0"/>
            <wp:docPr id="9" name="Picture 9" descr="Screenshot of the repor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the report edi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6208" cy="2940564"/>
                    </a:xfrm>
                    <a:prstGeom prst="rect">
                      <a:avLst/>
                    </a:prstGeom>
                    <a:noFill/>
                    <a:ln>
                      <a:noFill/>
                    </a:ln>
                  </pic:spPr>
                </pic:pic>
              </a:graphicData>
            </a:graphic>
          </wp:inline>
        </w:drawing>
      </w:r>
    </w:p>
    <w:p w:rsidR="00C21E9A" w:rsidRDefault="00C21E9A" w:rsidP="00C21E9A">
      <w:pPr>
        <w:pStyle w:val="NormalWeb"/>
        <w:rPr>
          <w:rFonts w:ascii="Segoe UI" w:hAnsi="Segoe UI" w:cs="Segoe UI"/>
          <w:color w:val="171717"/>
        </w:rPr>
      </w:pPr>
      <w:r>
        <w:rPr>
          <w:rFonts w:ascii="Segoe UI" w:hAnsi="Segoe UI" w:cs="Segoe UI"/>
          <w:color w:val="171717"/>
        </w:rPr>
        <w:t>Select the menu icon to hide the navigation pane, to give you more room.</w:t>
      </w:r>
    </w:p>
    <w:p w:rsidR="00C21E9A" w:rsidRDefault="00C21E9A" w:rsidP="00C21E9A">
      <w:pPr>
        <w:pStyle w:val="NormalWeb"/>
        <w:rPr>
          <w:rFonts w:ascii="Segoe UI" w:hAnsi="Segoe UI" w:cs="Segoe UI"/>
          <w:color w:val="171717"/>
        </w:rPr>
      </w:pPr>
      <w:r>
        <w:rPr>
          <w:rFonts w:ascii="Segoe UI" w:hAnsi="Segoe UI" w:cs="Segoe UI"/>
          <w:noProof/>
          <w:color w:val="171717"/>
        </w:rPr>
        <w:drawing>
          <wp:inline distT="0" distB="0" distL="0" distR="0">
            <wp:extent cx="6423338" cy="1447800"/>
            <wp:effectExtent l="0" t="0" r="0" b="0"/>
            <wp:docPr id="8" name="Picture 8" descr="Screenshot of Select the menu icon to hide the navigation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Select the menu icon to hide the navigation pa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7591" cy="1448759"/>
                    </a:xfrm>
                    <a:prstGeom prst="rect">
                      <a:avLst/>
                    </a:prstGeom>
                    <a:noFill/>
                    <a:ln>
                      <a:noFill/>
                    </a:ln>
                  </pic:spPr>
                </pic:pic>
              </a:graphicData>
            </a:graphic>
          </wp:inline>
        </w:drawing>
      </w:r>
    </w:p>
    <w:p w:rsidR="00C21E9A" w:rsidRPr="00C21E9A" w:rsidRDefault="00C21E9A" w:rsidP="000358CF">
      <w:pPr>
        <w:pStyle w:val="NormalWeb"/>
        <w:shd w:val="clear" w:color="auto" w:fill="FFFFFF"/>
        <w:spacing w:before="0" w:beforeAutospacing="0" w:after="360" w:afterAutospacing="0"/>
        <w:rPr>
          <w:color w:val="141412"/>
          <w:sz w:val="28"/>
          <w:szCs w:val="28"/>
        </w:rPr>
      </w:pPr>
    </w:p>
    <w:p w:rsidR="00C21E9A" w:rsidRDefault="00C21E9A" w:rsidP="00C21E9A">
      <w:pPr>
        <w:pStyle w:val="Heading2"/>
        <w:shd w:val="clear" w:color="auto" w:fill="FFFFFF"/>
        <w:rPr>
          <w:rFonts w:ascii="Segoe UI" w:hAnsi="Segoe UI" w:cs="Segoe UI"/>
          <w:color w:val="171717"/>
        </w:rPr>
      </w:pPr>
      <w:r>
        <w:rPr>
          <w:rFonts w:ascii="Segoe UI" w:hAnsi="Segoe UI" w:cs="Segoe UI"/>
          <w:color w:val="171717"/>
        </w:rPr>
        <w:t>Create a quick report</w:t>
      </w:r>
    </w:p>
    <w:p w:rsidR="00C21E9A" w:rsidRDefault="00C21E9A" w:rsidP="00C21E9A">
      <w:pPr>
        <w:pStyle w:val="NormalWeb"/>
        <w:shd w:val="clear" w:color="auto" w:fill="FFFFFF"/>
        <w:rPr>
          <w:rFonts w:ascii="Segoe UI" w:hAnsi="Segoe UI" w:cs="Segoe UI"/>
          <w:color w:val="171717"/>
        </w:rPr>
      </w:pPr>
      <w:r w:rsidRPr="006D1F77">
        <w:rPr>
          <w:color w:val="171717"/>
          <w:sz w:val="28"/>
          <w:szCs w:val="28"/>
        </w:rPr>
        <w:t>In the navigation pane in the Power BI service, you can select the </w:t>
      </w:r>
      <w:r w:rsidRPr="006D1F77">
        <w:rPr>
          <w:rStyle w:val="Strong"/>
          <w:color w:val="171717"/>
          <w:sz w:val="28"/>
          <w:szCs w:val="28"/>
        </w:rPr>
        <w:t>Create</w:t>
      </w:r>
      <w:r w:rsidRPr="006D1F77">
        <w:rPr>
          <w:color w:val="171717"/>
          <w:sz w:val="28"/>
          <w:szCs w:val="28"/>
        </w:rPr>
        <w:t> button that opens a page where you can select your data source. It's also accessible from the </w:t>
      </w:r>
      <w:r w:rsidRPr="006D1F77">
        <w:rPr>
          <w:rStyle w:val="Strong"/>
          <w:color w:val="171717"/>
          <w:sz w:val="28"/>
          <w:szCs w:val="28"/>
        </w:rPr>
        <w:t>New report</w:t>
      </w:r>
      <w:r w:rsidRPr="006D1F77">
        <w:rPr>
          <w:color w:val="171717"/>
          <w:sz w:val="28"/>
          <w:szCs w:val="28"/>
        </w:rPr>
        <w:t> button on Home</w:t>
      </w:r>
      <w:r>
        <w:rPr>
          <w:rFonts w:ascii="Segoe UI" w:hAnsi="Segoe UI" w:cs="Segoe UI"/>
          <w:color w:val="171717"/>
        </w:rPr>
        <w:t>.</w:t>
      </w:r>
    </w:p>
    <w:p w:rsidR="00C21E9A" w:rsidRDefault="00C21E9A" w:rsidP="00C21E9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2066925" cy="1771650"/>
            <wp:effectExtent l="0" t="0" r="9525" b="0"/>
            <wp:docPr id="19" name="Picture 19" descr="Screenshot of the Create button on the 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of the Create button on the Power BI 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1771650"/>
                    </a:xfrm>
                    <a:prstGeom prst="rect">
                      <a:avLst/>
                    </a:prstGeom>
                    <a:noFill/>
                    <a:ln>
                      <a:noFill/>
                    </a:ln>
                  </pic:spPr>
                </pic:pic>
              </a:graphicData>
            </a:graphic>
          </wp:inline>
        </w:drawing>
      </w:r>
    </w:p>
    <w:p w:rsidR="00C21E9A" w:rsidRPr="006D1F77" w:rsidRDefault="00C21E9A" w:rsidP="00C21E9A">
      <w:pPr>
        <w:pStyle w:val="NormalWeb"/>
        <w:shd w:val="clear" w:color="auto" w:fill="FFFFFF"/>
        <w:rPr>
          <w:color w:val="171717"/>
          <w:sz w:val="28"/>
          <w:szCs w:val="28"/>
        </w:rPr>
      </w:pPr>
      <w:r w:rsidRPr="006D1F77">
        <w:rPr>
          <w:color w:val="171717"/>
          <w:sz w:val="28"/>
          <w:szCs w:val="28"/>
        </w:rPr>
        <w:t>Currently, we only support creating a report based on an existing dataset or pasting or manually entering data directly in a table. Over time you'll see other options, such as uploading an Excel file.</w:t>
      </w:r>
    </w:p>
    <w:p w:rsidR="00C21E9A" w:rsidRDefault="00C21E9A" w:rsidP="00C21E9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431213" cy="2457450"/>
            <wp:effectExtent l="0" t="0" r="0" b="0"/>
            <wp:docPr id="18" name="Picture 18" descr="Screenshot of the Add data to create a repor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of the Add data to create a report op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4042" cy="2458730"/>
                    </a:xfrm>
                    <a:prstGeom prst="rect">
                      <a:avLst/>
                    </a:prstGeom>
                    <a:noFill/>
                    <a:ln>
                      <a:noFill/>
                    </a:ln>
                  </pic:spPr>
                </pic:pic>
              </a:graphicData>
            </a:graphic>
          </wp:inline>
        </w:drawing>
      </w:r>
    </w:p>
    <w:p w:rsidR="00C21E9A" w:rsidRPr="006D1F77" w:rsidRDefault="00C21E9A" w:rsidP="00C21E9A">
      <w:pPr>
        <w:pStyle w:val="NormalWeb"/>
        <w:shd w:val="clear" w:color="auto" w:fill="FFFFFF"/>
        <w:rPr>
          <w:color w:val="171717"/>
          <w:sz w:val="28"/>
          <w:szCs w:val="28"/>
        </w:rPr>
      </w:pPr>
      <w:r w:rsidRPr="006D1F77">
        <w:rPr>
          <w:color w:val="171717"/>
          <w:sz w:val="28"/>
          <w:szCs w:val="28"/>
        </w:rPr>
        <w:t>When you choose to paste or manually enter data, a grid appears that you can type into. You can also paste data by using Ctrl + V or the context menu.</w:t>
      </w:r>
    </w:p>
    <w:p w:rsidR="00C21E9A" w:rsidRDefault="00C21E9A" w:rsidP="00C21E9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5000700" cy="3038475"/>
            <wp:effectExtent l="0" t="0" r="9525" b="0"/>
            <wp:docPr id="17" name="Picture 17" descr="Screenshot of the Power Query window for enter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the Power Query window for entering d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1462" cy="3038938"/>
                    </a:xfrm>
                    <a:prstGeom prst="rect">
                      <a:avLst/>
                    </a:prstGeom>
                    <a:noFill/>
                    <a:ln>
                      <a:noFill/>
                    </a:ln>
                  </pic:spPr>
                </pic:pic>
              </a:graphicData>
            </a:graphic>
          </wp:inline>
        </w:drawing>
      </w:r>
    </w:p>
    <w:p w:rsidR="00C21E9A" w:rsidRPr="006D1F77" w:rsidRDefault="00C21E9A" w:rsidP="00C21E9A">
      <w:pPr>
        <w:pStyle w:val="NormalWeb"/>
        <w:shd w:val="clear" w:color="auto" w:fill="FFFFFF"/>
        <w:rPr>
          <w:color w:val="171717"/>
          <w:sz w:val="28"/>
          <w:szCs w:val="28"/>
        </w:rPr>
      </w:pPr>
      <w:r w:rsidRPr="006D1F77">
        <w:rPr>
          <w:color w:val="171717"/>
          <w:sz w:val="28"/>
          <w:szCs w:val="28"/>
        </w:rPr>
        <w:t>You can use the context menu to add and remove columns. If your pasted data includes a header row, select </w:t>
      </w:r>
      <w:r w:rsidRPr="006D1F77">
        <w:rPr>
          <w:rStyle w:val="Strong"/>
          <w:color w:val="171717"/>
          <w:sz w:val="28"/>
          <w:szCs w:val="28"/>
        </w:rPr>
        <w:t>Use first row as headers</w:t>
      </w:r>
      <w:r w:rsidRPr="006D1F77">
        <w:rPr>
          <w:color w:val="171717"/>
          <w:sz w:val="28"/>
          <w:szCs w:val="28"/>
        </w:rPr>
        <w:t> to automatically promote the first row to the header row. Power BI automatically detects the data types, but you can set them manually. Select the </w:t>
      </w:r>
      <w:r w:rsidRPr="006D1F77">
        <w:rPr>
          <w:rStyle w:val="Strong"/>
          <w:color w:val="171717"/>
          <w:sz w:val="28"/>
          <w:szCs w:val="28"/>
        </w:rPr>
        <w:t>Data type</w:t>
      </w:r>
      <w:r w:rsidRPr="006D1F77">
        <w:rPr>
          <w:color w:val="171717"/>
          <w:sz w:val="28"/>
          <w:szCs w:val="28"/>
        </w:rPr>
        <w:t> button next to the column name.</w:t>
      </w:r>
    </w:p>
    <w:p w:rsidR="00C21E9A" w:rsidRDefault="00C21E9A" w:rsidP="00C21E9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2049494" cy="3695700"/>
            <wp:effectExtent l="0" t="0" r="8255" b="0"/>
            <wp:docPr id="16" name="Picture 16" descr="Screenshot showing the Data type options for a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showing the Data type options for a colum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4309" cy="3704382"/>
                    </a:xfrm>
                    <a:prstGeom prst="rect">
                      <a:avLst/>
                    </a:prstGeom>
                    <a:noFill/>
                    <a:ln>
                      <a:noFill/>
                    </a:ln>
                  </pic:spPr>
                </pic:pic>
              </a:graphicData>
            </a:graphic>
          </wp:inline>
        </w:drawing>
      </w:r>
    </w:p>
    <w:p w:rsidR="00C21E9A" w:rsidRPr="006D1F77" w:rsidRDefault="00C21E9A" w:rsidP="00C21E9A">
      <w:pPr>
        <w:pStyle w:val="NormalWeb"/>
        <w:shd w:val="clear" w:color="auto" w:fill="FFFFFF"/>
        <w:rPr>
          <w:color w:val="171717"/>
          <w:sz w:val="28"/>
          <w:szCs w:val="28"/>
        </w:rPr>
      </w:pPr>
      <w:r w:rsidRPr="006D1F77">
        <w:rPr>
          <w:color w:val="171717"/>
          <w:sz w:val="28"/>
          <w:szCs w:val="28"/>
        </w:rPr>
        <w:lastRenderedPageBreak/>
        <w:t xml:space="preserve">As you go through the creation process, Power BI creates a new dataset for you and </w:t>
      </w:r>
      <w:r w:rsidR="006D1F77" w:rsidRPr="006D1F77">
        <w:rPr>
          <w:color w:val="171717"/>
          <w:sz w:val="28"/>
          <w:szCs w:val="28"/>
        </w:rPr>
        <w:t>auto generates</w:t>
      </w:r>
      <w:r w:rsidRPr="006D1F77">
        <w:rPr>
          <w:color w:val="171717"/>
          <w:sz w:val="28"/>
          <w:szCs w:val="28"/>
        </w:rPr>
        <w:t xml:space="preserve"> a summarized view of your data. These </w:t>
      </w:r>
      <w:r w:rsidR="006D1F77" w:rsidRPr="006D1F77">
        <w:rPr>
          <w:color w:val="171717"/>
          <w:sz w:val="28"/>
          <w:szCs w:val="28"/>
        </w:rPr>
        <w:t>auto generated</w:t>
      </w:r>
      <w:r w:rsidRPr="006D1F77">
        <w:rPr>
          <w:color w:val="171717"/>
          <w:sz w:val="28"/>
          <w:szCs w:val="28"/>
        </w:rPr>
        <w:t xml:space="preserve"> visuals propel you from raw data to insights faster than ever.</w:t>
      </w:r>
    </w:p>
    <w:p w:rsidR="00C21E9A" w:rsidRDefault="00C21E9A" w:rsidP="00C21E9A">
      <w:pPr>
        <w:pStyle w:val="NormalWeb"/>
        <w:shd w:val="clear" w:color="auto" w:fill="FFFFFF"/>
        <w:rPr>
          <w:rFonts w:ascii="Segoe UI" w:hAnsi="Segoe UI" w:cs="Segoe UI"/>
          <w:color w:val="171717"/>
        </w:rPr>
      </w:pPr>
      <w:r>
        <w:rPr>
          <w:rFonts w:ascii="Segoe UI" w:hAnsi="Segoe UI" w:cs="Segoe UI"/>
          <w:noProof/>
          <w:color w:val="0000FF"/>
        </w:rPr>
        <w:drawing>
          <wp:inline distT="0" distB="0" distL="0" distR="0">
            <wp:extent cx="6485255" cy="3581400"/>
            <wp:effectExtent l="0" t="0" r="0" b="0"/>
            <wp:docPr id="15" name="Picture 15" descr="Screenshot showing the Select data fields to generate new visuals op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showing the Select data fields to generate new visuals option.">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98950" cy="3588963"/>
                    </a:xfrm>
                    <a:prstGeom prst="rect">
                      <a:avLst/>
                    </a:prstGeom>
                    <a:noFill/>
                    <a:ln>
                      <a:noFill/>
                    </a:ln>
                  </pic:spPr>
                </pic:pic>
              </a:graphicData>
            </a:graphic>
          </wp:inline>
        </w:drawing>
      </w:r>
    </w:p>
    <w:p w:rsidR="006D1F77" w:rsidRDefault="00C21E9A" w:rsidP="00C21E9A">
      <w:pPr>
        <w:pStyle w:val="NormalWeb"/>
        <w:shd w:val="clear" w:color="auto" w:fill="FFFFFF"/>
        <w:rPr>
          <w:rFonts w:ascii="Segoe UI" w:hAnsi="Segoe UI" w:cs="Segoe UI"/>
          <w:color w:val="171717"/>
        </w:rPr>
      </w:pPr>
      <w:r>
        <w:rPr>
          <w:rFonts w:ascii="Segoe UI" w:hAnsi="Segoe UI" w:cs="Segoe UI"/>
          <w:color w:val="171717"/>
        </w:rPr>
        <w:t xml:space="preserve">Changing the </w:t>
      </w:r>
      <w:proofErr w:type="gramStart"/>
      <w:r>
        <w:rPr>
          <w:rFonts w:ascii="Segoe UI" w:hAnsi="Segoe UI" w:cs="Segoe UI"/>
          <w:color w:val="171717"/>
        </w:rPr>
        <w:t>data</w:t>
      </w:r>
      <w:proofErr w:type="gramEnd"/>
      <w:r>
        <w:rPr>
          <w:rFonts w:ascii="Segoe UI" w:hAnsi="Segoe UI" w:cs="Segoe UI"/>
          <w:color w:val="171717"/>
        </w:rPr>
        <w:t xml:space="preserve"> you see in the report is easy too. Use the </w:t>
      </w:r>
      <w:r>
        <w:rPr>
          <w:rStyle w:val="Strong"/>
          <w:rFonts w:ascii="Segoe UI" w:hAnsi="Segoe UI" w:cs="Segoe UI"/>
          <w:color w:val="171717"/>
        </w:rPr>
        <w:t>Your data</w:t>
      </w:r>
      <w:r>
        <w:rPr>
          <w:rFonts w:ascii="Segoe UI" w:hAnsi="Segoe UI" w:cs="Segoe UI"/>
          <w:color w:val="171717"/>
        </w:rPr>
        <w:t> pane to add or remove fields from the report. Select and deselect fields to update what you want to measure and analyze. Power BI automatically plots meaningful charts based on your field selection</w:t>
      </w:r>
      <w:r w:rsidR="006D1F77">
        <w:rPr>
          <w:rFonts w:ascii="Segoe UI" w:hAnsi="Segoe UI" w:cs="Segoe UI"/>
          <w:color w:val="171717"/>
        </w:rPr>
        <w:t>.</w:t>
      </w:r>
    </w:p>
    <w:p w:rsidR="006D1F77" w:rsidRDefault="006D1F77" w:rsidP="00C21E9A">
      <w:pPr>
        <w:pStyle w:val="NormalWeb"/>
        <w:shd w:val="clear" w:color="auto" w:fill="FFFFFF"/>
        <w:rPr>
          <w:rFonts w:ascii="Segoe UI" w:hAnsi="Segoe UI" w:cs="Segoe UI"/>
          <w:color w:val="171717"/>
        </w:rPr>
      </w:pPr>
    </w:p>
    <w:p w:rsidR="00C21E9A" w:rsidRDefault="006D1F77" w:rsidP="00C21E9A">
      <w:pPr>
        <w:pStyle w:val="NormalWeb"/>
        <w:shd w:val="clear" w:color="auto" w:fill="FFFFFF"/>
        <w:rPr>
          <w:rFonts w:ascii="Segoe UI" w:hAnsi="Segoe UI" w:cs="Segoe UI"/>
          <w:color w:val="171717"/>
        </w:rPr>
      </w:pPr>
      <w:r>
        <w:rPr>
          <w:rFonts w:ascii="Arial" w:hAnsi="Arial" w:cs="Arial"/>
          <w:color w:val="000000"/>
          <w:sz w:val="28"/>
          <w:szCs w:val="28"/>
        </w:rPr>
        <w:t>4.</w:t>
      </w:r>
      <w:r>
        <w:rPr>
          <w:rFonts w:ascii="Arial" w:hAnsi="Arial" w:cs="Arial"/>
          <w:color w:val="000000"/>
          <w:sz w:val="28"/>
          <w:szCs w:val="28"/>
        </w:rPr>
        <w:t>How to connect to data in Power BI? How to use the content pack to connect to google analytics? Mention the steps</w:t>
      </w:r>
      <w:r w:rsidR="00C21E9A">
        <w:rPr>
          <w:rFonts w:ascii="Segoe UI" w:hAnsi="Segoe UI" w:cs="Segoe UI"/>
          <w:color w:val="171717"/>
        </w:rPr>
        <w:t xml:space="preserve"> </w:t>
      </w:r>
    </w:p>
    <w:p w:rsidR="000358CF" w:rsidRDefault="006D1F77" w:rsidP="000358CF">
      <w:pPr>
        <w:pStyle w:val="NormalWeb"/>
        <w:shd w:val="clear" w:color="auto" w:fill="FFFFFF"/>
        <w:spacing w:before="0" w:beforeAutospacing="0" w:after="420" w:afterAutospacing="0"/>
        <w:rPr>
          <w:color w:val="202124"/>
          <w:sz w:val="28"/>
          <w:szCs w:val="28"/>
          <w:shd w:val="clear" w:color="auto" w:fill="FFFFFF"/>
        </w:rPr>
      </w:pPr>
      <w:r w:rsidRPr="006D1F77">
        <w:rPr>
          <w:color w:val="202124"/>
          <w:sz w:val="28"/>
          <w:szCs w:val="28"/>
          <w:shd w:val="clear" w:color="auto" w:fill="FFFFFF"/>
        </w:rPr>
        <w:t>To connect to data, </w:t>
      </w:r>
      <w:r w:rsidRPr="006D1F77">
        <w:rPr>
          <w:b/>
          <w:bCs/>
          <w:color w:val="202124"/>
          <w:sz w:val="28"/>
          <w:szCs w:val="28"/>
          <w:shd w:val="clear" w:color="auto" w:fill="FFFFFF"/>
        </w:rPr>
        <w:t>from the Home ribbon select Get data</w:t>
      </w:r>
      <w:r w:rsidRPr="006D1F77">
        <w:rPr>
          <w:color w:val="202124"/>
          <w:sz w:val="28"/>
          <w:szCs w:val="28"/>
          <w:shd w:val="clear" w:color="auto" w:fill="FFFFFF"/>
        </w:rPr>
        <w:t xml:space="preserve">. The Get Data window appears. You can choose from the many different data sources to which Power BI Desktop can connect. In this </w:t>
      </w:r>
      <w:r w:rsidRPr="006D1F77">
        <w:rPr>
          <w:color w:val="202124"/>
          <w:sz w:val="28"/>
          <w:szCs w:val="28"/>
          <w:shd w:val="clear" w:color="auto" w:fill="FFFFFF"/>
        </w:rPr>
        <w:t>quick start</w:t>
      </w:r>
      <w:r w:rsidRPr="006D1F77">
        <w:rPr>
          <w:color w:val="202124"/>
          <w:sz w:val="28"/>
          <w:szCs w:val="28"/>
          <w:shd w:val="clear" w:color="auto" w:fill="FFFFFF"/>
        </w:rPr>
        <w:t>, use the Excel workbook that you downloaded in Prerequisites</w:t>
      </w:r>
      <w:r w:rsidRPr="006D1F77">
        <w:rPr>
          <w:color w:val="202124"/>
          <w:sz w:val="28"/>
          <w:szCs w:val="28"/>
          <w:shd w:val="clear" w:color="auto" w:fill="FFFFFF"/>
        </w:rPr>
        <w:t>.</w:t>
      </w:r>
    </w:p>
    <w:p w:rsidR="00E5501E" w:rsidRPr="00E5501E" w:rsidRDefault="00E5501E" w:rsidP="00E5501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 xml:space="preserve">One </w:t>
      </w:r>
      <w:r w:rsidRPr="00E5501E">
        <w:rPr>
          <w:rFonts w:ascii="Times New Roman" w:eastAsia="Times New Roman" w:hAnsi="Times New Roman" w:cs="Times New Roman"/>
          <w:color w:val="171717"/>
          <w:sz w:val="28"/>
          <w:szCs w:val="28"/>
        </w:rPr>
        <w:t>can connect to Google Analytics data using the </w:t>
      </w:r>
      <w:r w:rsidRPr="00E5501E">
        <w:rPr>
          <w:rFonts w:ascii="Times New Roman" w:eastAsia="Times New Roman" w:hAnsi="Times New Roman" w:cs="Times New Roman"/>
          <w:b/>
          <w:bCs/>
          <w:color w:val="171717"/>
          <w:sz w:val="28"/>
          <w:szCs w:val="28"/>
        </w:rPr>
        <w:t>Google Analytics</w:t>
      </w:r>
      <w:r w:rsidRPr="00E5501E">
        <w:rPr>
          <w:rFonts w:ascii="Times New Roman" w:eastAsia="Times New Roman" w:hAnsi="Times New Roman" w:cs="Times New Roman"/>
          <w:color w:val="171717"/>
          <w:sz w:val="28"/>
          <w:szCs w:val="28"/>
        </w:rPr>
        <w:t> connector. To connect, follow these steps:</w:t>
      </w:r>
    </w:p>
    <w:p w:rsidR="00E5501E" w:rsidRPr="00E5501E" w:rsidRDefault="00E5501E" w:rsidP="00E5501E">
      <w:pPr>
        <w:numPr>
          <w:ilvl w:val="0"/>
          <w:numId w:val="3"/>
        </w:numPr>
        <w:shd w:val="clear" w:color="auto" w:fill="FFFFFF"/>
        <w:spacing w:after="0" w:line="240" w:lineRule="auto"/>
        <w:ind w:left="570"/>
        <w:rPr>
          <w:rFonts w:ascii="Times New Roman" w:eastAsia="Times New Roman" w:hAnsi="Times New Roman" w:cs="Times New Roman"/>
          <w:color w:val="171717"/>
          <w:sz w:val="28"/>
          <w:szCs w:val="28"/>
        </w:rPr>
      </w:pPr>
      <w:r w:rsidRPr="00E5501E">
        <w:rPr>
          <w:rFonts w:ascii="Times New Roman" w:eastAsia="Times New Roman" w:hAnsi="Times New Roman" w:cs="Times New Roman"/>
          <w:color w:val="171717"/>
          <w:sz w:val="28"/>
          <w:szCs w:val="28"/>
        </w:rPr>
        <w:lastRenderedPageBreak/>
        <w:t>In </w:t>
      </w:r>
      <w:r w:rsidRPr="00E5501E">
        <w:rPr>
          <w:rFonts w:ascii="Times New Roman" w:eastAsia="Times New Roman" w:hAnsi="Times New Roman" w:cs="Times New Roman"/>
          <w:b/>
          <w:bCs/>
          <w:color w:val="171717"/>
          <w:sz w:val="28"/>
          <w:szCs w:val="28"/>
        </w:rPr>
        <w:t>Power BI Desktop</w:t>
      </w:r>
      <w:r w:rsidRPr="00E5501E">
        <w:rPr>
          <w:rFonts w:ascii="Times New Roman" w:eastAsia="Times New Roman" w:hAnsi="Times New Roman" w:cs="Times New Roman"/>
          <w:color w:val="171717"/>
          <w:sz w:val="28"/>
          <w:szCs w:val="28"/>
        </w:rPr>
        <w:t>, select </w:t>
      </w:r>
      <w:r w:rsidRPr="00E5501E">
        <w:rPr>
          <w:rFonts w:ascii="Times New Roman" w:eastAsia="Times New Roman" w:hAnsi="Times New Roman" w:cs="Times New Roman"/>
          <w:b/>
          <w:bCs/>
          <w:color w:val="171717"/>
          <w:sz w:val="28"/>
          <w:szCs w:val="28"/>
        </w:rPr>
        <w:t>Get data</w:t>
      </w:r>
      <w:r w:rsidRPr="00E5501E">
        <w:rPr>
          <w:rFonts w:ascii="Times New Roman" w:eastAsia="Times New Roman" w:hAnsi="Times New Roman" w:cs="Times New Roman"/>
          <w:color w:val="171717"/>
          <w:sz w:val="28"/>
          <w:szCs w:val="28"/>
        </w:rPr>
        <w:t> from the </w:t>
      </w:r>
      <w:r w:rsidRPr="00E5501E">
        <w:rPr>
          <w:rFonts w:ascii="Times New Roman" w:eastAsia="Times New Roman" w:hAnsi="Times New Roman" w:cs="Times New Roman"/>
          <w:b/>
          <w:bCs/>
          <w:color w:val="171717"/>
          <w:sz w:val="28"/>
          <w:szCs w:val="28"/>
        </w:rPr>
        <w:t>Home</w:t>
      </w:r>
      <w:r w:rsidRPr="00E5501E">
        <w:rPr>
          <w:rFonts w:ascii="Times New Roman" w:eastAsia="Times New Roman" w:hAnsi="Times New Roman" w:cs="Times New Roman"/>
          <w:color w:val="171717"/>
          <w:sz w:val="28"/>
          <w:szCs w:val="28"/>
        </w:rPr>
        <w:t> ribbon tab.</w:t>
      </w:r>
    </w:p>
    <w:p w:rsidR="00E5501E" w:rsidRPr="00E5501E" w:rsidRDefault="00E5501E" w:rsidP="00E5501E">
      <w:pPr>
        <w:numPr>
          <w:ilvl w:val="0"/>
          <w:numId w:val="3"/>
        </w:numPr>
        <w:shd w:val="clear" w:color="auto" w:fill="FFFFFF"/>
        <w:spacing w:after="0" w:line="240" w:lineRule="auto"/>
        <w:ind w:left="570"/>
        <w:rPr>
          <w:rFonts w:ascii="Times New Roman" w:eastAsia="Times New Roman" w:hAnsi="Times New Roman" w:cs="Times New Roman"/>
          <w:color w:val="171717"/>
          <w:sz w:val="28"/>
          <w:szCs w:val="28"/>
        </w:rPr>
      </w:pPr>
      <w:r w:rsidRPr="00E5501E">
        <w:rPr>
          <w:rFonts w:ascii="Times New Roman" w:eastAsia="Times New Roman" w:hAnsi="Times New Roman" w:cs="Times New Roman"/>
          <w:color w:val="171717"/>
          <w:sz w:val="28"/>
          <w:szCs w:val="28"/>
        </w:rPr>
        <w:t>In the </w:t>
      </w:r>
      <w:r w:rsidRPr="00E5501E">
        <w:rPr>
          <w:rFonts w:ascii="Times New Roman" w:eastAsia="Times New Roman" w:hAnsi="Times New Roman" w:cs="Times New Roman"/>
          <w:b/>
          <w:bCs/>
          <w:color w:val="171717"/>
          <w:sz w:val="28"/>
          <w:szCs w:val="28"/>
        </w:rPr>
        <w:t>Get Data</w:t>
      </w:r>
      <w:r w:rsidRPr="00E5501E">
        <w:rPr>
          <w:rFonts w:ascii="Times New Roman" w:eastAsia="Times New Roman" w:hAnsi="Times New Roman" w:cs="Times New Roman"/>
          <w:color w:val="171717"/>
          <w:sz w:val="28"/>
          <w:szCs w:val="28"/>
        </w:rPr>
        <w:t> window, select </w:t>
      </w:r>
      <w:r w:rsidRPr="00E5501E">
        <w:rPr>
          <w:rFonts w:ascii="Times New Roman" w:eastAsia="Times New Roman" w:hAnsi="Times New Roman" w:cs="Times New Roman"/>
          <w:b/>
          <w:bCs/>
          <w:color w:val="171717"/>
          <w:sz w:val="28"/>
          <w:szCs w:val="28"/>
        </w:rPr>
        <w:t>Online Services</w:t>
      </w:r>
      <w:r w:rsidRPr="00E5501E">
        <w:rPr>
          <w:rFonts w:ascii="Times New Roman" w:eastAsia="Times New Roman" w:hAnsi="Times New Roman" w:cs="Times New Roman"/>
          <w:color w:val="171717"/>
          <w:sz w:val="28"/>
          <w:szCs w:val="28"/>
        </w:rPr>
        <w:t> from the categories in the left pane.</w:t>
      </w:r>
    </w:p>
    <w:p w:rsidR="00E5501E" w:rsidRPr="00E5501E" w:rsidRDefault="00E5501E" w:rsidP="00E5501E">
      <w:pPr>
        <w:numPr>
          <w:ilvl w:val="0"/>
          <w:numId w:val="3"/>
        </w:numPr>
        <w:shd w:val="clear" w:color="auto" w:fill="FFFFFF"/>
        <w:spacing w:after="0" w:line="240" w:lineRule="auto"/>
        <w:ind w:left="570"/>
        <w:rPr>
          <w:rFonts w:ascii="Times New Roman" w:eastAsia="Times New Roman" w:hAnsi="Times New Roman" w:cs="Times New Roman"/>
          <w:color w:val="171717"/>
          <w:sz w:val="28"/>
          <w:szCs w:val="28"/>
        </w:rPr>
      </w:pPr>
      <w:r w:rsidRPr="00E5501E">
        <w:rPr>
          <w:rFonts w:ascii="Times New Roman" w:eastAsia="Times New Roman" w:hAnsi="Times New Roman" w:cs="Times New Roman"/>
          <w:color w:val="171717"/>
          <w:sz w:val="28"/>
          <w:szCs w:val="28"/>
        </w:rPr>
        <w:t>Select </w:t>
      </w:r>
      <w:r w:rsidRPr="00E5501E">
        <w:rPr>
          <w:rFonts w:ascii="Times New Roman" w:eastAsia="Times New Roman" w:hAnsi="Times New Roman" w:cs="Times New Roman"/>
          <w:b/>
          <w:bCs/>
          <w:color w:val="171717"/>
          <w:sz w:val="28"/>
          <w:szCs w:val="28"/>
        </w:rPr>
        <w:t>Google Analytics</w:t>
      </w:r>
      <w:r w:rsidRPr="00E5501E">
        <w:rPr>
          <w:rFonts w:ascii="Times New Roman" w:eastAsia="Times New Roman" w:hAnsi="Times New Roman" w:cs="Times New Roman"/>
          <w:color w:val="171717"/>
          <w:sz w:val="28"/>
          <w:szCs w:val="28"/>
        </w:rPr>
        <w:t> from the selections in the right pane.</w:t>
      </w:r>
    </w:p>
    <w:p w:rsidR="00E5501E" w:rsidRPr="00E5501E" w:rsidRDefault="00E5501E" w:rsidP="00E5501E">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E5501E">
        <w:rPr>
          <w:rFonts w:ascii="Times New Roman" w:eastAsia="Times New Roman" w:hAnsi="Times New Roman" w:cs="Times New Roman"/>
          <w:color w:val="171717"/>
          <w:sz w:val="28"/>
          <w:szCs w:val="28"/>
        </w:rPr>
        <w:t>At the bottom of the window, select </w:t>
      </w:r>
      <w:r w:rsidRPr="00E5501E">
        <w:rPr>
          <w:rFonts w:ascii="Times New Roman" w:eastAsia="Times New Roman" w:hAnsi="Times New Roman" w:cs="Times New Roman"/>
          <w:b/>
          <w:bCs/>
          <w:color w:val="171717"/>
          <w:sz w:val="28"/>
          <w:szCs w:val="28"/>
        </w:rPr>
        <w:t>Connect</w:t>
      </w:r>
      <w:r w:rsidRPr="00E5501E">
        <w:rPr>
          <w:rFonts w:ascii="Times New Roman" w:eastAsia="Times New Roman" w:hAnsi="Times New Roman" w:cs="Times New Roman"/>
          <w:color w:val="171717"/>
          <w:sz w:val="28"/>
          <w:szCs w:val="28"/>
        </w:rPr>
        <w:t>.</w:t>
      </w:r>
      <w:r w:rsidRPr="00E5501E">
        <w:rPr>
          <w:rFonts w:ascii="Segoe UI" w:eastAsia="Times New Roman" w:hAnsi="Segoe UI" w:cs="Segoe UI"/>
          <w:color w:val="171717"/>
          <w:sz w:val="24"/>
          <w:szCs w:val="24"/>
        </w:rPr>
        <w:br/>
      </w:r>
      <w:r w:rsidRPr="00E5501E">
        <w:rPr>
          <w:rFonts w:ascii="Segoe UI" w:eastAsia="Times New Roman" w:hAnsi="Segoe UI" w:cs="Segoe UI"/>
          <w:noProof/>
          <w:color w:val="171717"/>
          <w:sz w:val="24"/>
          <w:szCs w:val="24"/>
        </w:rPr>
        <w:drawing>
          <wp:inline distT="0" distB="0" distL="0" distR="0">
            <wp:extent cx="5562600" cy="4815110"/>
            <wp:effectExtent l="0" t="0" r="0" b="5080"/>
            <wp:docPr id="24" name="Picture 24" descr="Screenshot of the Home tab, showing the Get Data ribbon with Google Analytics selected and Conn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the Home tab, showing the Get Data ribbon with Google Analytics selected and Connect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7827" cy="4819635"/>
                    </a:xfrm>
                    <a:prstGeom prst="rect">
                      <a:avLst/>
                    </a:prstGeom>
                    <a:noFill/>
                    <a:ln>
                      <a:noFill/>
                    </a:ln>
                  </pic:spPr>
                </pic:pic>
              </a:graphicData>
            </a:graphic>
          </wp:inline>
        </w:drawing>
      </w:r>
    </w:p>
    <w:p w:rsidR="00E5501E" w:rsidRPr="00E5501E" w:rsidRDefault="00E5501E" w:rsidP="00E5501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501E">
        <w:rPr>
          <w:rFonts w:ascii="Times New Roman" w:eastAsia="Times New Roman" w:hAnsi="Times New Roman" w:cs="Times New Roman"/>
          <w:color w:val="171717"/>
          <w:sz w:val="28"/>
          <w:szCs w:val="28"/>
        </w:rPr>
        <w:t xml:space="preserve"> prompted with a dialog that explains that the connector is a Third-Party Service, and warns about how features and availability may change over time, and other</w:t>
      </w:r>
      <w:r w:rsidRPr="00E5501E">
        <w:rPr>
          <w:rFonts w:ascii="Segoe UI" w:eastAsia="Times New Roman" w:hAnsi="Segoe UI" w:cs="Segoe UI"/>
          <w:color w:val="171717"/>
          <w:sz w:val="24"/>
          <w:szCs w:val="24"/>
        </w:rPr>
        <w:t xml:space="preserve"> </w:t>
      </w:r>
      <w:r w:rsidRPr="00E5501E">
        <w:rPr>
          <w:rFonts w:ascii="Times New Roman" w:eastAsia="Times New Roman" w:hAnsi="Times New Roman" w:cs="Times New Roman"/>
          <w:color w:val="171717"/>
          <w:sz w:val="28"/>
          <w:szCs w:val="28"/>
        </w:rPr>
        <w:lastRenderedPageBreak/>
        <w:t>clarifications.</w:t>
      </w:r>
      <w:r w:rsidRPr="00E5501E">
        <w:rPr>
          <w:rFonts w:ascii="Segoe UI" w:eastAsia="Times New Roman" w:hAnsi="Segoe UI" w:cs="Segoe UI"/>
          <w:color w:val="171717"/>
          <w:sz w:val="24"/>
          <w:szCs w:val="24"/>
        </w:rPr>
        <w:br/>
      </w:r>
      <w:r w:rsidRPr="00E5501E">
        <w:rPr>
          <w:rFonts w:ascii="Segoe UI" w:eastAsia="Times New Roman" w:hAnsi="Segoe UI" w:cs="Segoe UI"/>
          <w:noProof/>
          <w:color w:val="171717"/>
          <w:sz w:val="24"/>
          <w:szCs w:val="24"/>
        </w:rPr>
        <w:drawing>
          <wp:inline distT="0" distB="0" distL="0" distR="0">
            <wp:extent cx="6677025" cy="2647950"/>
            <wp:effectExtent l="0" t="0" r="9525" b="0"/>
            <wp:docPr id="23" name="Picture 23" descr="Screenshot of the connection dialog, showing a warning that the connector relies on a Third-Party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of the connection dialog, showing a warning that the connector relies on a Third-Party Serv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7025" cy="2647950"/>
                    </a:xfrm>
                    <a:prstGeom prst="rect">
                      <a:avLst/>
                    </a:prstGeom>
                    <a:noFill/>
                    <a:ln>
                      <a:noFill/>
                    </a:ln>
                  </pic:spPr>
                </pic:pic>
              </a:graphicData>
            </a:graphic>
          </wp:inline>
        </w:drawing>
      </w:r>
    </w:p>
    <w:p w:rsidR="00E5501E" w:rsidRPr="00E5501E" w:rsidRDefault="00E5501E" w:rsidP="00E5501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501E">
        <w:rPr>
          <w:rFonts w:ascii="Times New Roman" w:eastAsia="Times New Roman" w:hAnsi="Times New Roman" w:cs="Times New Roman"/>
          <w:color w:val="171717"/>
          <w:sz w:val="28"/>
          <w:szCs w:val="28"/>
        </w:rPr>
        <w:t>When you select </w:t>
      </w:r>
      <w:r w:rsidRPr="00E5501E">
        <w:rPr>
          <w:rFonts w:ascii="Times New Roman" w:eastAsia="Times New Roman" w:hAnsi="Times New Roman" w:cs="Times New Roman"/>
          <w:b/>
          <w:bCs/>
          <w:color w:val="171717"/>
          <w:sz w:val="28"/>
          <w:szCs w:val="28"/>
        </w:rPr>
        <w:t>Continue</w:t>
      </w:r>
      <w:r w:rsidRPr="00E5501E">
        <w:rPr>
          <w:rFonts w:ascii="Times New Roman" w:eastAsia="Times New Roman" w:hAnsi="Times New Roman" w:cs="Times New Roman"/>
          <w:color w:val="171717"/>
          <w:sz w:val="28"/>
          <w:szCs w:val="28"/>
        </w:rPr>
        <w:t>, you're prompted to sign in to Google Analytics.</w:t>
      </w:r>
      <w:r w:rsidRPr="00E5501E">
        <w:rPr>
          <w:rFonts w:ascii="Segoe UI" w:eastAsia="Times New Roman" w:hAnsi="Segoe UI" w:cs="Segoe UI"/>
          <w:color w:val="171717"/>
          <w:sz w:val="24"/>
          <w:szCs w:val="24"/>
        </w:rPr>
        <w:br/>
      </w:r>
      <w:r w:rsidRPr="00E5501E">
        <w:rPr>
          <w:rFonts w:ascii="Segoe UI" w:eastAsia="Times New Roman" w:hAnsi="Segoe UI" w:cs="Segoe UI"/>
          <w:noProof/>
          <w:color w:val="171717"/>
          <w:sz w:val="24"/>
          <w:szCs w:val="24"/>
        </w:rPr>
        <w:drawing>
          <wp:inline distT="0" distB="0" distL="0" distR="0">
            <wp:extent cx="6677025" cy="2438400"/>
            <wp:effectExtent l="0" t="0" r="9525" b="0"/>
            <wp:docPr id="22" name="Picture 22" descr="Screenshot of the Google Analytics prompt, showing that you need to sign in to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the Google Analytics prompt, showing that you need to sign in to conn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7025" cy="2438400"/>
                    </a:xfrm>
                    <a:prstGeom prst="rect">
                      <a:avLst/>
                    </a:prstGeom>
                    <a:noFill/>
                    <a:ln>
                      <a:noFill/>
                    </a:ln>
                  </pic:spPr>
                </pic:pic>
              </a:graphicData>
            </a:graphic>
          </wp:inline>
        </w:drawing>
      </w:r>
    </w:p>
    <w:p w:rsidR="00E5501E" w:rsidRPr="00E5501E" w:rsidRDefault="00E5501E" w:rsidP="00E5501E">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rPr>
      </w:pPr>
      <w:r w:rsidRPr="00E5501E">
        <w:rPr>
          <w:rFonts w:ascii="Times New Roman" w:eastAsia="Times New Roman" w:hAnsi="Times New Roman" w:cs="Times New Roman"/>
          <w:color w:val="171717"/>
          <w:sz w:val="28"/>
          <w:szCs w:val="28"/>
        </w:rPr>
        <w:t>When you enter your credentials, you're prompted that Power BI would like to have offline access. This is how you use </w:t>
      </w:r>
      <w:r w:rsidRPr="00E5501E">
        <w:rPr>
          <w:rFonts w:ascii="Times New Roman" w:eastAsia="Times New Roman" w:hAnsi="Times New Roman" w:cs="Times New Roman"/>
          <w:b/>
          <w:bCs/>
          <w:color w:val="171717"/>
          <w:sz w:val="28"/>
          <w:szCs w:val="28"/>
        </w:rPr>
        <w:t>Power BI Desktop</w:t>
      </w:r>
      <w:r w:rsidRPr="00E5501E">
        <w:rPr>
          <w:rFonts w:ascii="Times New Roman" w:eastAsia="Times New Roman" w:hAnsi="Times New Roman" w:cs="Times New Roman"/>
          <w:color w:val="171717"/>
          <w:sz w:val="28"/>
          <w:szCs w:val="28"/>
        </w:rPr>
        <w:t> to access your Google Analytics data.</w:t>
      </w:r>
    </w:p>
    <w:p w:rsidR="00E5501E" w:rsidRPr="00E5501E" w:rsidRDefault="00E5501E" w:rsidP="00E5501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501E">
        <w:rPr>
          <w:rFonts w:ascii="Segoe UI" w:eastAsia="Times New Roman" w:hAnsi="Segoe UI" w:cs="Segoe UI"/>
          <w:color w:val="171717"/>
          <w:sz w:val="24"/>
          <w:szCs w:val="24"/>
        </w:rPr>
        <w:lastRenderedPageBreak/>
        <w:t>Once you accept, </w:t>
      </w:r>
      <w:r w:rsidRPr="00E5501E">
        <w:rPr>
          <w:rFonts w:ascii="Segoe UI" w:eastAsia="Times New Roman" w:hAnsi="Segoe UI" w:cs="Segoe UI"/>
          <w:b/>
          <w:bCs/>
          <w:color w:val="171717"/>
          <w:sz w:val="24"/>
          <w:szCs w:val="24"/>
        </w:rPr>
        <w:t>Power BI Desktop</w:t>
      </w:r>
      <w:r w:rsidRPr="00E5501E">
        <w:rPr>
          <w:rFonts w:ascii="Segoe UI" w:eastAsia="Times New Roman" w:hAnsi="Segoe UI" w:cs="Segoe UI"/>
          <w:color w:val="171717"/>
          <w:sz w:val="24"/>
          <w:szCs w:val="24"/>
        </w:rPr>
        <w:t> shows that you're currently signed in.</w:t>
      </w:r>
      <w:r w:rsidRPr="00E5501E">
        <w:rPr>
          <w:rFonts w:ascii="Segoe UI" w:eastAsia="Times New Roman" w:hAnsi="Segoe UI" w:cs="Segoe UI"/>
          <w:color w:val="171717"/>
          <w:sz w:val="24"/>
          <w:szCs w:val="24"/>
        </w:rPr>
        <w:br/>
      </w:r>
      <w:r w:rsidRPr="00E5501E">
        <w:rPr>
          <w:rFonts w:ascii="Segoe UI" w:eastAsia="Times New Roman" w:hAnsi="Segoe UI" w:cs="Segoe UI"/>
          <w:noProof/>
          <w:color w:val="171717"/>
          <w:sz w:val="24"/>
          <w:szCs w:val="24"/>
        </w:rPr>
        <w:drawing>
          <wp:inline distT="0" distB="0" distL="0" distR="0">
            <wp:extent cx="6677025" cy="2438400"/>
            <wp:effectExtent l="0" t="0" r="9525" b="0"/>
            <wp:docPr id="21" name="Picture 21" descr="Screenshot of the Google Analytics prompt, showing that you are sign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 of the Google Analytics prompt, showing that you are signed 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7025" cy="2438400"/>
                    </a:xfrm>
                    <a:prstGeom prst="rect">
                      <a:avLst/>
                    </a:prstGeom>
                    <a:noFill/>
                    <a:ln>
                      <a:noFill/>
                    </a:ln>
                  </pic:spPr>
                </pic:pic>
              </a:graphicData>
            </a:graphic>
          </wp:inline>
        </w:drawing>
      </w:r>
    </w:p>
    <w:p w:rsidR="00E5501E" w:rsidRDefault="00E5501E" w:rsidP="00E5501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501E">
        <w:rPr>
          <w:rFonts w:ascii="Segoe UI" w:eastAsia="Times New Roman" w:hAnsi="Segoe UI" w:cs="Segoe UI"/>
          <w:color w:val="171717"/>
          <w:sz w:val="24"/>
          <w:szCs w:val="24"/>
        </w:rPr>
        <w:t>Select </w:t>
      </w:r>
      <w:r w:rsidRPr="00E5501E">
        <w:rPr>
          <w:rFonts w:ascii="Segoe UI" w:eastAsia="Times New Roman" w:hAnsi="Segoe UI" w:cs="Segoe UI"/>
          <w:b/>
          <w:bCs/>
          <w:color w:val="171717"/>
          <w:sz w:val="24"/>
          <w:szCs w:val="24"/>
        </w:rPr>
        <w:t>Connect</w:t>
      </w:r>
      <w:r w:rsidRPr="00E5501E">
        <w:rPr>
          <w:rFonts w:ascii="Segoe UI" w:eastAsia="Times New Roman" w:hAnsi="Segoe UI" w:cs="Segoe UI"/>
          <w:color w:val="171717"/>
          <w:sz w:val="24"/>
          <w:szCs w:val="24"/>
        </w:rPr>
        <w:t>, and your Google Analytics data is connected to </w:t>
      </w:r>
      <w:r w:rsidRPr="00E5501E">
        <w:rPr>
          <w:rFonts w:ascii="Segoe UI" w:eastAsia="Times New Roman" w:hAnsi="Segoe UI" w:cs="Segoe UI"/>
          <w:b/>
          <w:bCs/>
          <w:color w:val="171717"/>
          <w:sz w:val="24"/>
          <w:szCs w:val="24"/>
        </w:rPr>
        <w:t>Power BI Desktop</w:t>
      </w:r>
      <w:r w:rsidRPr="00E5501E">
        <w:rPr>
          <w:rFonts w:ascii="Segoe UI" w:eastAsia="Times New Roman" w:hAnsi="Segoe UI" w:cs="Segoe UI"/>
          <w:color w:val="171717"/>
          <w:sz w:val="24"/>
          <w:szCs w:val="24"/>
        </w:rPr>
        <w:t>, and loads the data.</w:t>
      </w:r>
      <w:r w:rsidRPr="00E5501E">
        <w:rPr>
          <w:rFonts w:ascii="Segoe UI" w:eastAsia="Times New Roman" w:hAnsi="Segoe UI" w:cs="Segoe UI"/>
          <w:color w:val="171717"/>
          <w:sz w:val="24"/>
          <w:szCs w:val="24"/>
        </w:rPr>
        <w:br/>
      </w:r>
      <w:r w:rsidRPr="00E5501E">
        <w:rPr>
          <w:rFonts w:ascii="Segoe UI" w:eastAsia="Times New Roman" w:hAnsi="Segoe UI" w:cs="Segoe UI"/>
          <w:noProof/>
          <w:color w:val="171717"/>
          <w:sz w:val="24"/>
          <w:szCs w:val="24"/>
        </w:rPr>
        <w:drawing>
          <wp:inline distT="0" distB="0" distL="0" distR="0">
            <wp:extent cx="5467350" cy="2147888"/>
            <wp:effectExtent l="0" t="0" r="0" b="5080"/>
            <wp:docPr id="20" name="Picture 20" descr="Screenshot of the Load dialog, showing the Google Analytics data is connected and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the Load dialog, showing the Google Analytics data is connected and loa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9679" cy="2152732"/>
                    </a:xfrm>
                    <a:prstGeom prst="rect">
                      <a:avLst/>
                    </a:prstGeom>
                    <a:noFill/>
                    <a:ln>
                      <a:noFill/>
                    </a:ln>
                  </pic:spPr>
                </pic:pic>
              </a:graphicData>
            </a:graphic>
          </wp:inline>
        </w:drawing>
      </w:r>
    </w:p>
    <w:p w:rsidR="00E5501E" w:rsidRDefault="00E5501E" w:rsidP="00E5501E">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E5501E" w:rsidRDefault="00E5501E" w:rsidP="00E5501E">
      <w:pPr>
        <w:shd w:val="clear" w:color="auto" w:fill="FFFFFF"/>
        <w:spacing w:before="100" w:beforeAutospacing="1" w:after="100" w:afterAutospacing="1" w:line="240" w:lineRule="auto"/>
        <w:rPr>
          <w:rFonts w:ascii="Arial" w:hAnsi="Arial" w:cs="Arial"/>
          <w:color w:val="000000"/>
          <w:sz w:val="28"/>
          <w:szCs w:val="28"/>
        </w:rPr>
      </w:pPr>
      <w:r>
        <w:rPr>
          <w:rFonts w:ascii="Arial" w:hAnsi="Arial" w:cs="Arial"/>
          <w:color w:val="000000"/>
          <w:sz w:val="28"/>
          <w:szCs w:val="28"/>
        </w:rPr>
        <w:t>5.</w:t>
      </w:r>
      <w:r>
        <w:rPr>
          <w:rFonts w:ascii="Arial" w:hAnsi="Arial" w:cs="Arial"/>
          <w:color w:val="000000"/>
          <w:sz w:val="28"/>
          <w:szCs w:val="28"/>
        </w:rPr>
        <w:t>How to import Local files in Power BI? Mention the Steps</w:t>
      </w:r>
      <w:r>
        <w:rPr>
          <w:rFonts w:ascii="Arial" w:hAnsi="Arial" w:cs="Arial"/>
          <w:color w:val="000000"/>
          <w:sz w:val="28"/>
          <w:szCs w:val="28"/>
        </w:rPr>
        <w:t>.</w:t>
      </w:r>
    </w:p>
    <w:p w:rsidR="00E5501E" w:rsidRPr="00E5501E" w:rsidRDefault="00E5501E" w:rsidP="00E5501E">
      <w:pPr>
        <w:shd w:val="clear" w:color="auto" w:fill="FFFFFF"/>
        <w:spacing w:line="240" w:lineRule="auto"/>
        <w:rPr>
          <w:rFonts w:ascii="Times New Roman" w:eastAsia="Times New Roman" w:hAnsi="Times New Roman" w:cs="Times New Roman"/>
          <w:color w:val="202124"/>
          <w:sz w:val="28"/>
          <w:szCs w:val="28"/>
        </w:rPr>
      </w:pPr>
      <w:r w:rsidRPr="00E5501E">
        <w:rPr>
          <w:rFonts w:ascii="Times New Roman" w:eastAsia="Times New Roman" w:hAnsi="Times New Roman" w:cs="Times New Roman"/>
          <w:b/>
          <w:bCs/>
          <w:color w:val="202124"/>
          <w:sz w:val="28"/>
          <w:szCs w:val="28"/>
        </w:rPr>
        <w:t>Import data to Power BI</w:t>
      </w:r>
    </w:p>
    <w:p w:rsidR="00E5501E" w:rsidRPr="00E5501E" w:rsidRDefault="00E5501E" w:rsidP="00E5501E">
      <w:pPr>
        <w:numPr>
          <w:ilvl w:val="0"/>
          <w:numId w:val="5"/>
        </w:numPr>
        <w:shd w:val="clear" w:color="auto" w:fill="FFFFFF"/>
        <w:spacing w:after="60" w:line="240" w:lineRule="auto"/>
        <w:rPr>
          <w:rFonts w:ascii="Times New Roman" w:eastAsia="Times New Roman" w:hAnsi="Times New Roman" w:cs="Times New Roman"/>
          <w:color w:val="202124"/>
          <w:sz w:val="28"/>
          <w:szCs w:val="28"/>
        </w:rPr>
      </w:pPr>
      <w:r w:rsidRPr="00E5501E">
        <w:rPr>
          <w:rFonts w:ascii="Times New Roman" w:eastAsia="Times New Roman" w:hAnsi="Times New Roman" w:cs="Times New Roman"/>
          <w:color w:val="202124"/>
          <w:sz w:val="28"/>
          <w:szCs w:val="28"/>
        </w:rPr>
        <w:t>In Power BI, click Get Data in the lower left screen.</w:t>
      </w:r>
    </w:p>
    <w:p w:rsidR="00E5501E" w:rsidRPr="00E5501E" w:rsidRDefault="00E5501E" w:rsidP="00E5501E">
      <w:pPr>
        <w:numPr>
          <w:ilvl w:val="0"/>
          <w:numId w:val="5"/>
        </w:numPr>
        <w:shd w:val="clear" w:color="auto" w:fill="FFFFFF"/>
        <w:spacing w:after="60" w:line="240" w:lineRule="auto"/>
        <w:rPr>
          <w:rFonts w:ascii="Times New Roman" w:eastAsia="Times New Roman" w:hAnsi="Times New Roman" w:cs="Times New Roman"/>
          <w:color w:val="202124"/>
          <w:sz w:val="28"/>
          <w:szCs w:val="28"/>
        </w:rPr>
      </w:pPr>
      <w:r w:rsidRPr="00E5501E">
        <w:rPr>
          <w:rFonts w:ascii="Times New Roman" w:eastAsia="Times New Roman" w:hAnsi="Times New Roman" w:cs="Times New Roman"/>
          <w:color w:val="202124"/>
          <w:sz w:val="28"/>
          <w:szCs w:val="28"/>
        </w:rPr>
        <w:t>Under Import or Connect to Data &gt; Files, click Get.</w:t>
      </w:r>
    </w:p>
    <w:p w:rsidR="00E5501E" w:rsidRPr="00E5501E" w:rsidRDefault="00E5501E" w:rsidP="00E5501E">
      <w:pPr>
        <w:numPr>
          <w:ilvl w:val="0"/>
          <w:numId w:val="5"/>
        </w:numPr>
        <w:shd w:val="clear" w:color="auto" w:fill="FFFFFF"/>
        <w:spacing w:after="60" w:line="240" w:lineRule="auto"/>
        <w:rPr>
          <w:rFonts w:ascii="Times New Roman" w:eastAsia="Times New Roman" w:hAnsi="Times New Roman" w:cs="Times New Roman"/>
          <w:color w:val="202124"/>
          <w:sz w:val="28"/>
          <w:szCs w:val="28"/>
        </w:rPr>
      </w:pPr>
      <w:r w:rsidRPr="00E5501E">
        <w:rPr>
          <w:rFonts w:ascii="Times New Roman" w:eastAsia="Times New Roman" w:hAnsi="Times New Roman" w:cs="Times New Roman"/>
          <w:color w:val="202124"/>
          <w:sz w:val="28"/>
          <w:szCs w:val="28"/>
        </w:rPr>
        <w:t>Click Local File.</w:t>
      </w:r>
    </w:p>
    <w:p w:rsidR="00E5501E" w:rsidRPr="00E5501E" w:rsidRDefault="00E5501E" w:rsidP="00E5501E">
      <w:pPr>
        <w:numPr>
          <w:ilvl w:val="0"/>
          <w:numId w:val="5"/>
        </w:numPr>
        <w:shd w:val="clear" w:color="auto" w:fill="FFFFFF"/>
        <w:spacing w:after="60" w:line="240" w:lineRule="auto"/>
        <w:rPr>
          <w:rFonts w:ascii="Times New Roman" w:eastAsia="Times New Roman" w:hAnsi="Times New Roman" w:cs="Times New Roman"/>
          <w:color w:val="202124"/>
          <w:sz w:val="28"/>
          <w:szCs w:val="28"/>
        </w:rPr>
      </w:pPr>
      <w:r w:rsidRPr="00E5501E">
        <w:rPr>
          <w:rFonts w:ascii="Times New Roman" w:eastAsia="Times New Roman" w:hAnsi="Times New Roman" w:cs="Times New Roman"/>
          <w:color w:val="202124"/>
          <w:sz w:val="28"/>
          <w:szCs w:val="28"/>
        </w:rPr>
        <w:t>Choose which file to upload and click Open.</w:t>
      </w:r>
    </w:p>
    <w:p w:rsidR="00E5501E" w:rsidRPr="00E5501E" w:rsidRDefault="00E5501E" w:rsidP="00E5501E">
      <w:pPr>
        <w:numPr>
          <w:ilvl w:val="0"/>
          <w:numId w:val="5"/>
        </w:numPr>
        <w:shd w:val="clear" w:color="auto" w:fill="FFFFFF"/>
        <w:spacing w:after="60" w:line="240" w:lineRule="auto"/>
        <w:rPr>
          <w:rFonts w:ascii="Times New Roman" w:eastAsia="Times New Roman" w:hAnsi="Times New Roman" w:cs="Times New Roman"/>
          <w:color w:val="202124"/>
          <w:sz w:val="28"/>
          <w:szCs w:val="28"/>
        </w:rPr>
      </w:pPr>
      <w:r w:rsidRPr="00E5501E">
        <w:rPr>
          <w:rFonts w:ascii="Times New Roman" w:eastAsia="Times New Roman" w:hAnsi="Times New Roman" w:cs="Times New Roman"/>
          <w:color w:val="202124"/>
          <w:sz w:val="28"/>
          <w:szCs w:val="28"/>
        </w:rPr>
        <w:t>Click Upload under Upload your Excel file to Power BI.</w:t>
      </w:r>
    </w:p>
    <w:p w:rsidR="00E5501E" w:rsidRPr="00E5501E" w:rsidRDefault="00E5501E" w:rsidP="00E5501E">
      <w:pPr>
        <w:pStyle w:val="ListParagraph"/>
        <w:numPr>
          <w:ilvl w:val="0"/>
          <w:numId w:val="5"/>
        </w:numPr>
        <w:shd w:val="clear" w:color="auto" w:fill="FFFFFF"/>
        <w:spacing w:after="60" w:line="240" w:lineRule="auto"/>
        <w:rPr>
          <w:rFonts w:ascii="Times New Roman" w:eastAsia="Times New Roman" w:hAnsi="Times New Roman" w:cs="Times New Roman"/>
          <w:color w:val="202124"/>
          <w:sz w:val="28"/>
          <w:szCs w:val="28"/>
        </w:rPr>
      </w:pPr>
      <w:r w:rsidRPr="00E5501E">
        <w:rPr>
          <w:rFonts w:ascii="Times New Roman" w:eastAsia="Times New Roman" w:hAnsi="Times New Roman" w:cs="Times New Roman"/>
          <w:color w:val="202124"/>
          <w:sz w:val="28"/>
          <w:szCs w:val="28"/>
        </w:rPr>
        <w:t>The message “Your file has been uploaded” should appear.</w:t>
      </w:r>
      <w:r w:rsidRPr="00E5501E">
        <w:t xml:space="preserve"> </w:t>
      </w:r>
    </w:p>
    <w:p w:rsidR="00E5501E" w:rsidRDefault="00E5501E" w:rsidP="00B564DC">
      <w:pPr>
        <w:shd w:val="clear" w:color="auto" w:fill="FFFFFF"/>
        <w:spacing w:after="60" w:line="240" w:lineRule="auto"/>
        <w:rPr>
          <w:rFonts w:ascii="Arial" w:eastAsia="Times New Roman" w:hAnsi="Arial" w:cs="Arial"/>
          <w:color w:val="000000"/>
          <w:sz w:val="28"/>
          <w:szCs w:val="28"/>
        </w:rPr>
      </w:pPr>
      <w:bookmarkStart w:id="0" w:name="_GoBack"/>
      <w:bookmarkEnd w:id="0"/>
      <w:r w:rsidRPr="00E5501E">
        <w:rPr>
          <w:rFonts w:ascii="Arial" w:eastAsia="Times New Roman" w:hAnsi="Arial" w:cs="Arial"/>
          <w:color w:val="000000"/>
          <w:sz w:val="28"/>
          <w:szCs w:val="28"/>
        </w:rPr>
        <w:lastRenderedPageBreak/>
        <w:t>6.In Power BI visualization, what are Reading View and Editing view?</w:t>
      </w:r>
    </w:p>
    <w:p w:rsidR="00E5501E" w:rsidRPr="00E5501E" w:rsidRDefault="00E5501E" w:rsidP="00E5501E">
      <w:pPr>
        <w:pStyle w:val="NormalWeb"/>
        <w:shd w:val="clear" w:color="auto" w:fill="FFFFFF"/>
        <w:rPr>
          <w:color w:val="171717"/>
          <w:sz w:val="28"/>
          <w:szCs w:val="28"/>
        </w:rPr>
      </w:pPr>
      <w:r w:rsidRPr="00E5501E">
        <w:rPr>
          <w:color w:val="171717"/>
          <w:sz w:val="28"/>
          <w:szCs w:val="28"/>
        </w:rPr>
        <w:t xml:space="preserve">There are two modes for interacting with reports in the Power BI service: </w:t>
      </w:r>
      <w:r w:rsidRPr="00E5501E">
        <w:rPr>
          <w:b/>
          <w:color w:val="171717"/>
          <w:sz w:val="28"/>
          <w:szCs w:val="28"/>
        </w:rPr>
        <w:t>Editing view and Reading view</w:t>
      </w:r>
      <w:r>
        <w:rPr>
          <w:color w:val="171717"/>
          <w:sz w:val="28"/>
          <w:szCs w:val="28"/>
        </w:rPr>
        <w:t>. If one is</w:t>
      </w:r>
      <w:r w:rsidRPr="00E5501E">
        <w:rPr>
          <w:color w:val="171717"/>
          <w:sz w:val="28"/>
          <w:szCs w:val="28"/>
        </w:rPr>
        <w:t xml:space="preserve"> a </w:t>
      </w:r>
      <w:r w:rsidRPr="00E5501E">
        <w:rPr>
          <w:rStyle w:val="Emphasis"/>
          <w:color w:val="171717"/>
          <w:sz w:val="28"/>
          <w:szCs w:val="28"/>
        </w:rPr>
        <w:t>business user</w:t>
      </w:r>
      <w:r>
        <w:rPr>
          <w:color w:val="171717"/>
          <w:sz w:val="28"/>
          <w:szCs w:val="28"/>
        </w:rPr>
        <w:t>, then one is</w:t>
      </w:r>
      <w:r w:rsidRPr="00E5501E">
        <w:rPr>
          <w:color w:val="171717"/>
          <w:sz w:val="28"/>
          <w:szCs w:val="28"/>
        </w:rPr>
        <w:t xml:space="preserve"> more likely to use Reading view to consume reports created by others. </w:t>
      </w:r>
      <w:r w:rsidRPr="00E5501E">
        <w:rPr>
          <w:b/>
          <w:color w:val="171717"/>
          <w:sz w:val="28"/>
          <w:szCs w:val="28"/>
        </w:rPr>
        <w:t xml:space="preserve">Editing view </w:t>
      </w:r>
      <w:r w:rsidRPr="00E5501E">
        <w:rPr>
          <w:color w:val="171717"/>
          <w:sz w:val="28"/>
          <w:szCs w:val="28"/>
        </w:rPr>
        <w:t>is used by report </w:t>
      </w:r>
      <w:r w:rsidRPr="00E5501E">
        <w:rPr>
          <w:rStyle w:val="Emphasis"/>
          <w:color w:val="171717"/>
          <w:sz w:val="28"/>
          <w:szCs w:val="28"/>
        </w:rPr>
        <w:t>designers</w:t>
      </w:r>
      <w:r w:rsidRPr="00E5501E">
        <w:rPr>
          <w:color w:val="171717"/>
          <w:sz w:val="28"/>
          <w:szCs w:val="28"/>
        </w:rPr>
        <w:t xml:space="preserve">, who create the reports and share them with you. </w:t>
      </w:r>
      <w:r w:rsidRPr="00E5501E">
        <w:rPr>
          <w:b/>
          <w:color w:val="171717"/>
          <w:sz w:val="28"/>
          <w:szCs w:val="28"/>
        </w:rPr>
        <w:t>Reading view</w:t>
      </w:r>
      <w:r>
        <w:rPr>
          <w:color w:val="171717"/>
          <w:sz w:val="28"/>
          <w:szCs w:val="28"/>
        </w:rPr>
        <w:t xml:space="preserve"> is a</w:t>
      </w:r>
      <w:r w:rsidRPr="00E5501E">
        <w:rPr>
          <w:color w:val="171717"/>
          <w:sz w:val="28"/>
          <w:szCs w:val="28"/>
        </w:rPr>
        <w:t xml:space="preserve"> way to explore and interact with reports created by colleagues.</w:t>
      </w:r>
    </w:p>
    <w:p w:rsidR="00E5501E" w:rsidRPr="00E5501E" w:rsidRDefault="00E5501E" w:rsidP="00E5501E">
      <w:pPr>
        <w:pStyle w:val="NormalWeb"/>
        <w:shd w:val="clear" w:color="auto" w:fill="FFFFFF"/>
        <w:rPr>
          <w:color w:val="171717"/>
          <w:sz w:val="28"/>
          <w:szCs w:val="28"/>
        </w:rPr>
      </w:pPr>
      <w:r w:rsidRPr="00E5501E">
        <w:rPr>
          <w:color w:val="171717"/>
          <w:sz w:val="28"/>
          <w:szCs w:val="28"/>
        </w:rPr>
        <w:t xml:space="preserve">Even in </w:t>
      </w:r>
      <w:r w:rsidRPr="00E5501E">
        <w:rPr>
          <w:b/>
          <w:color w:val="171717"/>
          <w:sz w:val="28"/>
          <w:szCs w:val="28"/>
        </w:rPr>
        <w:t>Reading view</w:t>
      </w:r>
      <w:r>
        <w:rPr>
          <w:color w:val="171717"/>
          <w:sz w:val="28"/>
          <w:szCs w:val="28"/>
        </w:rPr>
        <w:t xml:space="preserve">, the content isn't static. One </w:t>
      </w:r>
      <w:r w:rsidRPr="00E5501E">
        <w:rPr>
          <w:color w:val="171717"/>
          <w:sz w:val="28"/>
          <w:szCs w:val="28"/>
        </w:rPr>
        <w:t xml:space="preserve">can dig in, looking for trends, insights, and other business intelligence. Slice and dice the content, and even ask it questions using your own </w:t>
      </w:r>
      <w:r>
        <w:rPr>
          <w:color w:val="171717"/>
          <w:sz w:val="28"/>
          <w:szCs w:val="28"/>
        </w:rPr>
        <w:t>words. Or, sit back and let the</w:t>
      </w:r>
      <w:r w:rsidRPr="00E5501E">
        <w:rPr>
          <w:color w:val="171717"/>
          <w:sz w:val="28"/>
          <w:szCs w:val="28"/>
        </w:rPr>
        <w:t xml:space="preserve"> data discover intere</w:t>
      </w:r>
      <w:r w:rsidR="00B564DC">
        <w:rPr>
          <w:color w:val="171717"/>
          <w:sz w:val="28"/>
          <w:szCs w:val="28"/>
        </w:rPr>
        <w:t xml:space="preserve">sting insights for you; </w:t>
      </w:r>
      <w:proofErr w:type="gramStart"/>
      <w:r w:rsidR="00B564DC">
        <w:rPr>
          <w:color w:val="171717"/>
          <w:sz w:val="28"/>
          <w:szCs w:val="28"/>
        </w:rPr>
        <w:t xml:space="preserve">send </w:t>
      </w:r>
      <w:r w:rsidRPr="00E5501E">
        <w:rPr>
          <w:color w:val="171717"/>
          <w:sz w:val="28"/>
          <w:szCs w:val="28"/>
        </w:rPr>
        <w:t xml:space="preserve"> alerts</w:t>
      </w:r>
      <w:proofErr w:type="gramEnd"/>
      <w:r w:rsidRPr="00E5501E">
        <w:rPr>
          <w:color w:val="171717"/>
          <w:sz w:val="28"/>
          <w:szCs w:val="28"/>
        </w:rPr>
        <w:t xml:space="preserve"> when data c</w:t>
      </w:r>
      <w:r w:rsidR="00B564DC">
        <w:rPr>
          <w:color w:val="171717"/>
          <w:sz w:val="28"/>
          <w:szCs w:val="28"/>
        </w:rPr>
        <w:t>hanges, and email reports on a schedule you set. All the</w:t>
      </w:r>
      <w:r w:rsidRPr="00E5501E">
        <w:rPr>
          <w:color w:val="171717"/>
          <w:sz w:val="28"/>
          <w:szCs w:val="28"/>
        </w:rPr>
        <w:t xml:space="preserve"> data, any time, in the cloud or on-premises, from any device</w:t>
      </w:r>
      <w:r>
        <w:rPr>
          <w:color w:val="171717"/>
          <w:sz w:val="28"/>
          <w:szCs w:val="28"/>
        </w:rPr>
        <w:t>.</w:t>
      </w:r>
    </w:p>
    <w:p w:rsidR="00E5501E" w:rsidRPr="00E5501E" w:rsidRDefault="00E5501E" w:rsidP="00E5501E">
      <w:pPr>
        <w:shd w:val="clear" w:color="auto" w:fill="FFFFFF"/>
        <w:spacing w:after="60" w:line="240" w:lineRule="auto"/>
        <w:ind w:left="720"/>
        <w:rPr>
          <w:rFonts w:ascii="Times New Roman" w:eastAsia="Times New Roman" w:hAnsi="Times New Roman" w:cs="Times New Roman"/>
          <w:color w:val="202124"/>
          <w:sz w:val="28"/>
          <w:szCs w:val="28"/>
        </w:rPr>
      </w:pPr>
    </w:p>
    <w:p w:rsidR="00E5501E" w:rsidRPr="00E5501E" w:rsidRDefault="00E5501E" w:rsidP="00E5501E">
      <w:pPr>
        <w:shd w:val="clear" w:color="auto" w:fill="FFFFFF"/>
        <w:spacing w:after="60" w:line="240" w:lineRule="auto"/>
        <w:ind w:left="720"/>
        <w:rPr>
          <w:rFonts w:ascii="Times New Roman" w:eastAsia="Times New Roman" w:hAnsi="Times New Roman" w:cs="Times New Roman"/>
          <w:color w:val="202124"/>
          <w:sz w:val="28"/>
          <w:szCs w:val="28"/>
        </w:rPr>
      </w:pPr>
    </w:p>
    <w:p w:rsidR="00E5501E" w:rsidRPr="00E5501E" w:rsidRDefault="00E5501E" w:rsidP="00E5501E">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E5501E" w:rsidRDefault="00E5501E" w:rsidP="000358CF">
      <w:pPr>
        <w:pStyle w:val="NormalWeb"/>
        <w:shd w:val="clear" w:color="auto" w:fill="FFFFFF"/>
        <w:spacing w:before="0" w:beforeAutospacing="0" w:after="420" w:afterAutospacing="0"/>
        <w:rPr>
          <w:color w:val="202124"/>
          <w:sz w:val="28"/>
          <w:szCs w:val="28"/>
          <w:shd w:val="clear" w:color="auto" w:fill="FFFFFF"/>
        </w:rPr>
      </w:pPr>
    </w:p>
    <w:p w:rsidR="006D1F77" w:rsidRPr="006D1F77" w:rsidRDefault="006D1F77" w:rsidP="000358CF">
      <w:pPr>
        <w:pStyle w:val="NormalWeb"/>
        <w:shd w:val="clear" w:color="auto" w:fill="FFFFFF"/>
        <w:spacing w:before="0" w:beforeAutospacing="0" w:after="420" w:afterAutospacing="0"/>
        <w:rPr>
          <w:color w:val="000000"/>
          <w:sz w:val="28"/>
          <w:szCs w:val="28"/>
        </w:rPr>
      </w:pPr>
    </w:p>
    <w:p w:rsidR="000358CF" w:rsidRPr="000358CF" w:rsidRDefault="000358CF" w:rsidP="000358CF">
      <w:pPr>
        <w:shd w:val="clear" w:color="auto" w:fill="FFFFFF"/>
        <w:spacing w:after="0" w:line="240" w:lineRule="auto"/>
        <w:ind w:left="600"/>
        <w:rPr>
          <w:rFonts w:ascii="Arial" w:eastAsia="Times New Roman" w:hAnsi="Arial" w:cs="Arial"/>
          <w:color w:val="000000"/>
          <w:sz w:val="21"/>
          <w:szCs w:val="21"/>
        </w:rPr>
      </w:pPr>
    </w:p>
    <w:p w:rsidR="000358CF" w:rsidRPr="000358CF" w:rsidRDefault="000358CF">
      <w:pPr>
        <w:rPr>
          <w:rFonts w:ascii="Times New Roman" w:hAnsi="Times New Roman" w:cs="Times New Roman"/>
          <w:sz w:val="28"/>
          <w:szCs w:val="28"/>
        </w:rPr>
      </w:pPr>
    </w:p>
    <w:sectPr w:rsidR="000358CF" w:rsidRPr="0003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1AF"/>
    <w:multiLevelType w:val="multilevel"/>
    <w:tmpl w:val="83DE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F292D"/>
    <w:multiLevelType w:val="multilevel"/>
    <w:tmpl w:val="DBCA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B245C"/>
    <w:multiLevelType w:val="hybridMultilevel"/>
    <w:tmpl w:val="CE7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65986"/>
    <w:multiLevelType w:val="multilevel"/>
    <w:tmpl w:val="609A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F2C5F"/>
    <w:multiLevelType w:val="multilevel"/>
    <w:tmpl w:val="C6A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A484B"/>
    <w:multiLevelType w:val="multilevel"/>
    <w:tmpl w:val="3AD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CF"/>
    <w:rsid w:val="000358CF"/>
    <w:rsid w:val="00215997"/>
    <w:rsid w:val="006D1F77"/>
    <w:rsid w:val="00B564DC"/>
    <w:rsid w:val="00C21E9A"/>
    <w:rsid w:val="00E5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01E7"/>
  <w15:chartTrackingRefBased/>
  <w15:docId w15:val="{7765AC32-07CC-4331-8FE2-D5F94176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8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8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8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8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8CF"/>
    <w:rPr>
      <w:b/>
      <w:bCs/>
    </w:rPr>
  </w:style>
  <w:style w:type="character" w:styleId="Emphasis">
    <w:name w:val="Emphasis"/>
    <w:basedOn w:val="DefaultParagraphFont"/>
    <w:uiPriority w:val="20"/>
    <w:qFormat/>
    <w:rsid w:val="000358CF"/>
    <w:rPr>
      <w:i/>
      <w:iCs/>
    </w:rPr>
  </w:style>
  <w:style w:type="character" w:styleId="Hyperlink">
    <w:name w:val="Hyperlink"/>
    <w:basedOn w:val="DefaultParagraphFont"/>
    <w:uiPriority w:val="99"/>
    <w:semiHidden/>
    <w:unhideWhenUsed/>
    <w:rsid w:val="000358CF"/>
    <w:rPr>
      <w:color w:val="0000FF"/>
      <w:u w:val="single"/>
    </w:rPr>
  </w:style>
  <w:style w:type="paragraph" w:customStyle="1" w:styleId="alert-title">
    <w:name w:val="alert-title"/>
    <w:basedOn w:val="Normal"/>
    <w:rsid w:val="00C2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imgborder">
    <w:name w:val="mx-imgborder"/>
    <w:basedOn w:val="DefaultParagraphFont"/>
    <w:rsid w:val="00C21E9A"/>
  </w:style>
  <w:style w:type="paragraph" w:styleId="ListParagraph">
    <w:name w:val="List Paragraph"/>
    <w:basedOn w:val="Normal"/>
    <w:uiPriority w:val="34"/>
    <w:qFormat/>
    <w:rsid w:val="00E5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01156">
      <w:bodyDiv w:val="1"/>
      <w:marLeft w:val="0"/>
      <w:marRight w:val="0"/>
      <w:marTop w:val="0"/>
      <w:marBottom w:val="0"/>
      <w:divBdr>
        <w:top w:val="none" w:sz="0" w:space="0" w:color="auto"/>
        <w:left w:val="none" w:sz="0" w:space="0" w:color="auto"/>
        <w:bottom w:val="none" w:sz="0" w:space="0" w:color="auto"/>
        <w:right w:val="none" w:sz="0" w:space="0" w:color="auto"/>
      </w:divBdr>
    </w:div>
    <w:div w:id="363100977">
      <w:bodyDiv w:val="1"/>
      <w:marLeft w:val="0"/>
      <w:marRight w:val="0"/>
      <w:marTop w:val="0"/>
      <w:marBottom w:val="0"/>
      <w:divBdr>
        <w:top w:val="none" w:sz="0" w:space="0" w:color="auto"/>
        <w:left w:val="none" w:sz="0" w:space="0" w:color="auto"/>
        <w:bottom w:val="none" w:sz="0" w:space="0" w:color="auto"/>
        <w:right w:val="none" w:sz="0" w:space="0" w:color="auto"/>
      </w:divBdr>
      <w:divsChild>
        <w:div w:id="940339032">
          <w:marLeft w:val="0"/>
          <w:marRight w:val="0"/>
          <w:marTop w:val="0"/>
          <w:marBottom w:val="180"/>
          <w:divBdr>
            <w:top w:val="none" w:sz="0" w:space="0" w:color="auto"/>
            <w:left w:val="none" w:sz="0" w:space="0" w:color="auto"/>
            <w:bottom w:val="none" w:sz="0" w:space="0" w:color="auto"/>
            <w:right w:val="none" w:sz="0" w:space="0" w:color="auto"/>
          </w:divBdr>
        </w:div>
      </w:divsChild>
    </w:div>
    <w:div w:id="541287318">
      <w:bodyDiv w:val="1"/>
      <w:marLeft w:val="0"/>
      <w:marRight w:val="0"/>
      <w:marTop w:val="0"/>
      <w:marBottom w:val="0"/>
      <w:divBdr>
        <w:top w:val="none" w:sz="0" w:space="0" w:color="auto"/>
        <w:left w:val="none" w:sz="0" w:space="0" w:color="auto"/>
        <w:bottom w:val="none" w:sz="0" w:space="0" w:color="auto"/>
        <w:right w:val="none" w:sz="0" w:space="0" w:color="auto"/>
      </w:divBdr>
    </w:div>
    <w:div w:id="723337310">
      <w:bodyDiv w:val="1"/>
      <w:marLeft w:val="0"/>
      <w:marRight w:val="0"/>
      <w:marTop w:val="0"/>
      <w:marBottom w:val="0"/>
      <w:divBdr>
        <w:top w:val="none" w:sz="0" w:space="0" w:color="auto"/>
        <w:left w:val="none" w:sz="0" w:space="0" w:color="auto"/>
        <w:bottom w:val="none" w:sz="0" w:space="0" w:color="auto"/>
        <w:right w:val="none" w:sz="0" w:space="0" w:color="auto"/>
      </w:divBdr>
    </w:div>
    <w:div w:id="960191724">
      <w:bodyDiv w:val="1"/>
      <w:marLeft w:val="0"/>
      <w:marRight w:val="0"/>
      <w:marTop w:val="0"/>
      <w:marBottom w:val="0"/>
      <w:divBdr>
        <w:top w:val="none" w:sz="0" w:space="0" w:color="auto"/>
        <w:left w:val="none" w:sz="0" w:space="0" w:color="auto"/>
        <w:bottom w:val="none" w:sz="0" w:space="0" w:color="auto"/>
        <w:right w:val="none" w:sz="0" w:space="0" w:color="auto"/>
      </w:divBdr>
      <w:divsChild>
        <w:div w:id="1259413488">
          <w:marLeft w:val="0"/>
          <w:marRight w:val="0"/>
          <w:marTop w:val="0"/>
          <w:marBottom w:val="0"/>
          <w:divBdr>
            <w:top w:val="none" w:sz="0" w:space="0" w:color="auto"/>
            <w:left w:val="none" w:sz="0" w:space="0" w:color="auto"/>
            <w:bottom w:val="none" w:sz="0" w:space="0" w:color="auto"/>
            <w:right w:val="none" w:sz="0" w:space="0" w:color="auto"/>
          </w:divBdr>
        </w:div>
      </w:divsChild>
    </w:div>
    <w:div w:id="1113666200">
      <w:bodyDiv w:val="1"/>
      <w:marLeft w:val="0"/>
      <w:marRight w:val="0"/>
      <w:marTop w:val="0"/>
      <w:marBottom w:val="0"/>
      <w:divBdr>
        <w:top w:val="none" w:sz="0" w:space="0" w:color="auto"/>
        <w:left w:val="none" w:sz="0" w:space="0" w:color="auto"/>
        <w:bottom w:val="none" w:sz="0" w:space="0" w:color="auto"/>
        <w:right w:val="none" w:sz="0" w:space="0" w:color="auto"/>
      </w:divBdr>
    </w:div>
    <w:div w:id="1388643914">
      <w:bodyDiv w:val="1"/>
      <w:marLeft w:val="0"/>
      <w:marRight w:val="0"/>
      <w:marTop w:val="0"/>
      <w:marBottom w:val="0"/>
      <w:divBdr>
        <w:top w:val="none" w:sz="0" w:space="0" w:color="auto"/>
        <w:left w:val="none" w:sz="0" w:space="0" w:color="auto"/>
        <w:bottom w:val="none" w:sz="0" w:space="0" w:color="auto"/>
        <w:right w:val="none" w:sz="0" w:space="0" w:color="auto"/>
      </w:divBdr>
    </w:div>
    <w:div w:id="1715032960">
      <w:bodyDiv w:val="1"/>
      <w:marLeft w:val="0"/>
      <w:marRight w:val="0"/>
      <w:marTop w:val="0"/>
      <w:marBottom w:val="0"/>
      <w:divBdr>
        <w:top w:val="none" w:sz="0" w:space="0" w:color="auto"/>
        <w:left w:val="none" w:sz="0" w:space="0" w:color="auto"/>
        <w:bottom w:val="none" w:sz="0" w:space="0" w:color="auto"/>
        <w:right w:val="none" w:sz="0" w:space="0" w:color="auto"/>
      </w:divBdr>
    </w:div>
    <w:div w:id="17375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gene.com/wp-content/uploads/2018/10/image-2.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sqlgene.com/wp-content/uploads/2018/10/image-1.png"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s://www.sqlgene.com/wp-content/uploads/2018/10/image.png" TargetMode="External"/><Relationship Id="rId15" Type="http://schemas.openxmlformats.org/officeDocument/2006/relationships/image" Target="media/image7.png"/><Relationship Id="rId23" Type="http://schemas.openxmlformats.org/officeDocument/2006/relationships/hyperlink" Target="https://learn.microsoft.com/en-us/power-bi/create-reports/media/service-quick-create-report/select-data-fields-generate-new-visuals.png#lightbox" TargetMode="External"/><Relationship Id="rId28" Type="http://schemas.openxmlformats.org/officeDocument/2006/relationships/image" Target="media/image19.png"/><Relationship Id="rId10" Type="http://schemas.openxmlformats.org/officeDocument/2006/relationships/hyperlink" Target="https://www.sqlgene.com/wp-content/uploads/2018/10/image-3.png"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2023-01-23T17:34:00Z</dcterms:created>
  <dcterms:modified xsi:type="dcterms:W3CDTF">2023-01-23T18:17:00Z</dcterms:modified>
</cp:coreProperties>
</file>