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E9" w:rsidRPr="00CA7CA7" w:rsidRDefault="00425523" w:rsidP="00CA7CA7">
      <w:pPr>
        <w:pStyle w:val="ListParagraph"/>
        <w:numPr>
          <w:ilvl w:val="0"/>
          <w:numId w:val="1"/>
        </w:numPr>
        <w:rPr>
          <w:rFonts w:ascii="Times New Roman" w:hAnsi="Times New Roman" w:cs="Times New Roman"/>
          <w:sz w:val="32"/>
          <w:szCs w:val="32"/>
        </w:rPr>
      </w:pPr>
      <w:r w:rsidRPr="00CA7CA7">
        <w:rPr>
          <w:rFonts w:ascii="Times New Roman" w:hAnsi="Times New Roman" w:cs="Times New Roman"/>
          <w:sz w:val="32"/>
          <w:szCs w:val="32"/>
        </w:rPr>
        <w:t>What are the data types used in VBA?</w:t>
      </w:r>
    </w:p>
    <w:p w:rsidR="00425523" w:rsidRPr="00425523"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Integer: Used to store number values that won't take on decimal form.</w:t>
      </w:r>
    </w:p>
    <w:p w:rsidR="00425523" w:rsidRPr="00425523"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Single: Used to store number values that may take on decimal form. ...</w:t>
      </w:r>
    </w:p>
    <w:p w:rsidR="00425523" w:rsidRPr="00425523"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Double: A longer form of the single variable. ...</w:t>
      </w:r>
    </w:p>
    <w:p w:rsidR="00425523" w:rsidRPr="00425523"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Date: Stores date values.</w:t>
      </w:r>
    </w:p>
    <w:p w:rsidR="00425523" w:rsidRPr="00425523"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String: Stores text. ...</w:t>
      </w:r>
    </w:p>
    <w:p w:rsidR="00425523" w:rsidRPr="00CA7CA7" w:rsidRDefault="00425523" w:rsidP="00CA7CA7">
      <w:pPr>
        <w:numPr>
          <w:ilvl w:val="0"/>
          <w:numId w:val="3"/>
        </w:numPr>
        <w:shd w:val="clear" w:color="auto" w:fill="FFFFFF"/>
        <w:spacing w:after="60" w:line="240" w:lineRule="auto"/>
        <w:rPr>
          <w:rFonts w:ascii="Times New Roman" w:eastAsia="Times New Roman" w:hAnsi="Times New Roman" w:cs="Times New Roman"/>
          <w:color w:val="202124"/>
          <w:sz w:val="32"/>
          <w:szCs w:val="32"/>
        </w:rPr>
      </w:pPr>
      <w:r w:rsidRPr="00425523">
        <w:rPr>
          <w:rFonts w:ascii="Times New Roman" w:eastAsia="Times New Roman" w:hAnsi="Times New Roman" w:cs="Times New Roman"/>
          <w:color w:val="202124"/>
          <w:sz w:val="32"/>
          <w:szCs w:val="32"/>
        </w:rPr>
        <w:t>Boolean: Used to store binary results (True/False, 1/0)</w:t>
      </w:r>
    </w:p>
    <w:p w:rsidR="00425523" w:rsidRPr="00CA7CA7" w:rsidRDefault="00425523" w:rsidP="00CA7CA7">
      <w:pPr>
        <w:shd w:val="clear" w:color="auto" w:fill="FFFFFF"/>
        <w:spacing w:after="60" w:line="240" w:lineRule="auto"/>
        <w:rPr>
          <w:rFonts w:ascii="Times New Roman" w:eastAsia="Times New Roman" w:hAnsi="Times New Roman" w:cs="Times New Roman"/>
          <w:color w:val="202124"/>
          <w:sz w:val="32"/>
          <w:szCs w:val="32"/>
        </w:rPr>
      </w:pPr>
    </w:p>
    <w:p w:rsidR="00425523" w:rsidRPr="00CA7CA7" w:rsidRDefault="00425523" w:rsidP="00CA7CA7">
      <w:pPr>
        <w:shd w:val="clear" w:color="auto" w:fill="FFFFFF"/>
        <w:spacing w:after="60" w:line="240" w:lineRule="auto"/>
        <w:rPr>
          <w:rFonts w:ascii="Times New Roman" w:eastAsia="Times New Roman" w:hAnsi="Times New Roman" w:cs="Times New Roman"/>
          <w:color w:val="202124"/>
          <w:sz w:val="32"/>
          <w:szCs w:val="32"/>
        </w:rPr>
      </w:pPr>
      <w:r w:rsidRPr="00CA7CA7">
        <w:rPr>
          <w:rFonts w:ascii="Times New Roman" w:eastAsia="Times New Roman" w:hAnsi="Times New Roman" w:cs="Times New Roman"/>
          <w:color w:val="202124"/>
          <w:sz w:val="32"/>
          <w:szCs w:val="32"/>
        </w:rPr>
        <w:t>2. What are variables and how do you declare them in VBA? What</w:t>
      </w:r>
    </w:p>
    <w:p w:rsidR="00425523" w:rsidRPr="00CA7CA7" w:rsidRDefault="00425523" w:rsidP="00CA7CA7">
      <w:pPr>
        <w:shd w:val="clear" w:color="auto" w:fill="FFFFFF"/>
        <w:spacing w:after="60" w:line="240" w:lineRule="auto"/>
        <w:rPr>
          <w:rFonts w:ascii="Times New Roman" w:eastAsia="Times New Roman" w:hAnsi="Times New Roman" w:cs="Times New Roman"/>
          <w:color w:val="202124"/>
          <w:sz w:val="32"/>
          <w:szCs w:val="32"/>
        </w:rPr>
      </w:pPr>
      <w:r w:rsidRPr="00CA7CA7">
        <w:rPr>
          <w:rFonts w:ascii="Times New Roman" w:eastAsia="Times New Roman" w:hAnsi="Times New Roman" w:cs="Times New Roman"/>
          <w:color w:val="202124"/>
          <w:sz w:val="32"/>
          <w:szCs w:val="32"/>
        </w:rPr>
        <w:t>happens if you don’t declare a variable?</w:t>
      </w:r>
    </w:p>
    <w:p w:rsidR="00425523" w:rsidRPr="00CA7CA7" w:rsidRDefault="00425523" w:rsidP="00CA7CA7">
      <w:pPr>
        <w:shd w:val="clear" w:color="auto" w:fill="FFFFFF"/>
        <w:spacing w:after="60" w:line="240" w:lineRule="auto"/>
        <w:rPr>
          <w:rFonts w:ascii="Times New Roman" w:eastAsia="Times New Roman" w:hAnsi="Times New Roman" w:cs="Times New Roman"/>
          <w:color w:val="202124"/>
          <w:sz w:val="32"/>
          <w:szCs w:val="32"/>
        </w:rPr>
      </w:pP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When declaring </w:t>
      </w:r>
      <w:hyperlink r:id="rId5" w:anchor="variable" w:history="1">
        <w:r w:rsidRPr="00CA7CA7">
          <w:rPr>
            <w:rFonts w:ascii="Times New Roman" w:eastAsia="Times New Roman" w:hAnsi="Times New Roman" w:cs="Times New Roman"/>
            <w:sz w:val="32"/>
            <w:szCs w:val="32"/>
            <w:u w:val="single"/>
          </w:rPr>
          <w:t>variables</w:t>
        </w:r>
      </w:hyperlink>
      <w:r w:rsidRPr="00425523">
        <w:rPr>
          <w:rFonts w:ascii="Times New Roman" w:eastAsia="Times New Roman" w:hAnsi="Times New Roman" w:cs="Times New Roman"/>
          <w:sz w:val="32"/>
          <w:szCs w:val="32"/>
        </w:rPr>
        <w:t>, you usually use a </w:t>
      </w:r>
      <w:hyperlink r:id="rId6" w:history="1">
        <w:r w:rsidRPr="00CA7CA7">
          <w:rPr>
            <w:rFonts w:ascii="Times New Roman" w:eastAsia="Times New Roman" w:hAnsi="Times New Roman" w:cs="Times New Roman"/>
            <w:b/>
            <w:bCs/>
            <w:sz w:val="32"/>
            <w:szCs w:val="32"/>
            <w:u w:val="single"/>
          </w:rPr>
          <w:t>Dim</w:t>
        </w:r>
      </w:hyperlink>
      <w:r w:rsidRPr="00425523">
        <w:rPr>
          <w:rFonts w:ascii="Times New Roman" w:eastAsia="Times New Roman" w:hAnsi="Times New Roman" w:cs="Times New Roman"/>
          <w:sz w:val="32"/>
          <w:szCs w:val="32"/>
        </w:rPr>
        <w:t> statement. A declaration statement can be placed within a procedure to create a </w:t>
      </w:r>
      <w:hyperlink r:id="rId7" w:anchor="procedure-level" w:history="1">
        <w:r w:rsidRPr="00CA7CA7">
          <w:rPr>
            <w:rFonts w:ascii="Times New Roman" w:eastAsia="Times New Roman" w:hAnsi="Times New Roman" w:cs="Times New Roman"/>
            <w:sz w:val="32"/>
            <w:szCs w:val="32"/>
            <w:u w:val="single"/>
          </w:rPr>
          <w:t>procedure-level</w:t>
        </w:r>
      </w:hyperlink>
      <w:r w:rsidRPr="00425523">
        <w:rPr>
          <w:rFonts w:ascii="Times New Roman" w:eastAsia="Times New Roman" w:hAnsi="Times New Roman" w:cs="Times New Roman"/>
          <w:sz w:val="32"/>
          <w:szCs w:val="32"/>
        </w:rPr>
        <w:t> variable. Or it may be placed at the top of a </w:t>
      </w:r>
      <w:hyperlink r:id="rId8" w:anchor="module" w:history="1">
        <w:r w:rsidRPr="00CA7CA7">
          <w:rPr>
            <w:rFonts w:ascii="Times New Roman" w:eastAsia="Times New Roman" w:hAnsi="Times New Roman" w:cs="Times New Roman"/>
            <w:sz w:val="32"/>
            <w:szCs w:val="32"/>
            <w:u w:val="single"/>
          </w:rPr>
          <w:t>module</w:t>
        </w:r>
      </w:hyperlink>
      <w:r w:rsidRPr="00425523">
        <w:rPr>
          <w:rFonts w:ascii="Times New Roman" w:eastAsia="Times New Roman" w:hAnsi="Times New Roman" w:cs="Times New Roman"/>
          <w:sz w:val="32"/>
          <w:szCs w:val="32"/>
        </w:rPr>
        <w:t>, in the Declarations section, to create a </w:t>
      </w:r>
      <w:hyperlink r:id="rId9" w:anchor="module-level" w:history="1">
        <w:r w:rsidRPr="00CA7CA7">
          <w:rPr>
            <w:rFonts w:ascii="Times New Roman" w:eastAsia="Times New Roman" w:hAnsi="Times New Roman" w:cs="Times New Roman"/>
            <w:sz w:val="32"/>
            <w:szCs w:val="32"/>
            <w:u w:val="single"/>
          </w:rPr>
          <w:t>module-level</w:t>
        </w:r>
      </w:hyperlink>
      <w:r w:rsidRPr="00425523">
        <w:rPr>
          <w:rFonts w:ascii="Times New Roman" w:eastAsia="Times New Roman" w:hAnsi="Times New Roman" w:cs="Times New Roman"/>
          <w:sz w:val="32"/>
          <w:szCs w:val="32"/>
        </w:rPr>
        <w:t> variable.</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The following example creates the variable and specifies the </w:t>
      </w:r>
      <w:hyperlink r:id="rId10" w:anchor="string-data-type" w:history="1">
        <w:r w:rsidRPr="00CA7CA7">
          <w:rPr>
            <w:rFonts w:ascii="Times New Roman" w:eastAsia="Times New Roman" w:hAnsi="Times New Roman" w:cs="Times New Roman"/>
            <w:sz w:val="32"/>
            <w:szCs w:val="32"/>
            <w:u w:val="single"/>
          </w:rPr>
          <w:t>String data type</w:t>
        </w:r>
      </w:hyperlink>
      <w:r w:rsidRPr="00425523">
        <w:rPr>
          <w:rFonts w:ascii="Times New Roman" w:eastAsia="Times New Roman" w:hAnsi="Times New Roman" w:cs="Times New Roman"/>
          <w:sz w:val="32"/>
          <w:szCs w:val="32"/>
        </w:rPr>
        <w:t>.</w:t>
      </w:r>
    </w:p>
    <w:p w:rsidR="00425523" w:rsidRPr="00425523" w:rsidRDefault="00425523" w:rsidP="00CA7CA7">
      <w:pPr>
        <w:spacing w:after="0" w:line="240" w:lineRule="auto"/>
        <w:rPr>
          <w:rFonts w:ascii="Times New Roman" w:eastAsia="Times New Roman" w:hAnsi="Times New Roman" w:cs="Times New Roman"/>
          <w:sz w:val="32"/>
          <w:szCs w:val="32"/>
        </w:rPr>
      </w:pPr>
      <w:r w:rsidRPr="00CA7CA7">
        <w:rPr>
          <w:rFonts w:ascii="Times New Roman" w:eastAsia="Times New Roman" w:hAnsi="Times New Roman" w:cs="Times New Roman"/>
          <w:sz w:val="32"/>
          <w:szCs w:val="32"/>
        </w:rPr>
        <w:t>VB</w:t>
      </w:r>
      <w:r w:rsidRPr="00425523">
        <w:rPr>
          <w:rFonts w:ascii="Times New Roman" w:eastAsia="Times New Roman" w:hAnsi="Times New Roman" w:cs="Times New Roman"/>
          <w:sz w:val="32"/>
          <w:szCs w:val="32"/>
        </w:rPr>
        <w:t>Copy</w:t>
      </w:r>
    </w:p>
    <w:p w:rsidR="00425523" w:rsidRPr="00CA7CA7" w:rsidRDefault="00425523" w:rsidP="00CA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bdr w:val="none" w:sz="0" w:space="0" w:color="auto" w:frame="1"/>
        </w:rPr>
      </w:pPr>
      <w:r w:rsidRPr="00CA7CA7">
        <w:rPr>
          <w:rFonts w:ascii="Times New Roman" w:eastAsia="Times New Roman" w:hAnsi="Times New Roman" w:cs="Times New Roman"/>
          <w:sz w:val="32"/>
          <w:szCs w:val="32"/>
          <w:bdr w:val="none" w:sz="0" w:space="0" w:color="auto" w:frame="1"/>
        </w:rPr>
        <w:t xml:space="preserve">Dim strName </w:t>
      </w:r>
      <w:proofErr w:type="gramStart"/>
      <w:r w:rsidRPr="00CA7CA7">
        <w:rPr>
          <w:rFonts w:ascii="Times New Roman" w:eastAsia="Times New Roman" w:hAnsi="Times New Roman" w:cs="Times New Roman"/>
          <w:sz w:val="32"/>
          <w:szCs w:val="32"/>
          <w:bdr w:val="none" w:sz="0" w:space="0" w:color="auto" w:frame="1"/>
        </w:rPr>
        <w:t>As</w:t>
      </w:r>
      <w:proofErr w:type="gramEnd"/>
      <w:r w:rsidRPr="00CA7CA7">
        <w:rPr>
          <w:rFonts w:ascii="Times New Roman" w:eastAsia="Times New Roman" w:hAnsi="Times New Roman" w:cs="Times New Roman"/>
          <w:sz w:val="32"/>
          <w:szCs w:val="32"/>
          <w:bdr w:val="none" w:sz="0" w:space="0" w:color="auto" w:frame="1"/>
        </w:rPr>
        <w:t xml:space="preserve"> String</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color w:val="161616"/>
          <w:sz w:val="32"/>
          <w:szCs w:val="32"/>
        </w:rPr>
        <w:t>If this statement appears within a procedure, the variable </w:t>
      </w:r>
      <w:r w:rsidRPr="00CA7CA7">
        <w:rPr>
          <w:rFonts w:ascii="Times New Roman" w:eastAsia="Times New Roman" w:hAnsi="Times New Roman" w:cs="Times New Roman"/>
          <w:color w:val="161616"/>
          <w:sz w:val="32"/>
          <w:szCs w:val="32"/>
        </w:rPr>
        <w:t>strName</w:t>
      </w:r>
      <w:r w:rsidRPr="00425523">
        <w:rPr>
          <w:rFonts w:ascii="Times New Roman" w:eastAsia="Times New Roman" w:hAnsi="Times New Roman" w:cs="Times New Roman"/>
          <w:color w:val="161616"/>
          <w:sz w:val="32"/>
          <w:szCs w:val="32"/>
        </w:rPr>
        <w:t> can be used only in that procedure. If the statement appears in the Declarations section of the module, the variable </w:t>
      </w:r>
      <w:r w:rsidRPr="00CA7CA7">
        <w:rPr>
          <w:rFonts w:ascii="Times New Roman" w:eastAsia="Times New Roman" w:hAnsi="Times New Roman" w:cs="Times New Roman"/>
          <w:color w:val="161616"/>
          <w:sz w:val="32"/>
          <w:szCs w:val="32"/>
        </w:rPr>
        <w:t>strName</w:t>
      </w:r>
      <w:r w:rsidRPr="00425523">
        <w:rPr>
          <w:rFonts w:ascii="Times New Roman" w:eastAsia="Times New Roman" w:hAnsi="Times New Roman" w:cs="Times New Roman"/>
          <w:color w:val="161616"/>
          <w:sz w:val="32"/>
          <w:szCs w:val="32"/>
        </w:rPr>
        <w:t xml:space="preserve"> is available to all procedures within the module, but not to procedures </w:t>
      </w:r>
      <w:r w:rsidRPr="00425523">
        <w:rPr>
          <w:rFonts w:ascii="Times New Roman" w:eastAsia="Times New Roman" w:hAnsi="Times New Roman" w:cs="Times New Roman"/>
          <w:sz w:val="32"/>
          <w:szCs w:val="32"/>
        </w:rPr>
        <w:t>in other modules in the </w:t>
      </w:r>
      <w:hyperlink r:id="rId11" w:anchor="project" w:history="1">
        <w:r w:rsidRPr="00CA7CA7">
          <w:rPr>
            <w:rFonts w:ascii="Times New Roman" w:eastAsia="Times New Roman" w:hAnsi="Times New Roman" w:cs="Times New Roman"/>
            <w:sz w:val="32"/>
            <w:szCs w:val="32"/>
            <w:u w:val="single"/>
          </w:rPr>
          <w:t>project</w:t>
        </w:r>
      </w:hyperlink>
      <w:r w:rsidRPr="00425523">
        <w:rPr>
          <w:rFonts w:ascii="Times New Roman" w:eastAsia="Times New Roman" w:hAnsi="Times New Roman" w:cs="Times New Roman"/>
          <w:sz w:val="32"/>
          <w:szCs w:val="32"/>
        </w:rPr>
        <w:t>.</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To make this variable available to all procedures in the project, precede it with the </w:t>
      </w:r>
      <w:hyperlink r:id="rId12" w:history="1">
        <w:r w:rsidRPr="00CA7CA7">
          <w:rPr>
            <w:rFonts w:ascii="Times New Roman" w:eastAsia="Times New Roman" w:hAnsi="Times New Roman" w:cs="Times New Roman"/>
            <w:b/>
            <w:bCs/>
            <w:sz w:val="32"/>
            <w:szCs w:val="32"/>
            <w:u w:val="single"/>
          </w:rPr>
          <w:t>Public</w:t>
        </w:r>
      </w:hyperlink>
      <w:r w:rsidRPr="00425523">
        <w:rPr>
          <w:rFonts w:ascii="Times New Roman" w:eastAsia="Times New Roman" w:hAnsi="Times New Roman" w:cs="Times New Roman"/>
          <w:sz w:val="32"/>
          <w:szCs w:val="32"/>
        </w:rPr>
        <w:t> statement, as in the following example:</w:t>
      </w:r>
    </w:p>
    <w:p w:rsidR="00425523" w:rsidRPr="00425523" w:rsidRDefault="00425523" w:rsidP="00CA7CA7">
      <w:pPr>
        <w:spacing w:after="0" w:line="240" w:lineRule="auto"/>
        <w:rPr>
          <w:rFonts w:ascii="Times New Roman" w:eastAsia="Times New Roman" w:hAnsi="Times New Roman" w:cs="Times New Roman"/>
          <w:sz w:val="32"/>
          <w:szCs w:val="32"/>
        </w:rPr>
      </w:pPr>
      <w:r w:rsidRPr="00CA7CA7">
        <w:rPr>
          <w:rFonts w:ascii="Times New Roman" w:eastAsia="Times New Roman" w:hAnsi="Times New Roman" w:cs="Times New Roman"/>
          <w:sz w:val="32"/>
          <w:szCs w:val="32"/>
        </w:rPr>
        <w:t>VB</w:t>
      </w:r>
      <w:r w:rsidRPr="00425523">
        <w:rPr>
          <w:rFonts w:ascii="Times New Roman" w:eastAsia="Times New Roman" w:hAnsi="Times New Roman" w:cs="Times New Roman"/>
          <w:sz w:val="32"/>
          <w:szCs w:val="32"/>
        </w:rPr>
        <w:t>Copy</w:t>
      </w:r>
    </w:p>
    <w:p w:rsidR="00425523" w:rsidRPr="00CA7CA7" w:rsidRDefault="00425523" w:rsidP="00CA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bdr w:val="none" w:sz="0" w:space="0" w:color="auto" w:frame="1"/>
        </w:rPr>
      </w:pPr>
      <w:r w:rsidRPr="00CA7CA7">
        <w:rPr>
          <w:rFonts w:ascii="Times New Roman" w:eastAsia="Times New Roman" w:hAnsi="Times New Roman" w:cs="Times New Roman"/>
          <w:sz w:val="32"/>
          <w:szCs w:val="32"/>
          <w:bdr w:val="none" w:sz="0" w:space="0" w:color="auto" w:frame="1"/>
        </w:rPr>
        <w:lastRenderedPageBreak/>
        <w:t xml:space="preserve">Public strName </w:t>
      </w:r>
      <w:proofErr w:type="gramStart"/>
      <w:r w:rsidRPr="00CA7CA7">
        <w:rPr>
          <w:rFonts w:ascii="Times New Roman" w:eastAsia="Times New Roman" w:hAnsi="Times New Roman" w:cs="Times New Roman"/>
          <w:sz w:val="32"/>
          <w:szCs w:val="32"/>
          <w:bdr w:val="none" w:sz="0" w:space="0" w:color="auto" w:frame="1"/>
        </w:rPr>
        <w:t>As</w:t>
      </w:r>
      <w:proofErr w:type="gramEnd"/>
      <w:r w:rsidRPr="00CA7CA7">
        <w:rPr>
          <w:rFonts w:ascii="Times New Roman" w:eastAsia="Times New Roman" w:hAnsi="Times New Roman" w:cs="Times New Roman"/>
          <w:sz w:val="32"/>
          <w:szCs w:val="32"/>
          <w:bdr w:val="none" w:sz="0" w:space="0" w:color="auto" w:frame="1"/>
        </w:rPr>
        <w:t xml:space="preserve"> String</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For information about naming your variables, see </w:t>
      </w:r>
      <w:hyperlink r:id="rId13" w:history="1">
        <w:r w:rsidRPr="00CA7CA7">
          <w:rPr>
            <w:rFonts w:ascii="Times New Roman" w:eastAsia="Times New Roman" w:hAnsi="Times New Roman" w:cs="Times New Roman"/>
            <w:sz w:val="32"/>
            <w:szCs w:val="32"/>
            <w:u w:val="single"/>
          </w:rPr>
          <w:t>Visual Basic naming rules</w:t>
        </w:r>
      </w:hyperlink>
      <w:r w:rsidRPr="00425523">
        <w:rPr>
          <w:rFonts w:ascii="Times New Roman" w:eastAsia="Times New Roman" w:hAnsi="Times New Roman" w:cs="Times New Roman"/>
          <w:sz w:val="32"/>
          <w:szCs w:val="32"/>
        </w:rPr>
        <w:t>.</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425523">
        <w:rPr>
          <w:rFonts w:ascii="Times New Roman" w:eastAsia="Times New Roman" w:hAnsi="Times New Roman" w:cs="Times New Roman"/>
          <w:sz w:val="32"/>
          <w:szCs w:val="32"/>
        </w:rPr>
        <w:t>Variables can be declared as one of the following </w:t>
      </w:r>
      <w:hyperlink r:id="rId14" w:history="1">
        <w:r w:rsidRPr="00CA7CA7">
          <w:rPr>
            <w:rFonts w:ascii="Times New Roman" w:eastAsia="Times New Roman" w:hAnsi="Times New Roman" w:cs="Times New Roman"/>
            <w:sz w:val="32"/>
            <w:szCs w:val="32"/>
            <w:u w:val="single"/>
          </w:rPr>
          <w:t>data types</w:t>
        </w:r>
      </w:hyperlink>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Boolean</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Byte</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Integer</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Long</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Currency</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Single</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Double</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Date</w:t>
      </w:r>
      <w:r w:rsidRPr="00425523">
        <w:rPr>
          <w:rFonts w:ascii="Times New Roman" w:eastAsia="Times New Roman" w:hAnsi="Times New Roman" w:cs="Times New Roman"/>
          <w:sz w:val="32"/>
          <w:szCs w:val="32"/>
        </w:rPr>
        <w:t>, </w:t>
      </w:r>
      <w:r w:rsidRPr="00CA7CA7">
        <w:rPr>
          <w:rFonts w:ascii="Times New Roman" w:eastAsia="Times New Roman" w:hAnsi="Times New Roman" w:cs="Times New Roman"/>
          <w:b/>
          <w:bCs/>
          <w:sz w:val="32"/>
          <w:szCs w:val="32"/>
        </w:rPr>
        <w:t>String</w:t>
      </w:r>
      <w:r w:rsidRPr="00425523">
        <w:rPr>
          <w:rFonts w:ascii="Times New Roman" w:eastAsia="Times New Roman" w:hAnsi="Times New Roman" w:cs="Times New Roman"/>
          <w:sz w:val="32"/>
          <w:szCs w:val="32"/>
        </w:rPr>
        <w:t> (for variable-length strings), </w:t>
      </w:r>
      <w:r w:rsidRPr="00CA7CA7">
        <w:rPr>
          <w:rFonts w:ascii="Times New Roman" w:eastAsia="Times New Roman" w:hAnsi="Times New Roman" w:cs="Times New Roman"/>
          <w:b/>
          <w:bCs/>
          <w:sz w:val="32"/>
          <w:szCs w:val="32"/>
        </w:rPr>
        <w:t>String * </w:t>
      </w:r>
      <w:r w:rsidRPr="00CA7CA7">
        <w:rPr>
          <w:rFonts w:ascii="Times New Roman" w:eastAsia="Times New Roman" w:hAnsi="Times New Roman" w:cs="Times New Roman"/>
          <w:b/>
          <w:bCs/>
          <w:i/>
          <w:iCs/>
          <w:sz w:val="32"/>
          <w:szCs w:val="32"/>
        </w:rPr>
        <w:t>length</w:t>
      </w:r>
      <w:r w:rsidRPr="00425523">
        <w:rPr>
          <w:rFonts w:ascii="Times New Roman" w:eastAsia="Times New Roman" w:hAnsi="Times New Roman" w:cs="Times New Roman"/>
          <w:sz w:val="32"/>
          <w:szCs w:val="32"/>
        </w:rPr>
        <w:t> (for fixed-length strings), </w:t>
      </w:r>
      <w:r w:rsidRPr="00CA7CA7">
        <w:rPr>
          <w:rFonts w:ascii="Times New Roman" w:eastAsia="Times New Roman" w:hAnsi="Times New Roman" w:cs="Times New Roman"/>
          <w:bCs/>
          <w:sz w:val="32"/>
          <w:szCs w:val="32"/>
        </w:rPr>
        <w:t>Object</w:t>
      </w:r>
      <w:r w:rsidRPr="00425523">
        <w:rPr>
          <w:rFonts w:ascii="Times New Roman" w:eastAsia="Times New Roman" w:hAnsi="Times New Roman" w:cs="Times New Roman"/>
          <w:sz w:val="32"/>
          <w:szCs w:val="32"/>
        </w:rPr>
        <w:t>, or </w:t>
      </w:r>
      <w:r w:rsidRPr="00CA7CA7">
        <w:rPr>
          <w:rFonts w:ascii="Times New Roman" w:eastAsia="Times New Roman" w:hAnsi="Times New Roman" w:cs="Times New Roman"/>
          <w:bCs/>
          <w:sz w:val="32"/>
          <w:szCs w:val="32"/>
        </w:rPr>
        <w:t>Variant</w:t>
      </w:r>
      <w:r w:rsidRPr="00425523">
        <w:rPr>
          <w:rFonts w:ascii="Times New Roman" w:eastAsia="Times New Roman" w:hAnsi="Times New Roman" w:cs="Times New Roman"/>
          <w:sz w:val="32"/>
          <w:szCs w:val="32"/>
        </w:rPr>
        <w:t>. If you don't specify a data type, the </w:t>
      </w:r>
      <w:r w:rsidRPr="00CA7CA7">
        <w:rPr>
          <w:rFonts w:ascii="Times New Roman" w:eastAsia="Times New Roman" w:hAnsi="Times New Roman" w:cs="Times New Roman"/>
          <w:bCs/>
          <w:sz w:val="32"/>
          <w:szCs w:val="32"/>
        </w:rPr>
        <w:t>Variant</w:t>
      </w:r>
      <w:r w:rsidRPr="00425523">
        <w:rPr>
          <w:rFonts w:ascii="Times New Roman" w:eastAsia="Times New Roman" w:hAnsi="Times New Roman" w:cs="Times New Roman"/>
          <w:sz w:val="32"/>
          <w:szCs w:val="32"/>
        </w:rPr>
        <w:t> data type is assigned by default. You can also create a </w:t>
      </w:r>
      <w:hyperlink r:id="rId15" w:anchor="user-defined-type" w:history="1">
        <w:r w:rsidRPr="00CA7CA7">
          <w:rPr>
            <w:rFonts w:ascii="Times New Roman" w:eastAsia="Times New Roman" w:hAnsi="Times New Roman" w:cs="Times New Roman"/>
            <w:sz w:val="32"/>
            <w:szCs w:val="32"/>
            <w:u w:val="single"/>
          </w:rPr>
          <w:t>user-defined type</w:t>
        </w:r>
      </w:hyperlink>
      <w:r w:rsidRPr="00425523">
        <w:rPr>
          <w:rFonts w:ascii="Times New Roman" w:eastAsia="Times New Roman" w:hAnsi="Times New Roman" w:cs="Times New Roman"/>
          <w:sz w:val="32"/>
          <w:szCs w:val="32"/>
        </w:rPr>
        <w:t> by using the </w:t>
      </w:r>
      <w:hyperlink r:id="rId16" w:history="1">
        <w:r w:rsidRPr="00CA7CA7">
          <w:rPr>
            <w:rFonts w:ascii="Times New Roman" w:eastAsia="Times New Roman" w:hAnsi="Times New Roman" w:cs="Times New Roman"/>
            <w:bCs/>
            <w:sz w:val="32"/>
            <w:szCs w:val="32"/>
          </w:rPr>
          <w:t>Type</w:t>
        </w:r>
      </w:hyperlink>
      <w:r w:rsidRPr="00425523">
        <w:rPr>
          <w:rFonts w:ascii="Times New Roman" w:eastAsia="Times New Roman" w:hAnsi="Times New Roman" w:cs="Times New Roman"/>
          <w:color w:val="161616"/>
          <w:sz w:val="32"/>
          <w:szCs w:val="32"/>
        </w:rPr>
        <w:t> statement.</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425523">
        <w:rPr>
          <w:rFonts w:ascii="Times New Roman" w:eastAsia="Times New Roman" w:hAnsi="Times New Roman" w:cs="Times New Roman"/>
          <w:color w:val="161616"/>
          <w:sz w:val="32"/>
          <w:szCs w:val="32"/>
        </w:rPr>
        <w:t>You can declare several variables in one statement. To specify a data type, you must include the data type for each variable.</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425523">
        <w:rPr>
          <w:rFonts w:ascii="Times New Roman" w:eastAsia="Times New Roman" w:hAnsi="Times New Roman" w:cs="Times New Roman"/>
          <w:color w:val="161616"/>
          <w:sz w:val="32"/>
          <w:szCs w:val="32"/>
        </w:rPr>
        <w:t>In the following statement, the variables </w:t>
      </w:r>
      <w:r w:rsidRPr="00CA7CA7">
        <w:rPr>
          <w:rFonts w:ascii="Times New Roman" w:eastAsia="Times New Roman" w:hAnsi="Times New Roman" w:cs="Times New Roman"/>
          <w:color w:val="161616"/>
          <w:sz w:val="32"/>
          <w:szCs w:val="32"/>
        </w:rPr>
        <w:t>intX</w:t>
      </w:r>
      <w:r w:rsidRPr="00425523">
        <w:rPr>
          <w:rFonts w:ascii="Times New Roman" w:eastAsia="Times New Roman" w:hAnsi="Times New Roman" w:cs="Times New Roman"/>
          <w:color w:val="161616"/>
          <w:sz w:val="32"/>
          <w:szCs w:val="32"/>
        </w:rPr>
        <w:t>, </w:t>
      </w:r>
      <w:r w:rsidRPr="00CA7CA7">
        <w:rPr>
          <w:rFonts w:ascii="Times New Roman" w:eastAsia="Times New Roman" w:hAnsi="Times New Roman" w:cs="Times New Roman"/>
          <w:color w:val="161616"/>
          <w:sz w:val="32"/>
          <w:szCs w:val="32"/>
        </w:rPr>
        <w:t>intY</w:t>
      </w:r>
      <w:r w:rsidRPr="00425523">
        <w:rPr>
          <w:rFonts w:ascii="Times New Roman" w:eastAsia="Times New Roman" w:hAnsi="Times New Roman" w:cs="Times New Roman"/>
          <w:color w:val="161616"/>
          <w:sz w:val="32"/>
          <w:szCs w:val="32"/>
        </w:rPr>
        <w:t>, and </w:t>
      </w:r>
      <w:r w:rsidRPr="00CA7CA7">
        <w:rPr>
          <w:rFonts w:ascii="Times New Roman" w:eastAsia="Times New Roman" w:hAnsi="Times New Roman" w:cs="Times New Roman"/>
          <w:color w:val="161616"/>
          <w:sz w:val="32"/>
          <w:szCs w:val="32"/>
        </w:rPr>
        <w:t>intZ</w:t>
      </w:r>
      <w:r w:rsidRPr="00425523">
        <w:rPr>
          <w:rFonts w:ascii="Times New Roman" w:eastAsia="Times New Roman" w:hAnsi="Times New Roman" w:cs="Times New Roman"/>
          <w:color w:val="161616"/>
          <w:sz w:val="32"/>
          <w:szCs w:val="32"/>
        </w:rPr>
        <w:t> are declared as type </w:t>
      </w:r>
      <w:r w:rsidRPr="00CA7CA7">
        <w:rPr>
          <w:rFonts w:ascii="Times New Roman" w:eastAsia="Times New Roman" w:hAnsi="Times New Roman" w:cs="Times New Roman"/>
          <w:b/>
          <w:bCs/>
          <w:color w:val="161616"/>
          <w:sz w:val="32"/>
          <w:szCs w:val="32"/>
        </w:rPr>
        <w:t>Integer</w:t>
      </w:r>
      <w:r w:rsidRPr="00425523">
        <w:rPr>
          <w:rFonts w:ascii="Times New Roman" w:eastAsia="Times New Roman" w:hAnsi="Times New Roman" w:cs="Times New Roman"/>
          <w:color w:val="161616"/>
          <w:sz w:val="32"/>
          <w:szCs w:val="32"/>
        </w:rPr>
        <w:t>.</w:t>
      </w:r>
    </w:p>
    <w:p w:rsidR="00425523" w:rsidRPr="00425523" w:rsidRDefault="00425523" w:rsidP="00CA7CA7">
      <w:pPr>
        <w:spacing w:after="0" w:line="240" w:lineRule="auto"/>
        <w:rPr>
          <w:rFonts w:ascii="Times New Roman" w:eastAsia="Times New Roman" w:hAnsi="Times New Roman" w:cs="Times New Roman"/>
          <w:color w:val="161616"/>
          <w:sz w:val="32"/>
          <w:szCs w:val="32"/>
        </w:rPr>
      </w:pPr>
      <w:r w:rsidRPr="00CA7CA7">
        <w:rPr>
          <w:rFonts w:ascii="Times New Roman" w:eastAsia="Times New Roman" w:hAnsi="Times New Roman" w:cs="Times New Roman"/>
          <w:color w:val="161616"/>
          <w:sz w:val="32"/>
          <w:szCs w:val="32"/>
        </w:rPr>
        <w:t>VB</w:t>
      </w:r>
      <w:r w:rsidRPr="00425523">
        <w:rPr>
          <w:rFonts w:ascii="Times New Roman" w:eastAsia="Times New Roman" w:hAnsi="Times New Roman" w:cs="Times New Roman"/>
          <w:color w:val="161616"/>
          <w:sz w:val="32"/>
          <w:szCs w:val="32"/>
        </w:rPr>
        <w:t>Copy</w:t>
      </w:r>
    </w:p>
    <w:p w:rsidR="00425523" w:rsidRPr="00CA7CA7" w:rsidRDefault="00425523" w:rsidP="00CA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bdr w:val="none" w:sz="0" w:space="0" w:color="auto" w:frame="1"/>
        </w:rPr>
      </w:pPr>
      <w:r w:rsidRPr="00CA7CA7">
        <w:rPr>
          <w:rFonts w:ascii="Times New Roman" w:eastAsia="Times New Roman" w:hAnsi="Times New Roman" w:cs="Times New Roman"/>
          <w:sz w:val="32"/>
          <w:szCs w:val="32"/>
          <w:bdr w:val="none" w:sz="0" w:space="0" w:color="auto" w:frame="1"/>
        </w:rPr>
        <w:t xml:space="preserve">Dim intX </w:t>
      </w:r>
      <w:r w:rsidR="00CA7CA7" w:rsidRPr="00CA7CA7">
        <w:rPr>
          <w:rFonts w:ascii="Times New Roman" w:eastAsia="Times New Roman" w:hAnsi="Times New Roman" w:cs="Times New Roman"/>
          <w:sz w:val="32"/>
          <w:szCs w:val="32"/>
          <w:bdr w:val="none" w:sz="0" w:space="0" w:color="auto" w:frame="1"/>
        </w:rPr>
        <w:t>as</w:t>
      </w:r>
      <w:r w:rsidRPr="00CA7CA7">
        <w:rPr>
          <w:rFonts w:ascii="Times New Roman" w:eastAsia="Times New Roman" w:hAnsi="Times New Roman" w:cs="Times New Roman"/>
          <w:sz w:val="32"/>
          <w:szCs w:val="32"/>
          <w:bdr w:val="none" w:sz="0" w:space="0" w:color="auto" w:frame="1"/>
        </w:rPr>
        <w:t xml:space="preserve"> Integer, intY </w:t>
      </w:r>
      <w:proofErr w:type="gramStart"/>
      <w:r w:rsidRPr="00CA7CA7">
        <w:rPr>
          <w:rFonts w:ascii="Times New Roman" w:eastAsia="Times New Roman" w:hAnsi="Times New Roman" w:cs="Times New Roman"/>
          <w:sz w:val="32"/>
          <w:szCs w:val="32"/>
          <w:bdr w:val="none" w:sz="0" w:space="0" w:color="auto" w:frame="1"/>
        </w:rPr>
        <w:t>As</w:t>
      </w:r>
      <w:proofErr w:type="gramEnd"/>
      <w:r w:rsidRPr="00CA7CA7">
        <w:rPr>
          <w:rFonts w:ascii="Times New Roman" w:eastAsia="Times New Roman" w:hAnsi="Times New Roman" w:cs="Times New Roman"/>
          <w:sz w:val="32"/>
          <w:szCs w:val="32"/>
          <w:bdr w:val="none" w:sz="0" w:space="0" w:color="auto" w:frame="1"/>
        </w:rPr>
        <w:t xml:space="preserve"> Integer, intZ As Integer</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425523">
        <w:rPr>
          <w:rFonts w:ascii="Times New Roman" w:eastAsia="Times New Roman" w:hAnsi="Times New Roman" w:cs="Times New Roman"/>
          <w:color w:val="161616"/>
          <w:sz w:val="32"/>
          <w:szCs w:val="32"/>
        </w:rPr>
        <w:t>In the following statement, </w:t>
      </w:r>
      <w:r w:rsidRPr="00CA7CA7">
        <w:rPr>
          <w:rFonts w:ascii="Times New Roman" w:eastAsia="Times New Roman" w:hAnsi="Times New Roman" w:cs="Times New Roman"/>
          <w:color w:val="161616"/>
          <w:sz w:val="32"/>
          <w:szCs w:val="32"/>
        </w:rPr>
        <w:t>intX</w:t>
      </w:r>
      <w:r w:rsidRPr="00425523">
        <w:rPr>
          <w:rFonts w:ascii="Times New Roman" w:eastAsia="Times New Roman" w:hAnsi="Times New Roman" w:cs="Times New Roman"/>
          <w:color w:val="161616"/>
          <w:sz w:val="32"/>
          <w:szCs w:val="32"/>
        </w:rPr>
        <w:t> and </w:t>
      </w:r>
      <w:r w:rsidRPr="00CA7CA7">
        <w:rPr>
          <w:rFonts w:ascii="Times New Roman" w:eastAsia="Times New Roman" w:hAnsi="Times New Roman" w:cs="Times New Roman"/>
          <w:color w:val="161616"/>
          <w:sz w:val="32"/>
          <w:szCs w:val="32"/>
        </w:rPr>
        <w:t>intY</w:t>
      </w:r>
      <w:r w:rsidRPr="00425523">
        <w:rPr>
          <w:rFonts w:ascii="Times New Roman" w:eastAsia="Times New Roman" w:hAnsi="Times New Roman" w:cs="Times New Roman"/>
          <w:color w:val="161616"/>
          <w:sz w:val="32"/>
          <w:szCs w:val="32"/>
        </w:rPr>
        <w:t> are declared as type </w:t>
      </w:r>
      <w:r w:rsidRPr="00CA7CA7">
        <w:rPr>
          <w:rFonts w:ascii="Times New Roman" w:eastAsia="Times New Roman" w:hAnsi="Times New Roman" w:cs="Times New Roman"/>
          <w:b/>
          <w:bCs/>
          <w:color w:val="161616"/>
          <w:sz w:val="32"/>
          <w:szCs w:val="32"/>
        </w:rPr>
        <w:t>Variant</w:t>
      </w:r>
      <w:r w:rsidRPr="00425523">
        <w:rPr>
          <w:rFonts w:ascii="Times New Roman" w:eastAsia="Times New Roman" w:hAnsi="Times New Roman" w:cs="Times New Roman"/>
          <w:color w:val="161616"/>
          <w:sz w:val="32"/>
          <w:szCs w:val="32"/>
        </w:rPr>
        <w:t>, and only </w:t>
      </w:r>
      <w:r w:rsidRPr="00CA7CA7">
        <w:rPr>
          <w:rFonts w:ascii="Times New Roman" w:eastAsia="Times New Roman" w:hAnsi="Times New Roman" w:cs="Times New Roman"/>
          <w:color w:val="161616"/>
          <w:sz w:val="32"/>
          <w:szCs w:val="32"/>
        </w:rPr>
        <w:t>intZ</w:t>
      </w:r>
      <w:r w:rsidRPr="00425523">
        <w:rPr>
          <w:rFonts w:ascii="Times New Roman" w:eastAsia="Times New Roman" w:hAnsi="Times New Roman" w:cs="Times New Roman"/>
          <w:color w:val="161616"/>
          <w:sz w:val="32"/>
          <w:szCs w:val="32"/>
        </w:rPr>
        <w:t> is declared as type </w:t>
      </w:r>
      <w:r w:rsidRPr="00CA7CA7">
        <w:rPr>
          <w:rFonts w:ascii="Times New Roman" w:eastAsia="Times New Roman" w:hAnsi="Times New Roman" w:cs="Times New Roman"/>
          <w:b/>
          <w:bCs/>
          <w:color w:val="161616"/>
          <w:sz w:val="32"/>
          <w:szCs w:val="32"/>
        </w:rPr>
        <w:t>Integer</w:t>
      </w:r>
      <w:r w:rsidRPr="00425523">
        <w:rPr>
          <w:rFonts w:ascii="Times New Roman" w:eastAsia="Times New Roman" w:hAnsi="Times New Roman" w:cs="Times New Roman"/>
          <w:color w:val="161616"/>
          <w:sz w:val="32"/>
          <w:szCs w:val="32"/>
        </w:rPr>
        <w:t>.</w:t>
      </w:r>
    </w:p>
    <w:p w:rsidR="00425523" w:rsidRPr="00425523" w:rsidRDefault="00425523" w:rsidP="00CA7CA7">
      <w:pPr>
        <w:spacing w:after="0" w:line="240" w:lineRule="auto"/>
        <w:rPr>
          <w:rFonts w:ascii="Times New Roman" w:eastAsia="Times New Roman" w:hAnsi="Times New Roman" w:cs="Times New Roman"/>
          <w:sz w:val="32"/>
          <w:szCs w:val="32"/>
        </w:rPr>
      </w:pPr>
      <w:r w:rsidRPr="00CA7CA7">
        <w:rPr>
          <w:rFonts w:ascii="Times New Roman" w:eastAsia="Times New Roman" w:hAnsi="Times New Roman" w:cs="Times New Roman"/>
          <w:sz w:val="32"/>
          <w:szCs w:val="32"/>
        </w:rPr>
        <w:t>VB</w:t>
      </w:r>
      <w:r w:rsidRPr="00425523">
        <w:rPr>
          <w:rFonts w:ascii="Times New Roman" w:eastAsia="Times New Roman" w:hAnsi="Times New Roman" w:cs="Times New Roman"/>
          <w:sz w:val="32"/>
          <w:szCs w:val="32"/>
        </w:rPr>
        <w:t>Copy</w:t>
      </w:r>
      <w:bookmarkStart w:id="0" w:name="_GoBack"/>
      <w:bookmarkEnd w:id="0"/>
    </w:p>
    <w:p w:rsidR="00425523" w:rsidRPr="00CA7CA7" w:rsidRDefault="00425523" w:rsidP="00CA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bdr w:val="none" w:sz="0" w:space="0" w:color="auto" w:frame="1"/>
        </w:rPr>
      </w:pPr>
      <w:r w:rsidRPr="00CA7CA7">
        <w:rPr>
          <w:rFonts w:ascii="Times New Roman" w:eastAsia="Times New Roman" w:hAnsi="Times New Roman" w:cs="Times New Roman"/>
          <w:sz w:val="32"/>
          <w:szCs w:val="32"/>
          <w:bdr w:val="none" w:sz="0" w:space="0" w:color="auto" w:frame="1"/>
        </w:rPr>
        <w:t xml:space="preserve">Dim intX, intY, intZ </w:t>
      </w:r>
      <w:r w:rsidR="00CA7CA7" w:rsidRPr="00CA7CA7">
        <w:rPr>
          <w:rFonts w:ascii="Times New Roman" w:eastAsia="Times New Roman" w:hAnsi="Times New Roman" w:cs="Times New Roman"/>
          <w:sz w:val="32"/>
          <w:szCs w:val="32"/>
          <w:bdr w:val="none" w:sz="0" w:space="0" w:color="auto" w:frame="1"/>
        </w:rPr>
        <w:t>as</w:t>
      </w:r>
      <w:r w:rsidRPr="00CA7CA7">
        <w:rPr>
          <w:rFonts w:ascii="Times New Roman" w:eastAsia="Times New Roman" w:hAnsi="Times New Roman" w:cs="Times New Roman"/>
          <w:sz w:val="32"/>
          <w:szCs w:val="32"/>
          <w:bdr w:val="none" w:sz="0" w:space="0" w:color="auto" w:frame="1"/>
        </w:rPr>
        <w:t xml:space="preserve"> Integer</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You don't have to supply the variable's data type in the declaration statement. If you omit the data type, the variable will be of type </w:t>
      </w:r>
      <w:r w:rsidRPr="00CA7CA7">
        <w:rPr>
          <w:rFonts w:ascii="Times New Roman" w:eastAsia="Times New Roman" w:hAnsi="Times New Roman" w:cs="Times New Roman"/>
          <w:b/>
          <w:bCs/>
          <w:sz w:val="32"/>
          <w:szCs w:val="32"/>
        </w:rPr>
        <w:t>Variant</w:t>
      </w:r>
      <w:r w:rsidRPr="00425523">
        <w:rPr>
          <w:rFonts w:ascii="Times New Roman" w:eastAsia="Times New Roman" w:hAnsi="Times New Roman" w:cs="Times New Roman"/>
          <w:sz w:val="32"/>
          <w:szCs w:val="32"/>
        </w:rPr>
        <w:t>.</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25523">
        <w:rPr>
          <w:rFonts w:ascii="Times New Roman" w:eastAsia="Times New Roman" w:hAnsi="Times New Roman" w:cs="Times New Roman"/>
          <w:sz w:val="32"/>
          <w:szCs w:val="32"/>
        </w:rPr>
        <w:t>The shorthand to declare </w:t>
      </w:r>
      <w:r w:rsidRPr="00CA7CA7">
        <w:rPr>
          <w:rFonts w:ascii="Times New Roman" w:eastAsia="Times New Roman" w:hAnsi="Times New Roman" w:cs="Times New Roman"/>
          <w:sz w:val="32"/>
          <w:szCs w:val="32"/>
        </w:rPr>
        <w:t>x</w:t>
      </w:r>
      <w:r w:rsidRPr="00425523">
        <w:rPr>
          <w:rFonts w:ascii="Times New Roman" w:eastAsia="Times New Roman" w:hAnsi="Times New Roman" w:cs="Times New Roman"/>
          <w:sz w:val="32"/>
          <w:szCs w:val="32"/>
        </w:rPr>
        <w:t> and </w:t>
      </w:r>
      <w:r w:rsidRPr="00CA7CA7">
        <w:rPr>
          <w:rFonts w:ascii="Times New Roman" w:eastAsia="Times New Roman" w:hAnsi="Times New Roman" w:cs="Times New Roman"/>
          <w:sz w:val="32"/>
          <w:szCs w:val="32"/>
        </w:rPr>
        <w:t>y</w:t>
      </w:r>
      <w:r w:rsidRPr="00425523">
        <w:rPr>
          <w:rFonts w:ascii="Times New Roman" w:eastAsia="Times New Roman" w:hAnsi="Times New Roman" w:cs="Times New Roman"/>
          <w:sz w:val="32"/>
          <w:szCs w:val="32"/>
        </w:rPr>
        <w:t> as Integer in the statement above is:</w:t>
      </w:r>
    </w:p>
    <w:p w:rsidR="00425523" w:rsidRPr="00425523" w:rsidRDefault="00425523" w:rsidP="00CA7CA7">
      <w:pPr>
        <w:spacing w:after="0" w:line="240" w:lineRule="auto"/>
        <w:rPr>
          <w:rFonts w:ascii="Times New Roman" w:eastAsia="Times New Roman" w:hAnsi="Times New Roman" w:cs="Times New Roman"/>
          <w:sz w:val="32"/>
          <w:szCs w:val="32"/>
        </w:rPr>
      </w:pPr>
      <w:r w:rsidRPr="00CA7CA7">
        <w:rPr>
          <w:rFonts w:ascii="Times New Roman" w:eastAsia="Times New Roman" w:hAnsi="Times New Roman" w:cs="Times New Roman"/>
          <w:sz w:val="32"/>
          <w:szCs w:val="32"/>
        </w:rPr>
        <w:t>VB</w:t>
      </w:r>
      <w:r w:rsidRPr="00425523">
        <w:rPr>
          <w:rFonts w:ascii="Times New Roman" w:eastAsia="Times New Roman" w:hAnsi="Times New Roman" w:cs="Times New Roman"/>
          <w:sz w:val="32"/>
          <w:szCs w:val="32"/>
        </w:rPr>
        <w:t>Copy</w:t>
      </w:r>
    </w:p>
    <w:p w:rsidR="00425523" w:rsidRPr="00CA7CA7" w:rsidRDefault="00425523" w:rsidP="00CA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61616"/>
          <w:sz w:val="32"/>
          <w:szCs w:val="32"/>
          <w:bdr w:val="none" w:sz="0" w:space="0" w:color="auto" w:frame="1"/>
        </w:rPr>
      </w:pPr>
      <w:r w:rsidRPr="00CA7CA7">
        <w:rPr>
          <w:rFonts w:ascii="Times New Roman" w:eastAsia="Times New Roman" w:hAnsi="Times New Roman" w:cs="Times New Roman"/>
          <w:sz w:val="32"/>
          <w:szCs w:val="32"/>
          <w:bdr w:val="none" w:sz="0" w:space="0" w:color="auto" w:frame="1"/>
        </w:rPr>
        <w:t xml:space="preserve">Dim </w:t>
      </w:r>
      <w:r w:rsidRPr="00CA7CA7">
        <w:rPr>
          <w:rFonts w:ascii="Times New Roman" w:eastAsia="Times New Roman" w:hAnsi="Times New Roman" w:cs="Times New Roman"/>
          <w:color w:val="161616"/>
          <w:sz w:val="32"/>
          <w:szCs w:val="32"/>
          <w:bdr w:val="none" w:sz="0" w:space="0" w:color="auto" w:frame="1"/>
        </w:rPr>
        <w:t xml:space="preserve">intX%, intY%, intZ </w:t>
      </w:r>
      <w:r w:rsidRPr="00CA7CA7">
        <w:rPr>
          <w:rFonts w:ascii="Times New Roman" w:eastAsia="Times New Roman" w:hAnsi="Times New Roman" w:cs="Times New Roman"/>
          <w:sz w:val="32"/>
          <w:szCs w:val="32"/>
          <w:bdr w:val="none" w:sz="0" w:space="0" w:color="auto" w:frame="1"/>
        </w:rPr>
        <w:t>as Integer</w:t>
      </w:r>
    </w:p>
    <w:p w:rsidR="00425523" w:rsidRPr="00425523" w:rsidRDefault="00425523" w:rsidP="00CA7CA7">
      <w:pPr>
        <w:shd w:val="clear" w:color="auto" w:fill="FFFFFF"/>
        <w:spacing w:before="100" w:beforeAutospacing="1" w:after="100" w:afterAutospacing="1" w:line="240" w:lineRule="auto"/>
        <w:rPr>
          <w:rFonts w:ascii="Times New Roman" w:eastAsia="Times New Roman" w:hAnsi="Times New Roman" w:cs="Times New Roman"/>
          <w:color w:val="161616"/>
          <w:sz w:val="32"/>
          <w:szCs w:val="32"/>
        </w:rPr>
      </w:pPr>
      <w:r w:rsidRPr="00425523">
        <w:rPr>
          <w:rFonts w:ascii="Times New Roman" w:eastAsia="Times New Roman" w:hAnsi="Times New Roman" w:cs="Times New Roman"/>
          <w:color w:val="161616"/>
          <w:sz w:val="32"/>
          <w:szCs w:val="32"/>
        </w:rPr>
        <w:lastRenderedPageBreak/>
        <w:t>The shorthand for the types is: % -integer; &amp; -long; @ -currency; # -double</w:t>
      </w:r>
      <w:proofErr w:type="gramStart"/>
      <w:r w:rsidRPr="00425523">
        <w:rPr>
          <w:rFonts w:ascii="Times New Roman" w:eastAsia="Times New Roman" w:hAnsi="Times New Roman" w:cs="Times New Roman"/>
          <w:color w:val="161616"/>
          <w:sz w:val="32"/>
          <w:szCs w:val="32"/>
        </w:rPr>
        <w:t>; !</w:t>
      </w:r>
      <w:proofErr w:type="gramEnd"/>
      <w:r w:rsidRPr="00425523">
        <w:rPr>
          <w:rFonts w:ascii="Times New Roman" w:eastAsia="Times New Roman" w:hAnsi="Times New Roman" w:cs="Times New Roman"/>
          <w:color w:val="161616"/>
          <w:sz w:val="32"/>
          <w:szCs w:val="32"/>
        </w:rPr>
        <w:t xml:space="preserve"> -single; $ -string</w:t>
      </w:r>
    </w:p>
    <w:p w:rsidR="00425523" w:rsidRPr="00CA7CA7" w:rsidRDefault="00425523" w:rsidP="00CA7CA7">
      <w:pPr>
        <w:shd w:val="clear" w:color="auto" w:fill="FFFFFF"/>
        <w:spacing w:after="60" w:line="240" w:lineRule="auto"/>
        <w:rPr>
          <w:rFonts w:ascii="Times New Roman" w:hAnsi="Times New Roman" w:cs="Times New Roman"/>
          <w:color w:val="202124"/>
          <w:sz w:val="32"/>
          <w:szCs w:val="32"/>
          <w:shd w:val="clear" w:color="auto" w:fill="FFFFFF"/>
        </w:rPr>
      </w:pPr>
      <w:r w:rsidRPr="00CA7CA7">
        <w:rPr>
          <w:rFonts w:ascii="Times New Roman" w:hAnsi="Times New Roman" w:cs="Times New Roman"/>
          <w:color w:val="202124"/>
          <w:sz w:val="32"/>
          <w:szCs w:val="32"/>
          <w:shd w:val="clear" w:color="auto" w:fill="FFFFFF"/>
        </w:rPr>
        <w:t>Undeclared variables are undefined because they simply do not exist. As described earlier, assigning a value to an undeclared variable does not cause an error; instead, </w:t>
      </w:r>
      <w:r w:rsidRPr="00CA7CA7">
        <w:rPr>
          <w:rFonts w:ascii="Times New Roman" w:hAnsi="Times New Roman" w:cs="Times New Roman"/>
          <w:color w:val="040C28"/>
          <w:sz w:val="32"/>
          <w:szCs w:val="32"/>
        </w:rPr>
        <w:t>it implicitly declares the variable in the global scope</w:t>
      </w:r>
      <w:r w:rsidRPr="00CA7CA7">
        <w:rPr>
          <w:rFonts w:ascii="Times New Roman" w:hAnsi="Times New Roman" w:cs="Times New Roman"/>
          <w:color w:val="202124"/>
          <w:sz w:val="32"/>
          <w:szCs w:val="32"/>
          <w:shd w:val="clear" w:color="auto" w:fill="FFFFFF"/>
        </w:rPr>
        <w:t>.</w:t>
      </w:r>
    </w:p>
    <w:p w:rsidR="00425523" w:rsidRPr="00CA7CA7" w:rsidRDefault="00425523" w:rsidP="00CA7CA7">
      <w:pPr>
        <w:shd w:val="clear" w:color="auto" w:fill="FFFFFF"/>
        <w:spacing w:after="60" w:line="240" w:lineRule="auto"/>
        <w:rPr>
          <w:rFonts w:ascii="Times New Roman" w:hAnsi="Times New Roman" w:cs="Times New Roman"/>
          <w:color w:val="202124"/>
          <w:sz w:val="32"/>
          <w:szCs w:val="32"/>
          <w:shd w:val="clear" w:color="auto" w:fill="FFFFFF"/>
        </w:rPr>
      </w:pPr>
    </w:p>
    <w:p w:rsidR="00425523" w:rsidRPr="00CA7CA7" w:rsidRDefault="00425523" w:rsidP="00CA7CA7">
      <w:pPr>
        <w:shd w:val="clear" w:color="auto" w:fill="FFFFFF"/>
        <w:spacing w:after="60" w:line="240" w:lineRule="auto"/>
        <w:rPr>
          <w:rFonts w:ascii="Times New Roman" w:hAnsi="Times New Roman" w:cs="Times New Roman"/>
          <w:color w:val="202124"/>
          <w:sz w:val="32"/>
          <w:szCs w:val="32"/>
          <w:shd w:val="clear" w:color="auto" w:fill="FFFFFF"/>
        </w:rPr>
      </w:pPr>
      <w:r w:rsidRPr="00CA7CA7">
        <w:rPr>
          <w:rFonts w:ascii="Times New Roman" w:hAnsi="Times New Roman" w:cs="Times New Roman"/>
          <w:color w:val="202124"/>
          <w:sz w:val="32"/>
          <w:szCs w:val="32"/>
          <w:shd w:val="clear" w:color="auto" w:fill="FFFFFF"/>
        </w:rPr>
        <w:t>3. What is a range object in VBA? What is a worksheet object?</w:t>
      </w:r>
    </w:p>
    <w:p w:rsidR="00425523" w:rsidRPr="00CA7CA7" w:rsidRDefault="00425523" w:rsidP="00CA7CA7">
      <w:pPr>
        <w:shd w:val="clear" w:color="auto" w:fill="FFFFFF"/>
        <w:spacing w:after="60" w:line="240" w:lineRule="auto"/>
        <w:rPr>
          <w:rFonts w:ascii="Times New Roman" w:hAnsi="Times New Roman" w:cs="Times New Roman"/>
          <w:color w:val="202124"/>
          <w:sz w:val="32"/>
          <w:szCs w:val="32"/>
          <w:shd w:val="clear" w:color="auto" w:fill="FFFFFF"/>
        </w:rPr>
      </w:pPr>
    </w:p>
    <w:p w:rsidR="00425523" w:rsidRPr="00CA7CA7" w:rsidRDefault="00425523" w:rsidP="00CA7CA7">
      <w:pPr>
        <w:shd w:val="clear" w:color="auto" w:fill="FFFFFF"/>
        <w:spacing w:after="60" w:line="240" w:lineRule="auto"/>
        <w:rPr>
          <w:rFonts w:ascii="Times New Roman" w:hAnsi="Times New Roman" w:cs="Times New Roman"/>
          <w:color w:val="202124"/>
          <w:sz w:val="32"/>
          <w:szCs w:val="32"/>
          <w:shd w:val="clear" w:color="auto" w:fill="FFFFFF"/>
        </w:rPr>
      </w:pPr>
      <w:r w:rsidRPr="00CA7CA7">
        <w:rPr>
          <w:rFonts w:ascii="Times New Roman" w:hAnsi="Times New Roman" w:cs="Times New Roman"/>
          <w:color w:val="202124"/>
          <w:sz w:val="32"/>
          <w:szCs w:val="32"/>
          <w:shd w:val="clear" w:color="auto" w:fill="FFFFFF"/>
        </w:rPr>
        <w:t>Range is </w:t>
      </w:r>
      <w:r w:rsidRPr="00CA7CA7">
        <w:rPr>
          <w:rFonts w:ascii="Times New Roman" w:hAnsi="Times New Roman" w:cs="Times New Roman"/>
          <w:color w:val="040C28"/>
          <w:sz w:val="32"/>
          <w:szCs w:val="32"/>
        </w:rPr>
        <w:t>a property in VBA that helps specify a particular cell, a range of cells, a row, a column, or a three-dimensional range</w:t>
      </w:r>
      <w:r w:rsidRPr="00CA7CA7">
        <w:rPr>
          <w:rFonts w:ascii="Times New Roman" w:hAnsi="Times New Roman" w:cs="Times New Roman"/>
          <w:color w:val="202124"/>
          <w:sz w:val="32"/>
          <w:szCs w:val="32"/>
          <w:shd w:val="clear" w:color="auto" w:fill="FFFFFF"/>
        </w:rPr>
        <w:t>. In the context of the Excel worksheet, the VBA range object includes a single cell or multiple cells spread across various rows and columns.</w:t>
      </w:r>
    </w:p>
    <w:p w:rsidR="00425523" w:rsidRPr="00CA7CA7" w:rsidRDefault="00425523" w:rsidP="00CA7CA7">
      <w:pPr>
        <w:pStyle w:val="NormalWeb"/>
        <w:shd w:val="clear" w:color="auto" w:fill="FFFFFF"/>
        <w:rPr>
          <w:sz w:val="32"/>
          <w:szCs w:val="32"/>
        </w:rPr>
      </w:pPr>
      <w:r w:rsidRPr="00CA7CA7">
        <w:rPr>
          <w:sz w:val="32"/>
          <w:szCs w:val="32"/>
        </w:rPr>
        <w:t>The </w:t>
      </w:r>
      <w:r w:rsidRPr="00CA7CA7">
        <w:rPr>
          <w:rStyle w:val="Strong"/>
          <w:sz w:val="32"/>
          <w:szCs w:val="32"/>
        </w:rPr>
        <w:t>Worksheet</w:t>
      </w:r>
      <w:r w:rsidRPr="00CA7CA7">
        <w:rPr>
          <w:sz w:val="32"/>
          <w:szCs w:val="32"/>
        </w:rPr>
        <w:t> object is a member of the</w:t>
      </w:r>
      <w:r w:rsidRPr="00CA7CA7">
        <w:rPr>
          <w:sz w:val="32"/>
          <w:szCs w:val="32"/>
          <w:u w:val="single"/>
        </w:rPr>
        <w:t> </w:t>
      </w:r>
      <w:hyperlink r:id="rId17" w:history="1">
        <w:r w:rsidRPr="00CA7CA7">
          <w:rPr>
            <w:rStyle w:val="Hyperlink"/>
            <w:bCs/>
            <w:color w:val="auto"/>
            <w:sz w:val="32"/>
            <w:szCs w:val="32"/>
            <w:u w:val="none"/>
          </w:rPr>
          <w:t>Worksheets</w:t>
        </w:r>
      </w:hyperlink>
      <w:r w:rsidRPr="00CA7CA7">
        <w:rPr>
          <w:sz w:val="32"/>
          <w:szCs w:val="32"/>
        </w:rPr>
        <w:t> collection. The </w:t>
      </w:r>
      <w:r w:rsidRPr="00CA7CA7">
        <w:rPr>
          <w:rStyle w:val="Strong"/>
          <w:b w:val="0"/>
          <w:sz w:val="32"/>
          <w:szCs w:val="32"/>
        </w:rPr>
        <w:t>Worksheets</w:t>
      </w:r>
      <w:r w:rsidRPr="00CA7CA7">
        <w:rPr>
          <w:sz w:val="32"/>
          <w:szCs w:val="32"/>
        </w:rPr>
        <w:t> collection contains all the </w:t>
      </w:r>
      <w:r w:rsidRPr="00CA7CA7">
        <w:rPr>
          <w:rStyle w:val="Strong"/>
          <w:b w:val="0"/>
          <w:sz w:val="32"/>
          <w:szCs w:val="32"/>
        </w:rPr>
        <w:t>Worksheet</w:t>
      </w:r>
      <w:r w:rsidRPr="00CA7CA7">
        <w:rPr>
          <w:sz w:val="32"/>
          <w:szCs w:val="32"/>
        </w:rPr>
        <w:t> objects in a workbook.</w:t>
      </w:r>
    </w:p>
    <w:p w:rsidR="00425523" w:rsidRPr="00CA7CA7" w:rsidRDefault="00425523" w:rsidP="00CA7CA7">
      <w:pPr>
        <w:pStyle w:val="NormalWeb"/>
        <w:shd w:val="clear" w:color="auto" w:fill="FFFFFF"/>
        <w:rPr>
          <w:sz w:val="32"/>
          <w:szCs w:val="32"/>
        </w:rPr>
      </w:pPr>
      <w:r w:rsidRPr="00CA7CA7">
        <w:rPr>
          <w:sz w:val="32"/>
          <w:szCs w:val="32"/>
        </w:rPr>
        <w:t>The </w:t>
      </w:r>
      <w:r w:rsidRPr="00CA7CA7">
        <w:rPr>
          <w:rStyle w:val="Strong"/>
          <w:b w:val="0"/>
          <w:sz w:val="32"/>
          <w:szCs w:val="32"/>
        </w:rPr>
        <w:t>Worksheet</w:t>
      </w:r>
      <w:r w:rsidRPr="00CA7CA7">
        <w:rPr>
          <w:sz w:val="32"/>
          <w:szCs w:val="32"/>
        </w:rPr>
        <w:t> object is also a member of the </w:t>
      </w:r>
      <w:hyperlink r:id="rId18" w:history="1">
        <w:r w:rsidRPr="00CA7CA7">
          <w:rPr>
            <w:rStyle w:val="Hyperlink"/>
            <w:b/>
            <w:bCs/>
            <w:color w:val="auto"/>
            <w:sz w:val="32"/>
            <w:szCs w:val="32"/>
            <w:u w:val="none"/>
          </w:rPr>
          <w:t>Sheets</w:t>
        </w:r>
      </w:hyperlink>
      <w:r w:rsidRPr="00CA7CA7">
        <w:rPr>
          <w:sz w:val="32"/>
          <w:szCs w:val="32"/>
        </w:rPr>
        <w:t> collection. The </w:t>
      </w:r>
      <w:r w:rsidRPr="00CA7CA7">
        <w:rPr>
          <w:rStyle w:val="Strong"/>
          <w:b w:val="0"/>
          <w:sz w:val="32"/>
          <w:szCs w:val="32"/>
        </w:rPr>
        <w:t>Sheets</w:t>
      </w:r>
      <w:r w:rsidRPr="00CA7CA7">
        <w:rPr>
          <w:sz w:val="32"/>
          <w:szCs w:val="32"/>
        </w:rPr>
        <w:t> collection contains all the sheets in the workbook (both chart sheets and worksheets</w:t>
      </w:r>
    </w:p>
    <w:p w:rsidR="00425523" w:rsidRPr="00425523" w:rsidRDefault="00425523" w:rsidP="00CA7CA7">
      <w:pPr>
        <w:shd w:val="clear" w:color="auto" w:fill="FFFFFF"/>
        <w:spacing w:after="60" w:line="240" w:lineRule="auto"/>
        <w:rPr>
          <w:rFonts w:ascii="Times New Roman" w:eastAsia="Times New Roman" w:hAnsi="Times New Roman" w:cs="Times New Roman"/>
          <w:color w:val="202124"/>
          <w:sz w:val="32"/>
          <w:szCs w:val="32"/>
        </w:rPr>
      </w:pPr>
    </w:p>
    <w:p w:rsidR="00425523" w:rsidRPr="00CA7CA7" w:rsidRDefault="00425523" w:rsidP="00CA7CA7">
      <w:pPr>
        <w:rPr>
          <w:rFonts w:ascii="Times New Roman" w:hAnsi="Times New Roman" w:cs="Times New Roman"/>
          <w:sz w:val="32"/>
          <w:szCs w:val="32"/>
        </w:rPr>
      </w:pPr>
      <w:r w:rsidRPr="00CA7CA7">
        <w:rPr>
          <w:rFonts w:ascii="Times New Roman" w:hAnsi="Times New Roman" w:cs="Times New Roman"/>
          <w:sz w:val="32"/>
          <w:szCs w:val="32"/>
        </w:rPr>
        <w:t>4. What is the difference between worksheet and sheet in excel?</w:t>
      </w:r>
    </w:p>
    <w:p w:rsidR="00425523" w:rsidRPr="00425523" w:rsidRDefault="00425523" w:rsidP="00CA7CA7">
      <w:pPr>
        <w:shd w:val="clear" w:color="auto" w:fill="FFFFFF"/>
        <w:spacing w:after="360" w:line="240" w:lineRule="auto"/>
        <w:textAlignment w:val="baseline"/>
        <w:rPr>
          <w:rFonts w:ascii="Times New Roman" w:eastAsia="Times New Roman" w:hAnsi="Times New Roman" w:cs="Times New Roman"/>
          <w:color w:val="58585A"/>
          <w:sz w:val="32"/>
          <w:szCs w:val="32"/>
        </w:rPr>
      </w:pPr>
      <w:r w:rsidRPr="00425523">
        <w:rPr>
          <w:rFonts w:ascii="Times New Roman" w:eastAsia="Times New Roman" w:hAnsi="Times New Roman" w:cs="Times New Roman"/>
          <w:color w:val="58585A"/>
          <w:sz w:val="32"/>
          <w:szCs w:val="32"/>
        </w:rPr>
        <w:t xml:space="preserve">In essence, all Worksheets </w:t>
      </w:r>
      <w:r w:rsidR="00CA7CA7" w:rsidRPr="00425523">
        <w:rPr>
          <w:rFonts w:ascii="Times New Roman" w:eastAsia="Times New Roman" w:hAnsi="Times New Roman" w:cs="Times New Roman"/>
          <w:color w:val="58585A"/>
          <w:sz w:val="32"/>
          <w:szCs w:val="32"/>
        </w:rPr>
        <w:t>Are</w:t>
      </w:r>
      <w:r w:rsidRPr="00425523">
        <w:rPr>
          <w:rFonts w:ascii="Times New Roman" w:eastAsia="Times New Roman" w:hAnsi="Times New Roman" w:cs="Times New Roman"/>
          <w:color w:val="58585A"/>
          <w:sz w:val="32"/>
          <w:szCs w:val="32"/>
        </w:rPr>
        <w:t xml:space="preserve"> Sheets, but not all Sheets </w:t>
      </w:r>
      <w:proofErr w:type="gramStart"/>
      <w:r w:rsidRPr="00425523">
        <w:rPr>
          <w:rFonts w:ascii="Times New Roman" w:eastAsia="Times New Roman" w:hAnsi="Times New Roman" w:cs="Times New Roman"/>
          <w:color w:val="58585A"/>
          <w:sz w:val="32"/>
          <w:szCs w:val="32"/>
        </w:rPr>
        <w:t>are</w:t>
      </w:r>
      <w:proofErr w:type="gramEnd"/>
      <w:r w:rsidRPr="00425523">
        <w:rPr>
          <w:rFonts w:ascii="Times New Roman" w:eastAsia="Times New Roman" w:hAnsi="Times New Roman" w:cs="Times New Roman"/>
          <w:color w:val="58585A"/>
          <w:sz w:val="32"/>
          <w:szCs w:val="32"/>
        </w:rPr>
        <w:t xml:space="preserve"> Worksheets.  There are different types of Sheets:</w:t>
      </w:r>
    </w:p>
    <w:p w:rsidR="00425523" w:rsidRPr="00425523" w:rsidRDefault="00425523" w:rsidP="00CA7CA7">
      <w:pPr>
        <w:numPr>
          <w:ilvl w:val="0"/>
          <w:numId w:val="4"/>
        </w:numPr>
        <w:shd w:val="clear" w:color="auto" w:fill="FFFFFF"/>
        <w:spacing w:after="0" w:line="240" w:lineRule="auto"/>
        <w:textAlignment w:val="baseline"/>
        <w:rPr>
          <w:rFonts w:ascii="Times New Roman" w:eastAsia="Times New Roman" w:hAnsi="Times New Roman" w:cs="Times New Roman"/>
          <w:color w:val="58585A"/>
          <w:sz w:val="32"/>
          <w:szCs w:val="32"/>
        </w:rPr>
      </w:pPr>
      <w:r w:rsidRPr="00425523">
        <w:rPr>
          <w:rFonts w:ascii="Times New Roman" w:eastAsia="Times New Roman" w:hAnsi="Times New Roman" w:cs="Times New Roman"/>
          <w:color w:val="58585A"/>
          <w:sz w:val="32"/>
          <w:szCs w:val="32"/>
        </w:rPr>
        <w:t>Worksheet – the sheet with the gridlines and cells</w:t>
      </w:r>
    </w:p>
    <w:p w:rsidR="00425523" w:rsidRPr="00425523" w:rsidRDefault="00425523" w:rsidP="00CA7CA7">
      <w:pPr>
        <w:numPr>
          <w:ilvl w:val="0"/>
          <w:numId w:val="4"/>
        </w:numPr>
        <w:shd w:val="clear" w:color="auto" w:fill="FFFFFF"/>
        <w:spacing w:after="0" w:line="240" w:lineRule="auto"/>
        <w:textAlignment w:val="baseline"/>
        <w:rPr>
          <w:rFonts w:ascii="Times New Roman" w:eastAsia="Times New Roman" w:hAnsi="Times New Roman" w:cs="Times New Roman"/>
          <w:color w:val="58585A"/>
          <w:sz w:val="32"/>
          <w:szCs w:val="32"/>
        </w:rPr>
      </w:pPr>
      <w:r w:rsidRPr="00425523">
        <w:rPr>
          <w:rFonts w:ascii="Times New Roman" w:eastAsia="Times New Roman" w:hAnsi="Times New Roman" w:cs="Times New Roman"/>
          <w:color w:val="58585A"/>
          <w:sz w:val="32"/>
          <w:szCs w:val="32"/>
        </w:rPr>
        <w:t>Chart – the sheet which contains a single chart</w:t>
      </w:r>
    </w:p>
    <w:p w:rsidR="00425523" w:rsidRPr="00425523" w:rsidRDefault="00425523" w:rsidP="00CA7CA7">
      <w:pPr>
        <w:numPr>
          <w:ilvl w:val="0"/>
          <w:numId w:val="4"/>
        </w:numPr>
        <w:shd w:val="clear" w:color="auto" w:fill="FFFFFF"/>
        <w:spacing w:after="0" w:line="240" w:lineRule="auto"/>
        <w:textAlignment w:val="baseline"/>
        <w:rPr>
          <w:rFonts w:ascii="Times New Roman" w:eastAsia="Times New Roman" w:hAnsi="Times New Roman" w:cs="Times New Roman"/>
          <w:color w:val="58585A"/>
          <w:sz w:val="32"/>
          <w:szCs w:val="32"/>
        </w:rPr>
      </w:pPr>
      <w:r w:rsidRPr="00CA7CA7">
        <w:rPr>
          <w:rFonts w:ascii="Times New Roman" w:eastAsia="Times New Roman" w:hAnsi="Times New Roman" w:cs="Times New Roman"/>
          <w:color w:val="58585A"/>
          <w:sz w:val="32"/>
          <w:szCs w:val="32"/>
        </w:rPr>
        <w:t>Dialog Sheet</w:t>
      </w:r>
      <w:r w:rsidRPr="00425523">
        <w:rPr>
          <w:rFonts w:ascii="Times New Roman" w:eastAsia="Times New Roman" w:hAnsi="Times New Roman" w:cs="Times New Roman"/>
          <w:color w:val="58585A"/>
          <w:sz w:val="32"/>
          <w:szCs w:val="32"/>
        </w:rPr>
        <w:t xml:space="preserve"> – an Excel 5 dialog sheet.  These are effectively defunct as they have been replaced by VBA </w:t>
      </w:r>
      <w:r w:rsidRPr="00CA7CA7">
        <w:rPr>
          <w:rFonts w:ascii="Times New Roman" w:eastAsia="Times New Roman" w:hAnsi="Times New Roman" w:cs="Times New Roman"/>
          <w:color w:val="58585A"/>
          <w:sz w:val="32"/>
          <w:szCs w:val="32"/>
        </w:rPr>
        <w:t>User Forms</w:t>
      </w:r>
    </w:p>
    <w:p w:rsidR="00425523" w:rsidRPr="00425523" w:rsidRDefault="00425523" w:rsidP="00CA7CA7">
      <w:pPr>
        <w:numPr>
          <w:ilvl w:val="0"/>
          <w:numId w:val="4"/>
        </w:numPr>
        <w:shd w:val="clear" w:color="auto" w:fill="FFFFFF"/>
        <w:spacing w:after="0" w:line="240" w:lineRule="auto"/>
        <w:textAlignment w:val="baseline"/>
        <w:rPr>
          <w:rFonts w:ascii="Times New Roman" w:eastAsia="Times New Roman" w:hAnsi="Times New Roman" w:cs="Times New Roman"/>
          <w:color w:val="58585A"/>
          <w:sz w:val="32"/>
          <w:szCs w:val="32"/>
        </w:rPr>
      </w:pPr>
      <w:r w:rsidRPr="00425523">
        <w:rPr>
          <w:rFonts w:ascii="Times New Roman" w:eastAsia="Times New Roman" w:hAnsi="Times New Roman" w:cs="Times New Roman"/>
          <w:color w:val="58585A"/>
          <w:sz w:val="32"/>
          <w:szCs w:val="32"/>
        </w:rPr>
        <w:t>Macro sheets – A sheet containing </w:t>
      </w:r>
      <w:r w:rsidRPr="00CA7CA7">
        <w:rPr>
          <w:rFonts w:ascii="Times New Roman" w:eastAsia="Times New Roman" w:hAnsi="Times New Roman" w:cs="Times New Roman"/>
          <w:sz w:val="32"/>
          <w:szCs w:val="32"/>
          <w:u w:val="single"/>
          <w:bdr w:val="none" w:sz="0" w:space="0" w:color="auto" w:frame="1"/>
        </w:rPr>
        <w:t>Excel 4 macros</w:t>
      </w:r>
      <w:r w:rsidRPr="00425523">
        <w:rPr>
          <w:rFonts w:ascii="Times New Roman" w:eastAsia="Times New Roman" w:hAnsi="Times New Roman" w:cs="Times New Roman"/>
          <w:sz w:val="32"/>
          <w:szCs w:val="32"/>
        </w:rPr>
        <w:t xml:space="preserve">. </w:t>
      </w:r>
      <w:r w:rsidRPr="00425523">
        <w:rPr>
          <w:rFonts w:ascii="Times New Roman" w:eastAsia="Times New Roman" w:hAnsi="Times New Roman" w:cs="Times New Roman"/>
          <w:color w:val="58585A"/>
          <w:sz w:val="32"/>
          <w:szCs w:val="32"/>
        </w:rPr>
        <w:t>These were replaced by VBA in 1995.</w:t>
      </w:r>
    </w:p>
    <w:p w:rsidR="00425523" w:rsidRPr="00425523" w:rsidRDefault="00425523" w:rsidP="00CA7CA7">
      <w:pPr>
        <w:numPr>
          <w:ilvl w:val="0"/>
          <w:numId w:val="4"/>
        </w:numPr>
        <w:shd w:val="clear" w:color="auto" w:fill="FFFFFF"/>
        <w:spacing w:after="0" w:line="240" w:lineRule="auto"/>
        <w:textAlignment w:val="baseline"/>
        <w:rPr>
          <w:rFonts w:ascii="Times New Roman" w:eastAsia="Times New Roman" w:hAnsi="Times New Roman" w:cs="Times New Roman"/>
          <w:color w:val="58585A"/>
          <w:sz w:val="32"/>
          <w:szCs w:val="32"/>
        </w:rPr>
      </w:pPr>
      <w:r w:rsidRPr="00425523">
        <w:rPr>
          <w:rFonts w:ascii="Times New Roman" w:eastAsia="Times New Roman" w:hAnsi="Times New Roman" w:cs="Times New Roman"/>
          <w:color w:val="58585A"/>
          <w:sz w:val="32"/>
          <w:szCs w:val="32"/>
        </w:rPr>
        <w:lastRenderedPageBreak/>
        <w:t>International Macro sheet – A sheet containing an internationally compatible Excel 4 macro (also replaced in 1995).</w:t>
      </w:r>
    </w:p>
    <w:p w:rsidR="00425523" w:rsidRPr="00CA7CA7" w:rsidRDefault="00425523" w:rsidP="00CA7CA7">
      <w:pPr>
        <w:rPr>
          <w:rFonts w:ascii="Times New Roman" w:hAnsi="Times New Roman" w:cs="Times New Roman"/>
          <w:sz w:val="32"/>
          <w:szCs w:val="32"/>
        </w:rPr>
      </w:pPr>
    </w:p>
    <w:p w:rsidR="00425523" w:rsidRPr="00CA7CA7" w:rsidRDefault="00425523" w:rsidP="00CA7CA7">
      <w:pPr>
        <w:rPr>
          <w:rFonts w:ascii="Times New Roman" w:hAnsi="Times New Roman" w:cs="Times New Roman"/>
          <w:sz w:val="32"/>
          <w:szCs w:val="32"/>
        </w:rPr>
      </w:pPr>
      <w:r w:rsidRPr="00CA7CA7">
        <w:rPr>
          <w:rFonts w:ascii="Times New Roman" w:hAnsi="Times New Roman" w:cs="Times New Roman"/>
          <w:sz w:val="32"/>
          <w:szCs w:val="32"/>
        </w:rPr>
        <w:t>5. What is the difference between A1 reference style and R1C1 Reference</w:t>
      </w:r>
    </w:p>
    <w:p w:rsidR="00425523" w:rsidRPr="00CA7CA7" w:rsidRDefault="00425523" w:rsidP="00CA7CA7">
      <w:pPr>
        <w:rPr>
          <w:rFonts w:ascii="Times New Roman" w:hAnsi="Times New Roman" w:cs="Times New Roman"/>
          <w:sz w:val="32"/>
          <w:szCs w:val="32"/>
        </w:rPr>
      </w:pPr>
      <w:r w:rsidRPr="00CA7CA7">
        <w:rPr>
          <w:rFonts w:ascii="Times New Roman" w:hAnsi="Times New Roman" w:cs="Times New Roman"/>
          <w:sz w:val="32"/>
          <w:szCs w:val="32"/>
        </w:rPr>
        <w:t xml:space="preserve">style? What are the advantages and disadvantages of using </w:t>
      </w:r>
      <w:proofErr w:type="gramStart"/>
      <w:r w:rsidRPr="00CA7CA7">
        <w:rPr>
          <w:rFonts w:ascii="Times New Roman" w:hAnsi="Times New Roman" w:cs="Times New Roman"/>
          <w:sz w:val="32"/>
          <w:szCs w:val="32"/>
        </w:rPr>
        <w:t>R1C1</w:t>
      </w:r>
      <w:proofErr w:type="gramEnd"/>
    </w:p>
    <w:p w:rsidR="00425523" w:rsidRPr="00CA7CA7" w:rsidRDefault="00425523" w:rsidP="00CA7CA7">
      <w:pPr>
        <w:rPr>
          <w:rFonts w:ascii="Times New Roman" w:hAnsi="Times New Roman" w:cs="Times New Roman"/>
          <w:sz w:val="32"/>
          <w:szCs w:val="32"/>
        </w:rPr>
      </w:pPr>
      <w:r w:rsidRPr="00CA7CA7">
        <w:rPr>
          <w:rFonts w:ascii="Times New Roman" w:hAnsi="Times New Roman" w:cs="Times New Roman"/>
          <w:sz w:val="32"/>
          <w:szCs w:val="32"/>
        </w:rPr>
        <w:t>reference style?</w:t>
      </w:r>
    </w:p>
    <w:p w:rsidR="00425523" w:rsidRPr="00CA7CA7" w:rsidRDefault="00425523" w:rsidP="00CA7CA7">
      <w:pPr>
        <w:rPr>
          <w:rFonts w:ascii="Times New Roman" w:hAnsi="Times New Roman" w:cs="Times New Roman"/>
          <w:color w:val="202124"/>
          <w:sz w:val="32"/>
          <w:szCs w:val="32"/>
          <w:shd w:val="clear" w:color="auto" w:fill="FFFFFF"/>
        </w:rPr>
      </w:pPr>
      <w:r w:rsidRPr="00CA7CA7">
        <w:rPr>
          <w:rFonts w:ascii="Times New Roman" w:hAnsi="Times New Roman" w:cs="Times New Roman"/>
          <w:color w:val="202124"/>
          <w:sz w:val="32"/>
          <w:szCs w:val="32"/>
          <w:shd w:val="clear" w:color="auto" w:fill="FFFFFF"/>
        </w:rPr>
        <w:t>Most of the time, columns are identified by letters (A, B, C), and rows are identified by numbers (1, 2, 3). In Excel, this is known as the A1 reference style. However, </w:t>
      </w:r>
      <w:r w:rsidRPr="00CA7CA7">
        <w:rPr>
          <w:rFonts w:ascii="Times New Roman" w:hAnsi="Times New Roman" w:cs="Times New Roman"/>
          <w:color w:val="040C28"/>
          <w:sz w:val="32"/>
          <w:szCs w:val="32"/>
        </w:rPr>
        <w:t>some prefer to use a different method where columns are also identified by numbers</w:t>
      </w:r>
      <w:r w:rsidRPr="00CA7CA7">
        <w:rPr>
          <w:rFonts w:ascii="Times New Roman" w:hAnsi="Times New Roman" w:cs="Times New Roman"/>
          <w:color w:val="202124"/>
          <w:sz w:val="32"/>
          <w:szCs w:val="32"/>
          <w:shd w:val="clear" w:color="auto" w:fill="FFFFFF"/>
        </w:rPr>
        <w:t>. This is known as the R1C1 reference style.</w:t>
      </w:r>
    </w:p>
    <w:p w:rsidR="00425523" w:rsidRPr="00CA7CA7" w:rsidRDefault="00CA7CA7" w:rsidP="00CA7CA7">
      <w:pPr>
        <w:rPr>
          <w:rFonts w:ascii="Times New Roman" w:hAnsi="Times New Roman" w:cs="Times New Roman"/>
          <w:color w:val="333333"/>
          <w:sz w:val="32"/>
          <w:szCs w:val="32"/>
          <w:shd w:val="clear" w:color="auto" w:fill="FAFAFA"/>
        </w:rPr>
      </w:pPr>
      <w:r w:rsidRPr="00CA7CA7">
        <w:rPr>
          <w:rFonts w:ascii="Times New Roman" w:hAnsi="Times New Roman" w:cs="Times New Roman"/>
          <w:color w:val="333333"/>
          <w:sz w:val="32"/>
          <w:szCs w:val="32"/>
          <w:shd w:val="clear" w:color="auto" w:fill="FAFAFA"/>
        </w:rPr>
        <w:t>Remember that this setting is for excel--not VBA.</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Kind of close to the R1C1 reference style in VBA would be cells(</w:t>
      </w:r>
      <w:proofErr w:type="spellStart"/>
      <w:r w:rsidRPr="00CA7CA7">
        <w:rPr>
          <w:rFonts w:ascii="Times New Roman" w:hAnsi="Times New Roman" w:cs="Times New Roman"/>
          <w:color w:val="333333"/>
          <w:sz w:val="32"/>
          <w:szCs w:val="32"/>
          <w:shd w:val="clear" w:color="auto" w:fill="FAFAFA"/>
        </w:rPr>
        <w:t>x,y</w:t>
      </w:r>
      <w:proofErr w:type="spellEnd"/>
      <w:r w:rsidRPr="00CA7CA7">
        <w:rPr>
          <w:rFonts w:ascii="Times New Roman" w:hAnsi="Times New Roman" w:cs="Times New Roman"/>
          <w:color w:val="333333"/>
          <w:sz w:val="32"/>
          <w:szCs w:val="32"/>
          <w:shd w:val="clear" w:color="auto" w:fill="FAFAFA"/>
        </w:rPr>
        <w:t>).</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And it won't matter if you're in A1 or R1C1 style in your code when you do:</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activesheet.range("a1").formula = "=b1+c1"</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But it will matter if you tried:</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activesheet.range("a1").formulaR1C1 = "=b1+c1"</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because =b1+c1 isn't close to being R1C1 reference style.</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Personally, the only times I use R1C1 is:</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 xml:space="preserve"> If I want to know the column numbers some set of columns (and I don't </w:t>
      </w:r>
      <w:r w:rsidRPr="00CA7CA7">
        <w:rPr>
          <w:rFonts w:ascii="Times New Roman" w:hAnsi="Times New Roman" w:cs="Times New Roman"/>
          <w:color w:val="333333"/>
          <w:sz w:val="32"/>
          <w:szCs w:val="32"/>
          <w:shd w:val="clear" w:color="auto" w:fill="FAFAFA"/>
        </w:rPr>
        <w:lastRenderedPageBreak/>
        <w:t>want</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to put =column() in any helper cell.</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If</w:t>
      </w:r>
      <w:r w:rsidRPr="00CA7CA7">
        <w:rPr>
          <w:rFonts w:ascii="Times New Roman" w:hAnsi="Times New Roman" w:cs="Times New Roman"/>
          <w:color w:val="333333"/>
          <w:sz w:val="32"/>
          <w:szCs w:val="32"/>
          <w:shd w:val="clear" w:color="auto" w:fill="FAFAFA"/>
        </w:rPr>
        <w:t xml:space="preserve"> I want to see if my formulas are consistent. If you turn on r1c1, you can</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usually just eyeball the formulas when you're going down a column to see if they</w:t>
      </w:r>
      <w:r w:rsidRPr="00CA7CA7">
        <w:rPr>
          <w:rFonts w:ascii="Times New Roman" w:hAnsi="Times New Roman" w:cs="Times New Roman"/>
          <w:color w:val="333333"/>
          <w:sz w:val="32"/>
          <w:szCs w:val="32"/>
        </w:rPr>
        <w:br/>
      </w:r>
      <w:r w:rsidRPr="00CA7CA7">
        <w:rPr>
          <w:rFonts w:ascii="Times New Roman" w:hAnsi="Times New Roman" w:cs="Times New Roman"/>
          <w:color w:val="333333"/>
          <w:sz w:val="32"/>
          <w:szCs w:val="32"/>
          <w:shd w:val="clear" w:color="auto" w:fill="FAFAFA"/>
        </w:rPr>
        <w:t>look the same.</w:t>
      </w:r>
    </w:p>
    <w:p w:rsidR="00CA7CA7" w:rsidRPr="00CA7CA7" w:rsidRDefault="00CA7CA7" w:rsidP="00CA7CA7">
      <w:pPr>
        <w:rPr>
          <w:rFonts w:ascii="Times New Roman" w:hAnsi="Times New Roman" w:cs="Times New Roman"/>
          <w:color w:val="333333"/>
          <w:sz w:val="32"/>
          <w:szCs w:val="32"/>
          <w:shd w:val="clear" w:color="auto" w:fill="FAFAFA"/>
        </w:rPr>
      </w:pPr>
    </w:p>
    <w:p w:rsidR="00CA7CA7" w:rsidRPr="00CA7CA7" w:rsidRDefault="00CA7CA7" w:rsidP="00CA7CA7">
      <w:pPr>
        <w:rPr>
          <w:rFonts w:ascii="Times New Roman" w:hAnsi="Times New Roman" w:cs="Times New Roman"/>
          <w:sz w:val="32"/>
          <w:szCs w:val="32"/>
        </w:rPr>
      </w:pPr>
      <w:r w:rsidRPr="00CA7CA7">
        <w:rPr>
          <w:rFonts w:ascii="Times New Roman" w:hAnsi="Times New Roman" w:cs="Times New Roman"/>
          <w:sz w:val="32"/>
          <w:szCs w:val="32"/>
        </w:rPr>
        <w:t>6. When is offset statement used for in VBA?</w:t>
      </w:r>
    </w:p>
    <w:p w:rsidR="00CA7CA7" w:rsidRPr="00CA7CA7" w:rsidRDefault="00CA7CA7" w:rsidP="00CA7CA7">
      <w:pPr>
        <w:rPr>
          <w:rFonts w:ascii="Times New Roman" w:hAnsi="Times New Roman" w:cs="Times New Roman"/>
          <w:sz w:val="32"/>
          <w:szCs w:val="32"/>
        </w:rPr>
      </w:pPr>
      <w:r w:rsidRPr="00CA7CA7">
        <w:rPr>
          <w:rFonts w:ascii="Times New Roman" w:hAnsi="Times New Roman" w:cs="Times New Roman"/>
          <w:color w:val="202124"/>
          <w:sz w:val="32"/>
          <w:szCs w:val="32"/>
          <w:shd w:val="clear" w:color="auto" w:fill="FFFFFF"/>
        </w:rPr>
        <w:t>VBA Offset function one may use </w:t>
      </w:r>
      <w:r w:rsidRPr="00CA7CA7">
        <w:rPr>
          <w:rFonts w:ascii="Times New Roman" w:hAnsi="Times New Roman" w:cs="Times New Roman"/>
          <w:color w:val="040C28"/>
          <w:sz w:val="32"/>
          <w:szCs w:val="32"/>
        </w:rPr>
        <w:t>to move or refer to a reference skipping a particular number of rows and columns</w:t>
      </w:r>
      <w:r w:rsidRPr="00CA7CA7">
        <w:rPr>
          <w:rFonts w:ascii="Times New Roman" w:hAnsi="Times New Roman" w:cs="Times New Roman"/>
          <w:color w:val="202124"/>
          <w:sz w:val="32"/>
          <w:szCs w:val="32"/>
          <w:shd w:val="clear" w:color="auto" w:fill="FFFFFF"/>
        </w:rPr>
        <w:t>. The arguments for this function in VBA are the same as those in the worksheet.</w:t>
      </w:r>
    </w:p>
    <w:sectPr w:rsidR="00CA7CA7" w:rsidRPr="00CA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2F59"/>
    <w:multiLevelType w:val="hybridMultilevel"/>
    <w:tmpl w:val="6A9A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17584"/>
    <w:multiLevelType w:val="multilevel"/>
    <w:tmpl w:val="4FB2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42344"/>
    <w:multiLevelType w:val="hybridMultilevel"/>
    <w:tmpl w:val="23C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26BA4"/>
    <w:multiLevelType w:val="hybridMultilevel"/>
    <w:tmpl w:val="75B2A6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03C4E"/>
    <w:multiLevelType w:val="hybridMultilevel"/>
    <w:tmpl w:val="6E86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146B"/>
    <w:multiLevelType w:val="multilevel"/>
    <w:tmpl w:val="02B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50913"/>
    <w:multiLevelType w:val="hybridMultilevel"/>
    <w:tmpl w:val="D1EE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23"/>
    <w:rsid w:val="003E3CE9"/>
    <w:rsid w:val="00425523"/>
    <w:rsid w:val="00CA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CBC"/>
  <w15:chartTrackingRefBased/>
  <w15:docId w15:val="{F790390B-A5A6-4DB3-AD48-446480D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23"/>
    <w:pPr>
      <w:ind w:left="720"/>
      <w:contextualSpacing/>
    </w:pPr>
  </w:style>
  <w:style w:type="paragraph" w:styleId="NormalWeb">
    <w:name w:val="Normal (Web)"/>
    <w:basedOn w:val="Normal"/>
    <w:uiPriority w:val="99"/>
    <w:semiHidden/>
    <w:unhideWhenUsed/>
    <w:rsid w:val="00425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5523"/>
    <w:rPr>
      <w:color w:val="0000FF"/>
      <w:u w:val="single"/>
    </w:rPr>
  </w:style>
  <w:style w:type="character" w:styleId="Strong">
    <w:name w:val="Strong"/>
    <w:basedOn w:val="DefaultParagraphFont"/>
    <w:uiPriority w:val="22"/>
    <w:qFormat/>
    <w:rsid w:val="00425523"/>
    <w:rPr>
      <w:b/>
      <w:bCs/>
    </w:rPr>
  </w:style>
  <w:style w:type="character" w:customStyle="1" w:styleId="language">
    <w:name w:val="language"/>
    <w:basedOn w:val="DefaultParagraphFont"/>
    <w:rsid w:val="00425523"/>
  </w:style>
  <w:style w:type="paragraph" w:styleId="HTMLPreformatted">
    <w:name w:val="HTML Preformatted"/>
    <w:basedOn w:val="Normal"/>
    <w:link w:val="HTMLPreformattedChar"/>
    <w:uiPriority w:val="99"/>
    <w:semiHidden/>
    <w:unhideWhenUsed/>
    <w:rsid w:val="0042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5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5523"/>
    <w:rPr>
      <w:rFonts w:ascii="Courier New" w:eastAsia="Times New Roman" w:hAnsi="Courier New" w:cs="Courier New"/>
      <w:sz w:val="20"/>
      <w:szCs w:val="20"/>
    </w:rPr>
  </w:style>
  <w:style w:type="character" w:customStyle="1" w:styleId="hljs-keyword">
    <w:name w:val="hljs-keyword"/>
    <w:basedOn w:val="DefaultParagraphFont"/>
    <w:rsid w:val="00425523"/>
  </w:style>
  <w:style w:type="character" w:customStyle="1" w:styleId="hljs-builtin">
    <w:name w:val="hljs-built_in"/>
    <w:basedOn w:val="DefaultParagraphFont"/>
    <w:rsid w:val="00425523"/>
  </w:style>
  <w:style w:type="character" w:styleId="Emphasis">
    <w:name w:val="Emphasis"/>
    <w:basedOn w:val="DefaultParagraphFont"/>
    <w:uiPriority w:val="20"/>
    <w:qFormat/>
    <w:rsid w:val="004255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91881">
      <w:bodyDiv w:val="1"/>
      <w:marLeft w:val="0"/>
      <w:marRight w:val="0"/>
      <w:marTop w:val="0"/>
      <w:marBottom w:val="0"/>
      <w:divBdr>
        <w:top w:val="none" w:sz="0" w:space="0" w:color="auto"/>
        <w:left w:val="none" w:sz="0" w:space="0" w:color="auto"/>
        <w:bottom w:val="none" w:sz="0" w:space="0" w:color="auto"/>
        <w:right w:val="none" w:sz="0" w:space="0" w:color="auto"/>
      </w:divBdr>
    </w:div>
    <w:div w:id="1076974557">
      <w:bodyDiv w:val="1"/>
      <w:marLeft w:val="0"/>
      <w:marRight w:val="0"/>
      <w:marTop w:val="0"/>
      <w:marBottom w:val="0"/>
      <w:divBdr>
        <w:top w:val="none" w:sz="0" w:space="0" w:color="auto"/>
        <w:left w:val="none" w:sz="0" w:space="0" w:color="auto"/>
        <w:bottom w:val="none" w:sz="0" w:space="0" w:color="auto"/>
        <w:right w:val="none" w:sz="0" w:space="0" w:color="auto"/>
      </w:divBdr>
      <w:divsChild>
        <w:div w:id="1619097199">
          <w:marLeft w:val="0"/>
          <w:marRight w:val="0"/>
          <w:marTop w:val="240"/>
          <w:marBottom w:val="0"/>
          <w:divBdr>
            <w:top w:val="none" w:sz="0" w:space="0" w:color="auto"/>
            <w:left w:val="none" w:sz="0" w:space="0" w:color="auto"/>
            <w:bottom w:val="none" w:sz="0" w:space="0" w:color="auto"/>
            <w:right w:val="none" w:sz="0" w:space="0" w:color="auto"/>
          </w:divBdr>
        </w:div>
        <w:div w:id="733116545">
          <w:marLeft w:val="0"/>
          <w:marRight w:val="0"/>
          <w:marTop w:val="240"/>
          <w:marBottom w:val="0"/>
          <w:divBdr>
            <w:top w:val="none" w:sz="0" w:space="0" w:color="auto"/>
            <w:left w:val="none" w:sz="0" w:space="0" w:color="auto"/>
            <w:bottom w:val="none" w:sz="0" w:space="0" w:color="auto"/>
            <w:right w:val="none" w:sz="0" w:space="0" w:color="auto"/>
          </w:divBdr>
        </w:div>
        <w:div w:id="360790505">
          <w:marLeft w:val="0"/>
          <w:marRight w:val="0"/>
          <w:marTop w:val="240"/>
          <w:marBottom w:val="0"/>
          <w:divBdr>
            <w:top w:val="none" w:sz="0" w:space="0" w:color="auto"/>
            <w:left w:val="none" w:sz="0" w:space="0" w:color="auto"/>
            <w:bottom w:val="none" w:sz="0" w:space="0" w:color="auto"/>
            <w:right w:val="none" w:sz="0" w:space="0" w:color="auto"/>
          </w:divBdr>
        </w:div>
        <w:div w:id="924067523">
          <w:marLeft w:val="0"/>
          <w:marRight w:val="0"/>
          <w:marTop w:val="240"/>
          <w:marBottom w:val="0"/>
          <w:divBdr>
            <w:top w:val="none" w:sz="0" w:space="0" w:color="auto"/>
            <w:left w:val="none" w:sz="0" w:space="0" w:color="auto"/>
            <w:bottom w:val="none" w:sz="0" w:space="0" w:color="auto"/>
            <w:right w:val="none" w:sz="0" w:space="0" w:color="auto"/>
          </w:divBdr>
        </w:div>
        <w:div w:id="391389541">
          <w:marLeft w:val="0"/>
          <w:marRight w:val="0"/>
          <w:marTop w:val="240"/>
          <w:marBottom w:val="0"/>
          <w:divBdr>
            <w:top w:val="none" w:sz="0" w:space="0" w:color="auto"/>
            <w:left w:val="none" w:sz="0" w:space="0" w:color="auto"/>
            <w:bottom w:val="none" w:sz="0" w:space="0" w:color="auto"/>
            <w:right w:val="none" w:sz="0" w:space="0" w:color="auto"/>
          </w:divBdr>
        </w:div>
      </w:divsChild>
    </w:div>
    <w:div w:id="1132560342">
      <w:bodyDiv w:val="1"/>
      <w:marLeft w:val="0"/>
      <w:marRight w:val="0"/>
      <w:marTop w:val="0"/>
      <w:marBottom w:val="0"/>
      <w:divBdr>
        <w:top w:val="none" w:sz="0" w:space="0" w:color="auto"/>
        <w:left w:val="none" w:sz="0" w:space="0" w:color="auto"/>
        <w:bottom w:val="none" w:sz="0" w:space="0" w:color="auto"/>
        <w:right w:val="none" w:sz="0" w:space="0" w:color="auto"/>
      </w:divBdr>
    </w:div>
    <w:div w:id="21417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13" Type="http://schemas.openxmlformats.org/officeDocument/2006/relationships/hyperlink" Target="https://learn.microsoft.com/en-us/office/vba/language/concepts/getting-started/visual-basic-naming-rules" TargetMode="External"/><Relationship Id="rId18" Type="http://schemas.openxmlformats.org/officeDocument/2006/relationships/hyperlink" Target="https://learn.microsoft.com/en-us/office/vba/api/excel.sheets" TargetMode="Externa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12" Type="http://schemas.openxmlformats.org/officeDocument/2006/relationships/hyperlink" Target="https://learn.microsoft.com/en-us/office/vba/language/reference/user-interface-help/public-statement" TargetMode="External"/><Relationship Id="rId17" Type="http://schemas.openxmlformats.org/officeDocument/2006/relationships/hyperlink" Target="https://learn.microsoft.com/en-us/office/vba/api/excel.worksheets" TargetMode="External"/><Relationship Id="rId2" Type="http://schemas.openxmlformats.org/officeDocument/2006/relationships/styles" Target="styles.xml"/><Relationship Id="rId16" Type="http://schemas.openxmlformats.org/officeDocument/2006/relationships/hyperlink" Target="https://learn.microsoft.com/en-us/office/vba/language/reference/user-interface-help/type-stat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dim-statement" TargetMode="External"/><Relationship Id="rId11" Type="http://schemas.openxmlformats.org/officeDocument/2006/relationships/hyperlink" Target="https://learn.microsoft.com/en-us/office/vba/language/glossary/vbe-glossary" TargetMode="External"/><Relationship Id="rId5" Type="http://schemas.openxmlformats.org/officeDocument/2006/relationships/hyperlink" Target="https://learn.microsoft.com/en-us/office/vba/language/glossary/vbe-glossary" TargetMode="External"/><Relationship Id="rId15" Type="http://schemas.openxmlformats.org/officeDocument/2006/relationships/hyperlink" Target="https://learn.microsoft.com/en-us/office/vba/language/glossary/vbe-glossary" TargetMode="External"/><Relationship Id="rId10" Type="http://schemas.openxmlformats.org/officeDocument/2006/relationships/hyperlink" Target="https://learn.microsoft.com/en-us/office/vba/language/glossary/vbe-glossa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office/vba/language/glossary/vbe-glossary" TargetMode="External"/><Relationship Id="rId14" Type="http://schemas.openxmlformats.org/officeDocument/2006/relationships/hyperlink" Target="https://learn.microsoft.com/en-us/office/vba/language/reference/user-interface-help/data-typ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2023-03-13T15:57:00Z</dcterms:created>
  <dcterms:modified xsi:type="dcterms:W3CDTF">2023-03-13T16:11:00Z</dcterms:modified>
</cp:coreProperties>
</file>