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 1: Explain the different types of loops in JavaScript (for, while, do-while).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Provide a basic example of each.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Loops in JavaScript allow you to execute a block of code repeatedly. The main types are: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1. for Loop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Best for known iterations (when you know how many times to loop).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Consists of initialization, condition, and increment.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(let i = 0; i &lt; 5; i++) {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console.log(i); // Prints 0, 1, 2, 3, 4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2. while Loop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Runs while a condition is true.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Best when the number of iterations is unknown.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count = 0;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while (count &lt; 3) {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console.log(count); // Prints 0, 1, 2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count++;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3. do-while Loop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Similar to while, but guarantees at least one execution (checks condition after the first run).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x = 5;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do {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console.log(x); // Prints 5 (even though condition is false)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x++;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} while (x &lt; 3);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Question 2: What is the difference between a whileloop and a do-whileloop?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0"/>
        <w:gridCol w:w="3225"/>
        <w:gridCol w:w="3660"/>
        <w:tblGridChange w:id="0">
          <w:tblGrid>
            <w:gridCol w:w="1830"/>
            <w:gridCol w:w="3225"/>
            <w:gridCol w:w="3660"/>
          </w:tblGrid>
        </w:tblGridChange>
      </w:tblGrid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5f5f5"/>
                <w:sz w:val="20"/>
                <w:szCs w:val="20"/>
                <w:shd w:fill="424242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b8b8b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f5f5f5"/>
                <w:sz w:val="20"/>
                <w:szCs w:val="20"/>
                <w:shd w:fill="424242" w:val="clear"/>
                <w:rtl w:val="0"/>
              </w:rPr>
              <w:t xml:space="preserve">do-while</w:t>
            </w:r>
            <w:r w:rsidDel="00000000" w:rsidR="00000000" w:rsidRPr="00000000">
              <w:rPr>
                <w:rFonts w:ascii="Roboto" w:cs="Roboto" w:eastAsia="Roboto" w:hAnsi="Roboto"/>
                <w:b w:val="1"/>
                <w:color w:val="f5f5f5"/>
                <w:sz w:val="23"/>
                <w:szCs w:val="23"/>
                <w:rtl w:val="0"/>
              </w:rPr>
              <w:t xml:space="preserve"> Loop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Condition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Before execution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After execution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Minimum Runs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0 (if condition is false initially)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1 (always runs at least once)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f8faff"/>
                <w:sz w:val="23"/>
                <w:szCs w:val="23"/>
                <w:rtl w:val="0"/>
              </w:rPr>
              <w:t xml:space="preserve">Use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When loop may not run at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525252" w:space="0" w:sz="4" w:val="single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rPr>
                <w:rFonts w:ascii="Roboto" w:cs="Roboto" w:eastAsia="Roboto" w:hAnsi="Roboto"/>
                <w:b w:val="1"/>
                <w:color w:val="f8faf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8faff"/>
                <w:sz w:val="23"/>
                <w:szCs w:val="23"/>
                <w:rtl w:val="0"/>
              </w:rPr>
              <w:t xml:space="preserve">When loop must run at least once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fffff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