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124" w:rsidRPr="00883124" w:rsidRDefault="00883124" w:rsidP="00883124">
      <w:pPr>
        <w:rPr>
          <w:b/>
          <w:sz w:val="36"/>
          <w:szCs w:val="36"/>
        </w:rPr>
      </w:pPr>
      <w:r w:rsidRPr="00883124">
        <w:rPr>
          <w:b/>
          <w:sz w:val="36"/>
          <w:szCs w:val="36"/>
        </w:rPr>
        <w:t>Question 1: What is JSX in React.js? Why is it used?</w:t>
      </w:r>
    </w:p>
    <w:p w:rsidR="00883124" w:rsidRPr="00883124" w:rsidRDefault="00883124" w:rsidP="00883124">
      <w:r w:rsidRPr="00883124">
        <w:t>Answer:</w:t>
      </w:r>
    </w:p>
    <w:p w:rsidR="00883124" w:rsidRPr="00883124" w:rsidRDefault="00883124" w:rsidP="00883124">
      <w:r w:rsidRPr="00883124">
        <w:t>JSX (JavaScript XML) is a syntax extension for JavaScript that allows you to write HTML-like code directly within your JavaScript code. It is not a string nor HTML, but a special syntax that gets transformed into standard JavaScript function calls (</w:t>
      </w:r>
      <w:proofErr w:type="spellStart"/>
      <w:proofErr w:type="gramStart"/>
      <w:r w:rsidRPr="00883124">
        <w:t>React.createElement</w:t>
      </w:r>
      <w:proofErr w:type="spellEnd"/>
      <w:r w:rsidRPr="00883124">
        <w:t>(</w:t>
      </w:r>
      <w:proofErr w:type="gramEnd"/>
      <w:r w:rsidRPr="00883124">
        <w:t>)) by a compiler like Babel.</w:t>
      </w:r>
    </w:p>
    <w:p w:rsidR="00883124" w:rsidRPr="00883124" w:rsidRDefault="00883124" w:rsidP="00883124">
      <w:pPr>
        <w:rPr>
          <w:b/>
          <w:sz w:val="24"/>
          <w:szCs w:val="24"/>
        </w:rPr>
      </w:pPr>
      <w:r w:rsidRPr="00883124">
        <w:rPr>
          <w:b/>
          <w:sz w:val="24"/>
          <w:szCs w:val="24"/>
        </w:rPr>
        <w:t>Why it is used:</w:t>
      </w:r>
    </w:p>
    <w:p w:rsidR="00883124" w:rsidRPr="00883124" w:rsidRDefault="00883124" w:rsidP="00883124">
      <w:r w:rsidRPr="00883124">
        <w:t>Readability and Expressiveness: JSX provides a clear and visual way to describe what the UI should look like. Writing &lt;h1&gt;Hello&lt;/h1&gt; is much more intuitive and easier to understand for developers than the equivalent JavaScript</w:t>
      </w:r>
      <w:proofErr w:type="gramStart"/>
      <w:r w:rsidRPr="00883124">
        <w:t>:</w:t>
      </w:r>
      <w:proofErr w:type="gramEnd"/>
      <w:r w:rsidRPr="00883124">
        <w:br/>
      </w:r>
      <w:proofErr w:type="spellStart"/>
      <w:r w:rsidRPr="00883124">
        <w:t>React.createElement</w:t>
      </w:r>
      <w:proofErr w:type="spellEnd"/>
      <w:r w:rsidRPr="00883124">
        <w:t>('h1', null, 'Hello').</w:t>
      </w:r>
    </w:p>
    <w:p w:rsidR="00883124" w:rsidRPr="00883124" w:rsidRDefault="00883124" w:rsidP="00883124">
      <w:r w:rsidRPr="00883124">
        <w:t xml:space="preserve">Declarative UI: It perfectly complements </w:t>
      </w:r>
      <w:proofErr w:type="spellStart"/>
      <w:r w:rsidRPr="00883124">
        <w:t>React's</w:t>
      </w:r>
      <w:proofErr w:type="spellEnd"/>
      <w:r w:rsidRPr="00883124">
        <w:t xml:space="preserve"> declarative nature. You describe the structure of the UI using a familiar HTML-like syntax, and React handles the underlying logic of how to build and update it.</w:t>
      </w:r>
    </w:p>
    <w:p w:rsidR="00883124" w:rsidRPr="00883124" w:rsidRDefault="00883124" w:rsidP="00883124">
      <w:r w:rsidRPr="00883124">
        <w:t xml:space="preserve">Combining </w:t>
      </w:r>
      <w:proofErr w:type="spellStart"/>
      <w:r w:rsidRPr="00883124">
        <w:t>Markup</w:t>
      </w:r>
      <w:proofErr w:type="spellEnd"/>
      <w:r w:rsidRPr="00883124">
        <w:t xml:space="preserve"> and Logic: JSX allows you to seamlessly combine rendering logic (JavaScript) and </w:t>
      </w:r>
      <w:proofErr w:type="spellStart"/>
      <w:r w:rsidRPr="00883124">
        <w:t>markup</w:t>
      </w:r>
      <w:proofErr w:type="spellEnd"/>
      <w:r w:rsidRPr="00883124">
        <w:t xml:space="preserve"> (HTML-like tags) in the same place. This colocation often makes components easier to reason about because you can see the UI structure and the logic that affects it side-by-side.</w:t>
      </w:r>
    </w:p>
    <w:p w:rsidR="00883124" w:rsidRPr="00883124" w:rsidRDefault="00883124" w:rsidP="00883124">
      <w:r w:rsidRPr="00883124">
        <w:t>Prevention of Injection Attacks: React DOM escapes any values embedded in JSX before rendering them. This means it's safe to embed user input in JSX, as it will never be executed as raw HTML, helping prevent XSS (cross-site-scripting) attacks.</w:t>
      </w:r>
    </w:p>
    <w:p w:rsidR="00995CB3" w:rsidRDefault="00995CB3" w:rsidP="00883124"/>
    <w:p w:rsidR="00883124" w:rsidRDefault="00883124" w:rsidP="00883124"/>
    <w:p w:rsidR="00883124" w:rsidRDefault="00883124" w:rsidP="00883124"/>
    <w:p w:rsidR="00883124" w:rsidRDefault="00883124" w:rsidP="00883124">
      <w:pPr>
        <w:rPr>
          <w:b/>
          <w:sz w:val="36"/>
          <w:szCs w:val="36"/>
        </w:rPr>
      </w:pPr>
    </w:p>
    <w:p w:rsidR="00883124" w:rsidRDefault="00883124" w:rsidP="00883124">
      <w:pPr>
        <w:rPr>
          <w:b/>
          <w:sz w:val="36"/>
          <w:szCs w:val="36"/>
        </w:rPr>
      </w:pPr>
    </w:p>
    <w:p w:rsidR="00883124" w:rsidRDefault="00883124" w:rsidP="00883124">
      <w:pPr>
        <w:rPr>
          <w:b/>
          <w:sz w:val="36"/>
          <w:szCs w:val="36"/>
        </w:rPr>
      </w:pPr>
    </w:p>
    <w:p w:rsidR="00883124" w:rsidRDefault="00883124" w:rsidP="00883124">
      <w:pPr>
        <w:rPr>
          <w:b/>
          <w:sz w:val="36"/>
          <w:szCs w:val="36"/>
        </w:rPr>
      </w:pPr>
    </w:p>
    <w:p w:rsidR="00883124" w:rsidRDefault="00883124" w:rsidP="00883124">
      <w:pPr>
        <w:rPr>
          <w:b/>
          <w:sz w:val="36"/>
          <w:szCs w:val="36"/>
        </w:rPr>
      </w:pPr>
    </w:p>
    <w:p w:rsidR="00883124" w:rsidRDefault="00883124" w:rsidP="00883124">
      <w:pPr>
        <w:rPr>
          <w:b/>
          <w:sz w:val="36"/>
          <w:szCs w:val="36"/>
        </w:rPr>
      </w:pPr>
    </w:p>
    <w:p w:rsidR="00883124" w:rsidRPr="00883124" w:rsidRDefault="00883124" w:rsidP="00883124">
      <w:pPr>
        <w:rPr>
          <w:b/>
          <w:sz w:val="36"/>
          <w:szCs w:val="36"/>
        </w:rPr>
      </w:pPr>
      <w:r w:rsidRPr="00883124">
        <w:rPr>
          <w:b/>
          <w:sz w:val="36"/>
          <w:szCs w:val="36"/>
        </w:rPr>
        <w:lastRenderedPageBreak/>
        <w:t>Question 2: How is JSX different from regular JavaScript? Can you write JavaScript inside JSX?</w:t>
      </w:r>
    </w:p>
    <w:p w:rsidR="00883124" w:rsidRPr="00883124" w:rsidRDefault="00883124" w:rsidP="00883124">
      <w:r w:rsidRPr="00883124">
        <w:t>Answer:</w:t>
      </w:r>
    </w:p>
    <w:p w:rsidR="00883124" w:rsidRPr="00883124" w:rsidRDefault="00883124" w:rsidP="00883124">
      <w:pPr>
        <w:rPr>
          <w:b/>
        </w:rPr>
      </w:pPr>
      <w:r w:rsidRPr="00883124">
        <w:rPr>
          <w:b/>
        </w:rPr>
        <w:t>Differences from Regular JavaScript: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7"/>
        <w:gridCol w:w="3879"/>
        <w:gridCol w:w="3995"/>
      </w:tblGrid>
      <w:tr w:rsidR="00883124" w:rsidRPr="00883124" w:rsidTr="00883124">
        <w:trPr>
          <w:trHeight w:val="580"/>
          <w:tblHeader/>
          <w:jc w:val="center"/>
        </w:trPr>
        <w:tc>
          <w:tcPr>
            <w:tcW w:w="0" w:type="auto"/>
            <w:tcMar>
              <w:top w:w="150" w:type="dxa"/>
              <w:left w:w="0" w:type="dxa"/>
              <w:bottom w:w="150" w:type="dxa"/>
              <w:right w:w="240" w:type="dxa"/>
            </w:tcMar>
            <w:vAlign w:val="center"/>
            <w:hideMark/>
          </w:tcPr>
          <w:p w:rsidR="00883124" w:rsidRPr="00883124" w:rsidRDefault="00883124" w:rsidP="00883124">
            <w:pPr>
              <w:jc w:val="center"/>
              <w:rPr>
                <w:b/>
              </w:rPr>
            </w:pPr>
            <w:r w:rsidRPr="00883124">
              <w:rPr>
                <w:b/>
              </w:rPr>
              <w:t>Feature</w:t>
            </w:r>
          </w:p>
        </w:tc>
        <w:tc>
          <w:tcPr>
            <w:tcW w:w="0" w:type="auto"/>
            <w:tcMar>
              <w:top w:w="150" w:type="dxa"/>
              <w:left w:w="240" w:type="dxa"/>
              <w:bottom w:w="150" w:type="dxa"/>
              <w:right w:w="240" w:type="dxa"/>
            </w:tcMar>
            <w:vAlign w:val="center"/>
            <w:hideMark/>
          </w:tcPr>
          <w:p w:rsidR="00883124" w:rsidRPr="00883124" w:rsidRDefault="00883124" w:rsidP="00883124">
            <w:pPr>
              <w:jc w:val="center"/>
              <w:rPr>
                <w:b/>
              </w:rPr>
            </w:pPr>
            <w:r w:rsidRPr="00883124">
              <w:rPr>
                <w:b/>
              </w:rPr>
              <w:t>JSX</w:t>
            </w:r>
          </w:p>
        </w:tc>
        <w:tc>
          <w:tcPr>
            <w:tcW w:w="0" w:type="auto"/>
            <w:tcMar>
              <w:top w:w="150" w:type="dxa"/>
              <w:left w:w="240" w:type="dxa"/>
              <w:bottom w:w="150" w:type="dxa"/>
              <w:right w:w="240" w:type="dxa"/>
            </w:tcMar>
            <w:vAlign w:val="center"/>
            <w:hideMark/>
          </w:tcPr>
          <w:p w:rsidR="00883124" w:rsidRPr="00883124" w:rsidRDefault="00883124" w:rsidP="00883124">
            <w:pPr>
              <w:jc w:val="center"/>
              <w:rPr>
                <w:b/>
              </w:rPr>
            </w:pPr>
            <w:r w:rsidRPr="00883124">
              <w:rPr>
                <w:b/>
              </w:rPr>
              <w:t>Regular JavaScript</w:t>
            </w:r>
          </w:p>
        </w:tc>
      </w:tr>
      <w:tr w:rsidR="00883124" w:rsidRPr="00883124" w:rsidTr="00883124">
        <w:trPr>
          <w:jc w:val="center"/>
        </w:trPr>
        <w:tc>
          <w:tcPr>
            <w:tcW w:w="0" w:type="auto"/>
            <w:tcMar>
              <w:top w:w="150" w:type="dxa"/>
              <w:left w:w="0" w:type="dxa"/>
              <w:bottom w:w="150" w:type="dxa"/>
              <w:right w:w="240" w:type="dxa"/>
            </w:tcMar>
            <w:vAlign w:val="center"/>
            <w:hideMark/>
          </w:tcPr>
          <w:p w:rsidR="00883124" w:rsidRPr="00883124" w:rsidRDefault="00883124" w:rsidP="00883124">
            <w:pPr>
              <w:jc w:val="center"/>
              <w:rPr>
                <w:b/>
              </w:rPr>
            </w:pPr>
            <w:r w:rsidRPr="00883124">
              <w:rPr>
                <w:b/>
              </w:rPr>
              <w:t>Syntax</w:t>
            </w:r>
          </w:p>
        </w:tc>
        <w:tc>
          <w:tcPr>
            <w:tcW w:w="0" w:type="auto"/>
            <w:tcMar>
              <w:top w:w="150" w:type="dxa"/>
              <w:left w:w="240" w:type="dxa"/>
              <w:bottom w:w="150" w:type="dxa"/>
              <w:right w:w="240" w:type="dxa"/>
            </w:tcMar>
            <w:vAlign w:val="center"/>
            <w:hideMark/>
          </w:tcPr>
          <w:p w:rsidR="00883124" w:rsidRPr="00883124" w:rsidRDefault="00883124" w:rsidP="00883124">
            <w:pPr>
              <w:jc w:val="center"/>
            </w:pPr>
            <w:r w:rsidRPr="00883124">
              <w:t>HTML-like syntax (e.g., &lt;div&gt;&lt;/div&gt;).</w:t>
            </w:r>
          </w:p>
        </w:tc>
        <w:tc>
          <w:tcPr>
            <w:tcW w:w="0" w:type="auto"/>
            <w:tcMar>
              <w:top w:w="150" w:type="dxa"/>
              <w:left w:w="240" w:type="dxa"/>
              <w:bottom w:w="150" w:type="dxa"/>
              <w:right w:w="240" w:type="dxa"/>
            </w:tcMar>
            <w:vAlign w:val="center"/>
            <w:hideMark/>
          </w:tcPr>
          <w:p w:rsidR="00883124" w:rsidRPr="00883124" w:rsidRDefault="00883124" w:rsidP="00883124">
            <w:pPr>
              <w:jc w:val="center"/>
            </w:pPr>
            <w:r w:rsidRPr="00883124">
              <w:t>Standard JavaScript syntax.</w:t>
            </w:r>
          </w:p>
        </w:tc>
      </w:tr>
      <w:tr w:rsidR="00883124" w:rsidRPr="00883124" w:rsidTr="00883124">
        <w:trPr>
          <w:jc w:val="center"/>
        </w:trPr>
        <w:tc>
          <w:tcPr>
            <w:tcW w:w="0" w:type="auto"/>
            <w:tcMar>
              <w:top w:w="150" w:type="dxa"/>
              <w:left w:w="0" w:type="dxa"/>
              <w:bottom w:w="150" w:type="dxa"/>
              <w:right w:w="240" w:type="dxa"/>
            </w:tcMar>
            <w:vAlign w:val="center"/>
            <w:hideMark/>
          </w:tcPr>
          <w:p w:rsidR="00883124" w:rsidRPr="00883124" w:rsidRDefault="00883124" w:rsidP="00883124">
            <w:pPr>
              <w:jc w:val="center"/>
              <w:rPr>
                <w:b/>
              </w:rPr>
            </w:pPr>
            <w:r w:rsidRPr="00883124">
              <w:rPr>
                <w:b/>
              </w:rPr>
              <w:t>Purpose</w:t>
            </w:r>
          </w:p>
        </w:tc>
        <w:tc>
          <w:tcPr>
            <w:tcW w:w="0" w:type="auto"/>
            <w:tcMar>
              <w:top w:w="150" w:type="dxa"/>
              <w:left w:w="240" w:type="dxa"/>
              <w:bottom w:w="150" w:type="dxa"/>
              <w:right w:w="240" w:type="dxa"/>
            </w:tcMar>
            <w:vAlign w:val="center"/>
            <w:hideMark/>
          </w:tcPr>
          <w:p w:rsidR="00883124" w:rsidRPr="00883124" w:rsidRDefault="00883124" w:rsidP="00883124">
            <w:pPr>
              <w:jc w:val="center"/>
            </w:pPr>
            <w:r w:rsidRPr="00883124">
              <w:t>Used specifically for declaring UI elements in React.</w:t>
            </w:r>
          </w:p>
        </w:tc>
        <w:tc>
          <w:tcPr>
            <w:tcW w:w="0" w:type="auto"/>
            <w:tcMar>
              <w:top w:w="150" w:type="dxa"/>
              <w:left w:w="240" w:type="dxa"/>
              <w:bottom w:w="150" w:type="dxa"/>
              <w:right w:w="240" w:type="dxa"/>
            </w:tcMar>
            <w:vAlign w:val="center"/>
            <w:hideMark/>
          </w:tcPr>
          <w:p w:rsidR="00883124" w:rsidRPr="00883124" w:rsidRDefault="00883124" w:rsidP="00883124">
            <w:pPr>
              <w:jc w:val="center"/>
            </w:pPr>
            <w:r w:rsidRPr="00883124">
              <w:t>A general-purpose programming language for logic, calculations, etc.</w:t>
            </w:r>
          </w:p>
        </w:tc>
      </w:tr>
      <w:tr w:rsidR="00883124" w:rsidRPr="00883124" w:rsidTr="00883124">
        <w:trPr>
          <w:jc w:val="center"/>
        </w:trPr>
        <w:tc>
          <w:tcPr>
            <w:tcW w:w="0" w:type="auto"/>
            <w:tcMar>
              <w:top w:w="150" w:type="dxa"/>
              <w:left w:w="0" w:type="dxa"/>
              <w:bottom w:w="150" w:type="dxa"/>
              <w:right w:w="240" w:type="dxa"/>
            </w:tcMar>
            <w:vAlign w:val="center"/>
            <w:hideMark/>
          </w:tcPr>
          <w:p w:rsidR="00883124" w:rsidRPr="00883124" w:rsidRDefault="00883124" w:rsidP="00883124">
            <w:pPr>
              <w:jc w:val="center"/>
              <w:rPr>
                <w:b/>
              </w:rPr>
            </w:pPr>
            <w:r w:rsidRPr="00883124">
              <w:rPr>
                <w:b/>
              </w:rPr>
              <w:t>Class Attribute</w:t>
            </w:r>
          </w:p>
        </w:tc>
        <w:tc>
          <w:tcPr>
            <w:tcW w:w="0" w:type="auto"/>
            <w:tcMar>
              <w:top w:w="150" w:type="dxa"/>
              <w:left w:w="240" w:type="dxa"/>
              <w:bottom w:w="150" w:type="dxa"/>
              <w:right w:w="240" w:type="dxa"/>
            </w:tcMar>
            <w:vAlign w:val="center"/>
            <w:hideMark/>
          </w:tcPr>
          <w:p w:rsidR="00883124" w:rsidRPr="00883124" w:rsidRDefault="00883124" w:rsidP="00883124">
            <w:pPr>
              <w:jc w:val="center"/>
            </w:pPr>
            <w:r w:rsidRPr="00883124">
              <w:t>Uses </w:t>
            </w:r>
            <w:proofErr w:type="spellStart"/>
            <w:r w:rsidRPr="00883124">
              <w:t>className</w:t>
            </w:r>
            <w:proofErr w:type="spellEnd"/>
            <w:r w:rsidRPr="00883124">
              <w:t xml:space="preserve"> (e.g., &lt;div </w:t>
            </w:r>
            <w:proofErr w:type="spellStart"/>
            <w:r w:rsidRPr="00883124">
              <w:t>className</w:t>
            </w:r>
            <w:proofErr w:type="spellEnd"/>
            <w:r w:rsidRPr="00883124">
              <w:t>="box"&gt;).</w:t>
            </w:r>
          </w:p>
        </w:tc>
        <w:tc>
          <w:tcPr>
            <w:tcW w:w="0" w:type="auto"/>
            <w:tcMar>
              <w:top w:w="150" w:type="dxa"/>
              <w:left w:w="240" w:type="dxa"/>
              <w:bottom w:w="150" w:type="dxa"/>
              <w:right w:w="240" w:type="dxa"/>
            </w:tcMar>
            <w:vAlign w:val="center"/>
            <w:hideMark/>
          </w:tcPr>
          <w:p w:rsidR="00883124" w:rsidRPr="00883124" w:rsidRDefault="00883124" w:rsidP="00883124">
            <w:pPr>
              <w:jc w:val="center"/>
            </w:pPr>
            <w:r w:rsidRPr="00883124">
              <w:t>Uses class (a reserved keyword in JS).</w:t>
            </w:r>
          </w:p>
        </w:tc>
      </w:tr>
      <w:tr w:rsidR="00883124" w:rsidRPr="00883124" w:rsidTr="00883124">
        <w:trPr>
          <w:jc w:val="center"/>
        </w:trPr>
        <w:tc>
          <w:tcPr>
            <w:tcW w:w="0" w:type="auto"/>
            <w:tcMar>
              <w:top w:w="150" w:type="dxa"/>
              <w:left w:w="0" w:type="dxa"/>
              <w:bottom w:w="150" w:type="dxa"/>
              <w:right w:w="240" w:type="dxa"/>
            </w:tcMar>
            <w:vAlign w:val="center"/>
            <w:hideMark/>
          </w:tcPr>
          <w:p w:rsidR="00883124" w:rsidRPr="00883124" w:rsidRDefault="00883124" w:rsidP="00883124">
            <w:pPr>
              <w:jc w:val="center"/>
              <w:rPr>
                <w:b/>
              </w:rPr>
            </w:pPr>
            <w:r w:rsidRPr="00883124">
              <w:rPr>
                <w:b/>
              </w:rPr>
              <w:t>Self-Closing Tags</w:t>
            </w:r>
          </w:p>
        </w:tc>
        <w:tc>
          <w:tcPr>
            <w:tcW w:w="0" w:type="auto"/>
            <w:tcMar>
              <w:top w:w="150" w:type="dxa"/>
              <w:left w:w="240" w:type="dxa"/>
              <w:bottom w:w="150" w:type="dxa"/>
              <w:right w:w="240" w:type="dxa"/>
            </w:tcMar>
            <w:vAlign w:val="center"/>
            <w:hideMark/>
          </w:tcPr>
          <w:p w:rsidR="00883124" w:rsidRPr="00883124" w:rsidRDefault="00883124" w:rsidP="00883124">
            <w:pPr>
              <w:jc w:val="center"/>
            </w:pPr>
            <w:r w:rsidRPr="00883124">
              <w:t>Must be closed (e.g., &lt;</w:t>
            </w:r>
            <w:proofErr w:type="spellStart"/>
            <w:r w:rsidRPr="00883124">
              <w:t>img</w:t>
            </w:r>
            <w:proofErr w:type="spellEnd"/>
            <w:r w:rsidRPr="00883124">
              <w:t xml:space="preserve"> /&gt;, &lt;</w:t>
            </w:r>
            <w:proofErr w:type="spellStart"/>
            <w:r w:rsidRPr="00883124">
              <w:t>br</w:t>
            </w:r>
            <w:proofErr w:type="spellEnd"/>
            <w:r w:rsidRPr="00883124">
              <w:t xml:space="preserve"> /&gt;).</w:t>
            </w:r>
          </w:p>
        </w:tc>
        <w:tc>
          <w:tcPr>
            <w:tcW w:w="0" w:type="auto"/>
            <w:tcMar>
              <w:top w:w="150" w:type="dxa"/>
              <w:left w:w="240" w:type="dxa"/>
              <w:bottom w:w="150" w:type="dxa"/>
              <w:right w:w="240" w:type="dxa"/>
            </w:tcMar>
            <w:vAlign w:val="center"/>
            <w:hideMark/>
          </w:tcPr>
          <w:p w:rsidR="00883124" w:rsidRPr="00883124" w:rsidRDefault="00883124" w:rsidP="00883124">
            <w:pPr>
              <w:jc w:val="center"/>
            </w:pPr>
            <w:r w:rsidRPr="00883124">
              <w:t>Not applicable.</w:t>
            </w:r>
          </w:p>
        </w:tc>
      </w:tr>
    </w:tbl>
    <w:p w:rsidR="00883124" w:rsidRDefault="00883124" w:rsidP="00883124"/>
    <w:p w:rsidR="00883124" w:rsidRPr="00883124" w:rsidRDefault="00883124" w:rsidP="00883124">
      <w:pPr>
        <w:rPr>
          <w:b/>
          <w:sz w:val="24"/>
          <w:szCs w:val="24"/>
        </w:rPr>
      </w:pPr>
      <w:r w:rsidRPr="00883124">
        <w:rPr>
          <w:b/>
          <w:sz w:val="24"/>
          <w:szCs w:val="24"/>
        </w:rPr>
        <w:t>Can you write JavaScript inside JSX?</w:t>
      </w:r>
    </w:p>
    <w:p w:rsidR="00883124" w:rsidRPr="00883124" w:rsidRDefault="00883124" w:rsidP="00883124">
      <w:r w:rsidRPr="00883124">
        <w:t>Yes, absolutely. This is one of the most powerful features of JSX. You can embed any valid JavaScript expression inside JSX by wrapping it in curly braces {}.</w:t>
      </w:r>
    </w:p>
    <w:p w:rsidR="00883124" w:rsidRPr="00883124" w:rsidRDefault="00883124" w:rsidP="00883124">
      <w:r w:rsidRPr="00883124">
        <w:t>Examples of JavaScript inside JSX:</w:t>
      </w:r>
    </w:p>
    <w:p w:rsidR="00883124" w:rsidRPr="00883124" w:rsidRDefault="00883124" w:rsidP="00883124">
      <w:r w:rsidRPr="00883124">
        <w:t>Variables: {</w:t>
      </w:r>
      <w:proofErr w:type="spellStart"/>
      <w:r w:rsidRPr="00883124">
        <w:t>firstName</w:t>
      </w:r>
      <w:proofErr w:type="spellEnd"/>
      <w:r w:rsidRPr="00883124">
        <w:t>}</w:t>
      </w:r>
    </w:p>
    <w:p w:rsidR="00883124" w:rsidRPr="00883124" w:rsidRDefault="00883124" w:rsidP="00883124">
      <w:r w:rsidRPr="00883124">
        <w:t>Object properties: {user.name}</w:t>
      </w:r>
    </w:p>
    <w:p w:rsidR="00883124" w:rsidRPr="00883124" w:rsidRDefault="00883124" w:rsidP="00883124">
      <w:r w:rsidRPr="00883124">
        <w:t>Function calls: {</w:t>
      </w:r>
      <w:proofErr w:type="spellStart"/>
      <w:proofErr w:type="gramStart"/>
      <w:r w:rsidRPr="00883124">
        <w:t>formatDate</w:t>
      </w:r>
      <w:proofErr w:type="spellEnd"/>
      <w:r w:rsidRPr="00883124">
        <w:t>(</w:t>
      </w:r>
      <w:proofErr w:type="gramEnd"/>
      <w:r w:rsidRPr="00883124">
        <w:t>today)}</w:t>
      </w:r>
    </w:p>
    <w:p w:rsidR="00883124" w:rsidRPr="00883124" w:rsidRDefault="00883124" w:rsidP="00883124">
      <w:r w:rsidRPr="00883124">
        <w:t>Arithmetic: {2 + 2}</w:t>
      </w:r>
    </w:p>
    <w:p w:rsidR="00883124" w:rsidRPr="00883124" w:rsidRDefault="00883124" w:rsidP="00883124">
      <w:r w:rsidRPr="00883124">
        <w:t>Ternary operators (for conditional logic): {</w:t>
      </w:r>
      <w:proofErr w:type="spellStart"/>
      <w:proofErr w:type="gramStart"/>
      <w:r w:rsidRPr="00883124">
        <w:t>isLoggedIn</w:t>
      </w:r>
      <w:proofErr w:type="spellEnd"/>
      <w:r w:rsidRPr="00883124">
        <w:t xml:space="preserve"> ?</w:t>
      </w:r>
      <w:proofErr w:type="gramEnd"/>
      <w:r w:rsidRPr="00883124">
        <w:t xml:space="preserve"> </w:t>
      </w:r>
      <w:proofErr w:type="gramStart"/>
      <w:r w:rsidRPr="00883124">
        <w:t>'Logout' :</w:t>
      </w:r>
      <w:proofErr w:type="gramEnd"/>
      <w:r w:rsidRPr="00883124">
        <w:t xml:space="preserve"> 'Login'}</w:t>
      </w:r>
    </w:p>
    <w:p w:rsidR="00883124" w:rsidRPr="00883124" w:rsidRDefault="00883124" w:rsidP="00883124">
      <w:r w:rsidRPr="00883124">
        <w:t>You are essentially writing JavaScript "inside" the HTML-like structure, blurring the line between the two to create dynamic content.</w:t>
      </w:r>
    </w:p>
    <w:p w:rsidR="00883124" w:rsidRDefault="00883124" w:rsidP="00883124"/>
    <w:p w:rsidR="00883124" w:rsidRDefault="00883124" w:rsidP="00883124"/>
    <w:p w:rsidR="00883124" w:rsidRPr="00883124" w:rsidRDefault="00883124" w:rsidP="00883124">
      <w:pPr>
        <w:rPr>
          <w:b/>
          <w:sz w:val="36"/>
          <w:szCs w:val="36"/>
        </w:rPr>
      </w:pPr>
      <w:r w:rsidRPr="00883124">
        <w:rPr>
          <w:b/>
          <w:sz w:val="36"/>
          <w:szCs w:val="36"/>
        </w:rPr>
        <w:lastRenderedPageBreak/>
        <w:t>Question 3: Discuss the importance of using curly braces {} in JSX expressions.</w:t>
      </w:r>
    </w:p>
    <w:p w:rsidR="00883124" w:rsidRPr="00883124" w:rsidRDefault="00883124" w:rsidP="00883124">
      <w:r w:rsidRPr="00883124">
        <w:t>Answer:</w:t>
      </w:r>
    </w:p>
    <w:p w:rsidR="00883124" w:rsidRPr="00883124" w:rsidRDefault="00883124" w:rsidP="00883124">
      <w:r w:rsidRPr="00883124">
        <w:t xml:space="preserve">Curly braces {} in JSX are fundamentally important because they are the gateway for embedding dynamic content and logic into the </w:t>
      </w:r>
      <w:proofErr w:type="spellStart"/>
      <w:r w:rsidRPr="00883124">
        <w:t>markup</w:t>
      </w:r>
      <w:proofErr w:type="spellEnd"/>
      <w:r w:rsidRPr="00883124">
        <w:t>. They serve a single, critical purpose: to tell the JSX parser, "The text between these braces is not HTML; it's a JavaScript expression. Please evaluate it and render its result here."</w:t>
      </w:r>
    </w:p>
    <w:p w:rsidR="00883124" w:rsidRPr="00883124" w:rsidRDefault="00883124" w:rsidP="00883124">
      <w:r w:rsidRPr="00883124">
        <w:t>Their importance can be summarized in three key areas:</w:t>
      </w:r>
    </w:p>
    <w:p w:rsidR="00883124" w:rsidRPr="00883124" w:rsidRDefault="00883124" w:rsidP="00883124">
      <w:r w:rsidRPr="00883124">
        <w:t xml:space="preserve">Dynamic Value Injection: They allow you to inject dynamic values from your component's logic (variables, state, </w:t>
      </w:r>
      <w:proofErr w:type="gramStart"/>
      <w:r w:rsidRPr="00883124">
        <w:t>props</w:t>
      </w:r>
      <w:proofErr w:type="gramEnd"/>
      <w:r w:rsidRPr="00883124">
        <w:t>) directly into the UI. Without them, JSX would only be capable of rendering static text.</w:t>
      </w:r>
    </w:p>
    <w:p w:rsidR="00883124" w:rsidRPr="00883124" w:rsidRDefault="00883124" w:rsidP="00883124">
      <w:r w:rsidRPr="00883124">
        <w:t>Without {} (Static</w:t>
      </w:r>
      <w:proofErr w:type="gramStart"/>
      <w:r w:rsidRPr="00883124">
        <w:t>):</w:t>
      </w:r>
      <w:proofErr w:type="gramEnd"/>
      <w:r w:rsidRPr="00883124">
        <w:t> &lt;p&gt;Hello, user&lt;/p&gt;</w:t>
      </w:r>
    </w:p>
    <w:p w:rsidR="00883124" w:rsidRPr="00883124" w:rsidRDefault="00883124" w:rsidP="00883124">
      <w:r w:rsidRPr="00883124">
        <w:t>With {} (Dynamic</w:t>
      </w:r>
      <w:proofErr w:type="gramStart"/>
      <w:r w:rsidRPr="00883124">
        <w:t>):</w:t>
      </w:r>
      <w:proofErr w:type="gramEnd"/>
      <w:r w:rsidRPr="00883124">
        <w:t> &lt;p&gt;Hello, {username}&lt;/p&gt;</w:t>
      </w:r>
    </w:p>
    <w:p w:rsidR="00883124" w:rsidRDefault="00883124" w:rsidP="00883124">
      <w:r w:rsidRPr="00883124">
        <w:t>Execution of Logic: They enable you to execute JavaScript expressions inline to compute what should be displayed. This is crucial for conditionals, calculations, and transforming data for display.</w:t>
      </w:r>
    </w:p>
    <w:p w:rsidR="00883124" w:rsidRPr="00883124" w:rsidRDefault="00883124" w:rsidP="00883124"/>
    <w:p w:rsidR="00883124" w:rsidRPr="00883124" w:rsidRDefault="00883124" w:rsidP="00883124">
      <w:pPr>
        <w:rPr>
          <w:b/>
        </w:rPr>
      </w:pPr>
      <w:r w:rsidRPr="00883124">
        <w:rPr>
          <w:b/>
        </w:rPr>
        <w:t>Example (Conditional):</w:t>
      </w:r>
    </w:p>
    <w:p w:rsidR="00883124" w:rsidRDefault="00883124" w:rsidP="00883124">
      <w:r w:rsidRPr="00883124">
        <w:t>&lt;h1</w:t>
      </w:r>
      <w:proofErr w:type="gramStart"/>
      <w:r w:rsidRPr="00883124">
        <w:t>&gt;{</w:t>
      </w:r>
      <w:proofErr w:type="spellStart"/>
      <w:proofErr w:type="gramEnd"/>
      <w:r w:rsidRPr="00883124">
        <w:t>isNew</w:t>
      </w:r>
      <w:proofErr w:type="spellEnd"/>
      <w:r w:rsidRPr="00883124">
        <w:t xml:space="preserve"> ? 'New Message!</w:t>
      </w:r>
      <w:proofErr w:type="gramStart"/>
      <w:r w:rsidRPr="00883124">
        <w:t>' :</w:t>
      </w:r>
      <w:proofErr w:type="gramEnd"/>
      <w:r w:rsidRPr="00883124">
        <w:t xml:space="preserve"> 'Inbox'}&lt;/h1&gt;</w:t>
      </w:r>
    </w:p>
    <w:p w:rsidR="00883124" w:rsidRPr="00883124" w:rsidRDefault="00883124" w:rsidP="00883124"/>
    <w:p w:rsidR="00883124" w:rsidRPr="00883124" w:rsidRDefault="00883124" w:rsidP="00883124">
      <w:pPr>
        <w:rPr>
          <w:b/>
        </w:rPr>
      </w:pPr>
      <w:r w:rsidRPr="00883124">
        <w:rPr>
          <w:b/>
        </w:rPr>
        <w:t>Example (Calculation):</w:t>
      </w:r>
    </w:p>
    <w:p w:rsidR="00883124" w:rsidRDefault="00883124" w:rsidP="00883124">
      <w:r w:rsidRPr="00883124">
        <w:t>&lt;p&gt;Total: ${(price * quantity).</w:t>
      </w:r>
      <w:proofErr w:type="spellStart"/>
      <w:proofErr w:type="gramStart"/>
      <w:r w:rsidRPr="00883124">
        <w:t>toFixed</w:t>
      </w:r>
      <w:proofErr w:type="spellEnd"/>
      <w:r w:rsidRPr="00883124">
        <w:t>(</w:t>
      </w:r>
      <w:proofErr w:type="gramEnd"/>
      <w:r w:rsidRPr="00883124">
        <w:t>2)}&lt;/p&gt;</w:t>
      </w:r>
    </w:p>
    <w:p w:rsidR="00883124" w:rsidRPr="00883124" w:rsidRDefault="00883124" w:rsidP="00883124">
      <w:bookmarkStart w:id="0" w:name="_GoBack"/>
      <w:bookmarkEnd w:id="0"/>
    </w:p>
    <w:p w:rsidR="00883124" w:rsidRPr="00883124" w:rsidRDefault="00883124" w:rsidP="00883124">
      <w:proofErr w:type="gramStart"/>
      <w:r w:rsidRPr="00883124">
        <w:t>Passing Dynamic Props: They are essential for passing dynamic values (not static strings) as props to child components.</w:t>
      </w:r>
      <w:proofErr w:type="gramEnd"/>
    </w:p>
    <w:p w:rsidR="00883124" w:rsidRPr="00883124" w:rsidRDefault="00883124" w:rsidP="00883124">
      <w:r w:rsidRPr="00883124">
        <w:t xml:space="preserve">Static String Prop: &lt;Button </w:t>
      </w:r>
      <w:proofErr w:type="spellStart"/>
      <w:r w:rsidRPr="00883124">
        <w:t>color</w:t>
      </w:r>
      <w:proofErr w:type="spellEnd"/>
      <w:r w:rsidRPr="00883124">
        <w:t>="blue" /&gt; (The prop </w:t>
      </w:r>
      <w:proofErr w:type="spellStart"/>
      <w:r w:rsidRPr="00883124">
        <w:t>color</w:t>
      </w:r>
      <w:proofErr w:type="spellEnd"/>
      <w:r w:rsidRPr="00883124">
        <w:t> is the string "blue")</w:t>
      </w:r>
    </w:p>
    <w:p w:rsidR="00883124" w:rsidRPr="00883124" w:rsidRDefault="00883124" w:rsidP="00883124">
      <w:r w:rsidRPr="00883124">
        <w:t xml:space="preserve">Dynamic Prop: &lt;Button </w:t>
      </w:r>
      <w:proofErr w:type="spellStart"/>
      <w:r w:rsidRPr="00883124">
        <w:t>isActive</w:t>
      </w:r>
      <w:proofErr w:type="spellEnd"/>
      <w:proofErr w:type="gramStart"/>
      <w:r w:rsidRPr="00883124">
        <w:t>={</w:t>
      </w:r>
      <w:proofErr w:type="spellStart"/>
      <w:proofErr w:type="gramEnd"/>
      <w:r w:rsidRPr="00883124">
        <w:t>isUserActive</w:t>
      </w:r>
      <w:proofErr w:type="spellEnd"/>
      <w:r w:rsidRPr="00883124">
        <w:t>} /&gt; (The prop </w:t>
      </w:r>
      <w:proofErr w:type="spellStart"/>
      <w:r w:rsidRPr="00883124">
        <w:t>isActive</w:t>
      </w:r>
      <w:proofErr w:type="spellEnd"/>
      <w:r w:rsidRPr="00883124">
        <w:t> gets the value of the </w:t>
      </w:r>
      <w:proofErr w:type="spellStart"/>
      <w:r w:rsidRPr="00883124">
        <w:t>isUserActive</w:t>
      </w:r>
      <w:proofErr w:type="spellEnd"/>
      <w:r w:rsidRPr="00883124">
        <w:t> variable, which could be true or false).</w:t>
      </w:r>
    </w:p>
    <w:p w:rsidR="00883124" w:rsidRPr="00883124" w:rsidRDefault="00883124" w:rsidP="00883124">
      <w:r w:rsidRPr="00883124">
        <w:t xml:space="preserve">In essence, curly braces {} are what transform JSX from a static template language into a powerful, dynamic tool for building modern user interfaces. They bridge the gap between the static world of </w:t>
      </w:r>
      <w:proofErr w:type="spellStart"/>
      <w:r w:rsidRPr="00883124">
        <w:t>markup</w:t>
      </w:r>
      <w:proofErr w:type="spellEnd"/>
      <w:r w:rsidRPr="00883124">
        <w:t xml:space="preserve"> and the dynamic world of JavaScript.</w:t>
      </w:r>
    </w:p>
    <w:p w:rsidR="00883124" w:rsidRPr="00883124" w:rsidRDefault="00883124" w:rsidP="00883124"/>
    <w:sectPr w:rsidR="00883124" w:rsidRPr="00883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F9D"/>
    <w:multiLevelType w:val="multilevel"/>
    <w:tmpl w:val="3558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B1B6A"/>
    <w:multiLevelType w:val="multilevel"/>
    <w:tmpl w:val="EB665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796A6B"/>
    <w:multiLevelType w:val="multilevel"/>
    <w:tmpl w:val="C35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124"/>
    <w:rsid w:val="00883124"/>
    <w:rsid w:val="00995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31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12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83124"/>
    <w:rPr>
      <w:b/>
      <w:bCs/>
    </w:rPr>
  </w:style>
  <w:style w:type="paragraph" w:customStyle="1" w:styleId="ds-markdown-paragraph">
    <w:name w:val="ds-markdown-paragraph"/>
    <w:basedOn w:val="Normal"/>
    <w:rsid w:val="008831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83124"/>
    <w:rPr>
      <w:rFonts w:ascii="Courier New" w:eastAsia="Times New Roman" w:hAnsi="Courier New" w:cs="Courier New"/>
      <w:sz w:val="20"/>
      <w:szCs w:val="20"/>
    </w:rPr>
  </w:style>
  <w:style w:type="character" w:styleId="Emphasis">
    <w:name w:val="Emphasis"/>
    <w:basedOn w:val="DefaultParagraphFont"/>
    <w:uiPriority w:val="20"/>
    <w:qFormat/>
    <w:rsid w:val="00883124"/>
    <w:rPr>
      <w:i/>
      <w:iCs/>
    </w:rPr>
  </w:style>
  <w:style w:type="character" w:customStyle="1" w:styleId="d813de27">
    <w:name w:val="d813de27"/>
    <w:basedOn w:val="DefaultParagraphFont"/>
    <w:rsid w:val="00883124"/>
  </w:style>
  <w:style w:type="paragraph" w:styleId="HTMLPreformatted">
    <w:name w:val="HTML Preformatted"/>
    <w:basedOn w:val="Normal"/>
    <w:link w:val="HTMLPreformattedChar"/>
    <w:uiPriority w:val="99"/>
    <w:semiHidden/>
    <w:unhideWhenUsed/>
    <w:rsid w:val="0088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3124"/>
    <w:rPr>
      <w:rFonts w:ascii="Courier New" w:eastAsia="Times New Roman" w:hAnsi="Courier New" w:cs="Courier New"/>
      <w:sz w:val="20"/>
      <w:szCs w:val="20"/>
      <w:lang w:eastAsia="en-IN"/>
    </w:rPr>
  </w:style>
  <w:style w:type="character" w:customStyle="1" w:styleId="token">
    <w:name w:val="token"/>
    <w:basedOn w:val="DefaultParagraphFont"/>
    <w:rsid w:val="008831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31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12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83124"/>
    <w:rPr>
      <w:b/>
      <w:bCs/>
    </w:rPr>
  </w:style>
  <w:style w:type="paragraph" w:customStyle="1" w:styleId="ds-markdown-paragraph">
    <w:name w:val="ds-markdown-paragraph"/>
    <w:basedOn w:val="Normal"/>
    <w:rsid w:val="008831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83124"/>
    <w:rPr>
      <w:rFonts w:ascii="Courier New" w:eastAsia="Times New Roman" w:hAnsi="Courier New" w:cs="Courier New"/>
      <w:sz w:val="20"/>
      <w:szCs w:val="20"/>
    </w:rPr>
  </w:style>
  <w:style w:type="character" w:styleId="Emphasis">
    <w:name w:val="Emphasis"/>
    <w:basedOn w:val="DefaultParagraphFont"/>
    <w:uiPriority w:val="20"/>
    <w:qFormat/>
    <w:rsid w:val="00883124"/>
    <w:rPr>
      <w:i/>
      <w:iCs/>
    </w:rPr>
  </w:style>
  <w:style w:type="character" w:customStyle="1" w:styleId="d813de27">
    <w:name w:val="d813de27"/>
    <w:basedOn w:val="DefaultParagraphFont"/>
    <w:rsid w:val="00883124"/>
  </w:style>
  <w:style w:type="paragraph" w:styleId="HTMLPreformatted">
    <w:name w:val="HTML Preformatted"/>
    <w:basedOn w:val="Normal"/>
    <w:link w:val="HTMLPreformattedChar"/>
    <w:uiPriority w:val="99"/>
    <w:semiHidden/>
    <w:unhideWhenUsed/>
    <w:rsid w:val="0088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3124"/>
    <w:rPr>
      <w:rFonts w:ascii="Courier New" w:eastAsia="Times New Roman" w:hAnsi="Courier New" w:cs="Courier New"/>
      <w:sz w:val="20"/>
      <w:szCs w:val="20"/>
      <w:lang w:eastAsia="en-IN"/>
    </w:rPr>
  </w:style>
  <w:style w:type="character" w:customStyle="1" w:styleId="token">
    <w:name w:val="token"/>
    <w:basedOn w:val="DefaultParagraphFont"/>
    <w:rsid w:val="0088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79059">
      <w:bodyDiv w:val="1"/>
      <w:marLeft w:val="0"/>
      <w:marRight w:val="0"/>
      <w:marTop w:val="0"/>
      <w:marBottom w:val="0"/>
      <w:divBdr>
        <w:top w:val="none" w:sz="0" w:space="0" w:color="auto"/>
        <w:left w:val="none" w:sz="0" w:space="0" w:color="auto"/>
        <w:bottom w:val="none" w:sz="0" w:space="0" w:color="auto"/>
        <w:right w:val="none" w:sz="0" w:space="0" w:color="auto"/>
      </w:divBdr>
      <w:divsChild>
        <w:div w:id="129593674">
          <w:marLeft w:val="0"/>
          <w:marRight w:val="0"/>
          <w:marTop w:val="240"/>
          <w:marBottom w:val="240"/>
          <w:divBdr>
            <w:top w:val="none" w:sz="0" w:space="0" w:color="auto"/>
            <w:left w:val="none" w:sz="0" w:space="0" w:color="auto"/>
            <w:bottom w:val="none" w:sz="0" w:space="0" w:color="auto"/>
            <w:right w:val="none" w:sz="0" w:space="0" w:color="auto"/>
          </w:divBdr>
          <w:divsChild>
            <w:div w:id="107745124">
              <w:marLeft w:val="0"/>
              <w:marRight w:val="0"/>
              <w:marTop w:val="0"/>
              <w:marBottom w:val="0"/>
              <w:divBdr>
                <w:top w:val="none" w:sz="0" w:space="0" w:color="auto"/>
                <w:left w:val="none" w:sz="0" w:space="0" w:color="auto"/>
                <w:bottom w:val="none" w:sz="0" w:space="0" w:color="auto"/>
                <w:right w:val="none" w:sz="0" w:space="0" w:color="auto"/>
              </w:divBdr>
              <w:divsChild>
                <w:div w:id="1690522880">
                  <w:marLeft w:val="0"/>
                  <w:marRight w:val="0"/>
                  <w:marTop w:val="0"/>
                  <w:marBottom w:val="0"/>
                  <w:divBdr>
                    <w:top w:val="none" w:sz="0" w:space="0" w:color="auto"/>
                    <w:left w:val="none" w:sz="0" w:space="0" w:color="auto"/>
                    <w:bottom w:val="none" w:sz="0" w:space="0" w:color="auto"/>
                    <w:right w:val="none" w:sz="0" w:space="0" w:color="auto"/>
                  </w:divBdr>
                  <w:divsChild>
                    <w:div w:id="1047997462">
                      <w:marLeft w:val="0"/>
                      <w:marRight w:val="0"/>
                      <w:marTop w:val="0"/>
                      <w:marBottom w:val="0"/>
                      <w:divBdr>
                        <w:top w:val="none" w:sz="0" w:space="0" w:color="auto"/>
                        <w:left w:val="none" w:sz="0" w:space="0" w:color="auto"/>
                        <w:bottom w:val="none" w:sz="0" w:space="0" w:color="auto"/>
                        <w:right w:val="none" w:sz="0" w:space="0" w:color="auto"/>
                      </w:divBdr>
                      <w:divsChild>
                        <w:div w:id="1298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3825">
          <w:marLeft w:val="0"/>
          <w:marRight w:val="0"/>
          <w:marTop w:val="240"/>
          <w:marBottom w:val="240"/>
          <w:divBdr>
            <w:top w:val="none" w:sz="0" w:space="0" w:color="auto"/>
            <w:left w:val="none" w:sz="0" w:space="0" w:color="auto"/>
            <w:bottom w:val="none" w:sz="0" w:space="0" w:color="auto"/>
            <w:right w:val="none" w:sz="0" w:space="0" w:color="auto"/>
          </w:divBdr>
          <w:divsChild>
            <w:div w:id="854071579">
              <w:marLeft w:val="0"/>
              <w:marRight w:val="0"/>
              <w:marTop w:val="0"/>
              <w:marBottom w:val="0"/>
              <w:divBdr>
                <w:top w:val="none" w:sz="0" w:space="0" w:color="auto"/>
                <w:left w:val="none" w:sz="0" w:space="0" w:color="auto"/>
                <w:bottom w:val="none" w:sz="0" w:space="0" w:color="auto"/>
                <w:right w:val="none" w:sz="0" w:space="0" w:color="auto"/>
              </w:divBdr>
              <w:divsChild>
                <w:div w:id="1452087229">
                  <w:marLeft w:val="0"/>
                  <w:marRight w:val="0"/>
                  <w:marTop w:val="0"/>
                  <w:marBottom w:val="0"/>
                  <w:divBdr>
                    <w:top w:val="none" w:sz="0" w:space="0" w:color="auto"/>
                    <w:left w:val="none" w:sz="0" w:space="0" w:color="auto"/>
                    <w:bottom w:val="none" w:sz="0" w:space="0" w:color="auto"/>
                    <w:right w:val="none" w:sz="0" w:space="0" w:color="auto"/>
                  </w:divBdr>
                  <w:divsChild>
                    <w:div w:id="675965965">
                      <w:marLeft w:val="0"/>
                      <w:marRight w:val="0"/>
                      <w:marTop w:val="0"/>
                      <w:marBottom w:val="0"/>
                      <w:divBdr>
                        <w:top w:val="none" w:sz="0" w:space="0" w:color="auto"/>
                        <w:left w:val="none" w:sz="0" w:space="0" w:color="auto"/>
                        <w:bottom w:val="none" w:sz="0" w:space="0" w:color="auto"/>
                        <w:right w:val="none" w:sz="0" w:space="0" w:color="auto"/>
                      </w:divBdr>
                      <w:divsChild>
                        <w:div w:id="1122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74393">
      <w:bodyDiv w:val="1"/>
      <w:marLeft w:val="0"/>
      <w:marRight w:val="0"/>
      <w:marTop w:val="0"/>
      <w:marBottom w:val="0"/>
      <w:divBdr>
        <w:top w:val="none" w:sz="0" w:space="0" w:color="auto"/>
        <w:left w:val="none" w:sz="0" w:space="0" w:color="auto"/>
        <w:bottom w:val="none" w:sz="0" w:space="0" w:color="auto"/>
        <w:right w:val="none" w:sz="0" w:space="0" w:color="auto"/>
      </w:divBdr>
      <w:divsChild>
        <w:div w:id="856846905">
          <w:marLeft w:val="0"/>
          <w:marRight w:val="0"/>
          <w:marTop w:val="0"/>
          <w:marBottom w:val="0"/>
          <w:divBdr>
            <w:top w:val="none" w:sz="0" w:space="0" w:color="auto"/>
            <w:left w:val="none" w:sz="0" w:space="0" w:color="auto"/>
            <w:bottom w:val="none" w:sz="0" w:space="0" w:color="auto"/>
            <w:right w:val="none" w:sz="0" w:space="0" w:color="auto"/>
          </w:divBdr>
        </w:div>
      </w:divsChild>
    </w:div>
    <w:div w:id="198693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Soheb Khan</dc:creator>
  <cp:lastModifiedBy>Soheb Khan</cp:lastModifiedBy>
  <cp:revision>1</cp:revision>
  <dcterms:created xsi:type="dcterms:W3CDTF">2025-09-09T06:04:00Z</dcterms:created>
  <dcterms:modified xsi:type="dcterms:W3CDTF">2025-09-09T06:14:00Z</dcterms:modified>
</cp:coreProperties>
</file>