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CCB8" w14:textId="77777777" w:rsidR="00E33A16" w:rsidRDefault="0013573A">
      <w:pPr>
        <w:widowControl/>
        <w:spacing w:line="480" w:lineRule="auto"/>
        <w:jc w:val="left"/>
        <w:rPr>
          <w:sz w:val="24"/>
          <w:szCs w:val="24"/>
        </w:rPr>
      </w:pPr>
      <w:r>
        <w:rPr>
          <w:rFonts w:hint="eastAsia"/>
          <w:sz w:val="24"/>
          <w:szCs w:val="24"/>
        </w:rPr>
        <w:t>发电系统成本与利益智能计算分析系统</w:t>
      </w:r>
      <w:proofErr w:type="spellStart"/>
      <w:proofErr w:type="spellEnd"/>
    </w:p>
    <w:p w14:paraId="5BF65A87" w14:textId="77777777" w:rsidR="00E33A16" w:rsidRDefault="0013573A">
      <w:pPr>
        <w:widowControl/>
        <w:spacing w:line="480" w:lineRule="auto"/>
        <w:jc w:val="left"/>
        <w:rPr>
          <w:sz w:val="24"/>
          <w:szCs w:val="24"/>
        </w:rPr>
      </w:pPr>
      <w:r>
        <w:rPr>
          <w:rFonts w:hint="eastAsia"/>
          <w:sz w:val="24"/>
          <w:szCs w:val="24"/>
        </w:rPr>
        <w:t>CPU Intel(R) Core i7，内存：16GB，硬盘空间：500GB</w:t>
        <w:cr/>
        <w:t>CPU：Intel(R) Core i5  内存：8G以上，硬盘空间：50GB以上</w:t>
        <w:cr/>
        <w:t>Windows等各类操作系统</w:t>
        <w:cr/>
        <w:t>IntelliJ IDEA 2019.2.3 x64；MySQL 5.7.40;Vue3.2</w:t>
        <w:cr/>
        <w:t>Windows等各类操作系统</w:t>
        <w:cr/>
        <w:t>ChromeV114.0浏览器、Firefox 浏览器</w:t>
        <w:cr/>
        <w:t/>
      </w:r>
      <w:proofErr w:type="spellStart"/>
      <w:proofErr w:type="spellEnd"/>
    </w:p>
    <w:p w14:paraId="14FBC2EA" w14:textId="77777777" w:rsidR="00E33A16" w:rsidRDefault="0013573A">
      <w:pPr>
        <w:widowControl/>
        <w:spacing w:line="480" w:lineRule="auto"/>
        <w:jc w:val="left"/>
        <w:rPr>
          <w:sz w:val="24"/>
          <w:szCs w:val="24"/>
        </w:rPr>
      </w:pPr>
      <w:r>
        <w:rPr>
          <w:rFonts w:hint="eastAsia"/>
          <w:sz w:val="24"/>
          <w:szCs w:val="24"/>
        </w:rPr>
        <w:t>Java、Vue</w:t>
      </w:r>
    </w:p>
    <w:p w14:paraId="197144A1" w14:textId="77777777" w:rsidR="00E33A16" w:rsidRDefault="00E33A16">
      <w:pPr>
        <w:widowControl/>
        <w:jc w:val="left"/>
        <w:rPr>
          <w:sz w:val="24"/>
          <w:szCs w:val="24"/>
        </w:rPr>
      </w:pPr>
    </w:p>
    <w:p w14:paraId="2962A21E" w14:textId="77777777" w:rsidR="00E33A16" w:rsidRDefault="0013573A">
      <w:pPr>
        <w:widowControl/>
        <w:jc w:val="left"/>
        <w:rPr>
          <w:sz w:val="24"/>
          <w:szCs w:val="24"/>
        </w:rPr>
      </w:pPr>
      <w:r>
        <w:rPr>
          <w:sz w:val="24"/>
          <w:szCs w:val="24"/>
        </w:rPr>
        <w:t>~~~~~~~~~~~~~~~~~~~~~~~~~~~~~~~~~~~~~~~~~~~~~~~~~~~~~~</w:t>
      </w:r>
    </w:p>
    <w:p w14:paraId="47F21344" w14:textId="77777777" w:rsidR="00E33A16" w:rsidRDefault="0013573A">
      <w:pPr>
        <w:widowControl/>
        <w:jc w:val="left"/>
        <w:rPr>
          <w:sz w:val="24"/>
          <w:szCs w:val="24"/>
        </w:rPr>
      </w:pPr>
      <w:r>
        <w:rPr>
          <w:rFonts w:hint="eastAsia"/>
          <w:sz w:val="24"/>
          <w:szCs w:val="24"/>
        </w:rPr>
        <w:t>该系统的开发目的是为了方便用户对发电系统进行成本与利益智能计算分析，提高计算效率，减少计算错误。</w:t>
      </w:r>
      <w:proofErr w:type="spellStart"/>
      <w:proofErr w:type="spellEnd"/>
    </w:p>
    <w:p w14:paraId="2CDA04A6" w14:textId="77777777" w:rsidR="00E33A16" w:rsidRDefault="00E33A16">
      <w:pPr>
        <w:widowControl/>
        <w:jc w:val="left"/>
        <w:rPr>
          <w:sz w:val="24"/>
          <w:szCs w:val="24"/>
        </w:rPr>
      </w:pPr>
    </w:p>
    <w:p w14:paraId="42F13231" w14:textId="77777777" w:rsidR="00E33A16" w:rsidRDefault="0013573A">
      <w:pPr>
        <w:widowControl/>
        <w:jc w:val="left"/>
        <w:rPr>
          <w:sz w:val="24"/>
          <w:szCs w:val="24"/>
        </w:rPr>
      </w:pPr>
      <w:r>
        <w:rPr>
          <w:sz w:val="24"/>
          <w:szCs w:val="24"/>
        </w:rPr>
        <w:t>~~~~~~~~~~~~~~~~~~~~~~~~~~~~~~~~~~~~~~~~~~~~~~~~~~~~~~</w:t>
      </w:r>
    </w:p>
    <w:p w14:paraId="3A1F4C21" w14:textId="77777777" w:rsidR="00E33A16" w:rsidRDefault="0013573A">
      <w:pPr>
        <w:widowControl/>
        <w:jc w:val="left"/>
        <w:rPr>
          <w:sz w:val="24"/>
          <w:szCs w:val="24"/>
        </w:rPr>
      </w:pPr>
      <w:r>
        <w:rPr>
          <w:rFonts w:hint="eastAsia"/>
          <w:sz w:val="24"/>
          <w:szCs w:val="24"/>
        </w:rPr>
        <w:t>该系统的使用对象主要是能源行业相关的企业、研究机构以及决策者。</w:t>
      </w:r>
    </w:p>
    <w:p w14:paraId="5DB86F05" w14:textId="77777777" w:rsidR="00E33A16" w:rsidRDefault="00E33A16">
      <w:pPr>
        <w:widowControl/>
        <w:jc w:val="left"/>
        <w:rPr>
          <w:sz w:val="24"/>
          <w:szCs w:val="24"/>
        </w:rPr>
      </w:pPr>
    </w:p>
    <w:p w14:paraId="0787F547" w14:textId="77777777" w:rsidR="00E33A16" w:rsidRDefault="0013573A">
      <w:pPr>
        <w:widowControl/>
        <w:jc w:val="left"/>
        <w:rPr>
          <w:sz w:val="24"/>
          <w:szCs w:val="24"/>
        </w:rPr>
      </w:pPr>
      <w:r>
        <w:rPr>
          <w:sz w:val="24"/>
          <w:szCs w:val="24"/>
        </w:rPr>
        <w:t>~~~~~~~~~~~~~~~~~~~~~~~~~~~~~~~~~~~~~~~~~~~~~~~~~~~~~~</w:t>
      </w:r>
    </w:p>
    <w:p w14:paraId="05D94BD6" w14:textId="77777777" w:rsidR="00E33A16" w:rsidRDefault="0013573A">
      <w:pPr>
        <w:widowControl/>
        <w:jc w:val="left"/>
        <w:rPr>
          <w:sz w:val="24"/>
          <w:szCs w:val="24"/>
        </w:rPr>
      </w:pPr>
      <w:r>
        <w:rPr>
          <w:rFonts w:hint="eastAsia"/>
          <w:sz w:val="24"/>
          <w:szCs w:val="24"/>
        </w:rPr>
        <w:t>该系统具备的主要功能有计算发电系统的成本，并提供详细的成本报告。分析发电系统的利益，包括收益、投资回报率等指标。提供智能化的数据分析和预测功能，帮助用户做出科学决策。支持多种发电方式的成本与利益计算，包括传统发电和可再生能源发电等。提供用户友好的界面，方便用户输入数据和查看计算结果。支持数据的导入和导出，方便用户与其他系统进行数据交互。提供定制化报告生成功能，满足用户的个性化需求。</w:t>
      </w:r>
    </w:p>
    <w:p w14:paraId="7C3EF634" w14:textId="77777777" w:rsidR="00E33A16" w:rsidRDefault="00E33A16">
      <w:pPr>
        <w:widowControl/>
        <w:jc w:val="left"/>
        <w:rPr>
          <w:sz w:val="24"/>
          <w:szCs w:val="24"/>
        </w:rPr>
      </w:pPr>
    </w:p>
    <w:p w14:paraId="16782234" w14:textId="77777777" w:rsidR="00E33A16" w:rsidRDefault="0013573A">
      <w:pPr>
        <w:widowControl/>
        <w:jc w:val="left"/>
        <w:rPr>
          <w:sz w:val="24"/>
          <w:szCs w:val="24"/>
        </w:rPr>
      </w:pPr>
      <w:r>
        <w:rPr>
          <w:sz w:val="24"/>
          <w:szCs w:val="24"/>
        </w:rPr>
        <w:t>~~~~~~~~~~~~~~~~~~~~~~~~~~~~~~~~~~~~~~~~~~~~~~~~~~~~~~</w:t>
      </w:r>
    </w:p>
    <w:p w14:paraId="19C4DB5E" w14:textId="055BC04A" w:rsidR="00E33A16" w:rsidRDefault="0013573A">
      <w:pPr>
        <w:widowControl/>
        <w:jc w:val="left"/>
        <w:rPr>
          <w:sz w:val="24"/>
          <w:szCs w:val="24"/>
        </w:rPr>
      </w:pPr>
      <w:r>
        <w:rPr>
          <w:rFonts w:hint="eastAsia"/>
          <w:sz w:val="24"/>
          <w:szCs w:val="24"/>
        </w:rPr>
        <w:t>系统前后端分离架构，提高系统的灵活性和可维护性。使用主流的数据库管理系统，确保数据的安全性和可靠性。采用智能化算法和模型，提高计算效率和准确性。</w:t>
      </w:r>
    </w:p>
    <w:p w14:paraId="1C9D0048" w14:textId="77777777" w:rsidR="0013573A" w:rsidRDefault="0013573A">
      <w:pPr>
        <w:widowControl/>
        <w:jc w:val="left"/>
        <w:rPr>
          <w:sz w:val="24"/>
          <w:szCs w:val="24"/>
        </w:rPr>
      </w:pPr>
    </w:p>
    <w:sectPr w:rsidR="0013573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5ZWYzODNjYTUyZThjNTY0MzJjYTM1NTJiNTYzM2YifQ=="/>
  </w:docVars>
  <w:rsids>
    <w:rsidRoot w:val="00DB4663"/>
    <w:rsid w:val="000C1EF8"/>
    <w:rsid w:val="0013573A"/>
    <w:rsid w:val="007B7258"/>
    <w:rsid w:val="00915523"/>
    <w:rsid w:val="00A871A6"/>
    <w:rsid w:val="00AC37D7"/>
    <w:rsid w:val="00C30EA9"/>
    <w:rsid w:val="00D0539D"/>
    <w:rsid w:val="00DB4663"/>
    <w:rsid w:val="00E33A16"/>
    <w:rsid w:val="00EC132D"/>
    <w:rsid w:val="00F07089"/>
    <w:rsid w:val="01C912FE"/>
    <w:rsid w:val="0DE56145"/>
    <w:rsid w:val="22CD2492"/>
    <w:rsid w:val="243328A9"/>
    <w:rsid w:val="26F21B6C"/>
    <w:rsid w:val="28017C60"/>
    <w:rsid w:val="2E1869B2"/>
    <w:rsid w:val="2F30419C"/>
    <w:rsid w:val="30370337"/>
    <w:rsid w:val="328521E5"/>
    <w:rsid w:val="36B33A1D"/>
    <w:rsid w:val="3D8D08A7"/>
    <w:rsid w:val="3D915DF2"/>
    <w:rsid w:val="42D21D26"/>
    <w:rsid w:val="49470F79"/>
    <w:rsid w:val="55E32716"/>
    <w:rsid w:val="5DEE0C89"/>
    <w:rsid w:val="5F546D06"/>
    <w:rsid w:val="60864353"/>
    <w:rsid w:val="6B3B33BC"/>
    <w:rsid w:val="6C7A5922"/>
    <w:rsid w:val="6D5E60A5"/>
    <w:rsid w:val="72607C73"/>
    <w:rsid w:val="79FD005A"/>
    <w:rsid w:val="7A08060A"/>
    <w:rsid w:val="7B69178A"/>
    <w:rsid w:val="7F7B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604E"/>
  <w15:docId w15:val="{27075DE3-E3D6-4C9E-AAE5-F9FD0970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link w:val="a3"/>
    <w:uiPriority w:val="99"/>
    <w:qFormat/>
    <w:rPr>
      <w:kern w:val="2"/>
      <w:sz w:val="18"/>
      <w:szCs w:val="18"/>
    </w:rPr>
  </w:style>
  <w:style w:type="character" w:customStyle="1" w:styleId="a6">
    <w:name w:val="页眉 字符"/>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84513">
      <w:bodyDiv w:val="1"/>
      <w:marLeft w:val="0"/>
      <w:marRight w:val="0"/>
      <w:marTop w:val="0"/>
      <w:marBottom w:val="0"/>
      <w:divBdr>
        <w:top w:val="none" w:sz="0" w:space="0" w:color="auto"/>
        <w:left w:val="none" w:sz="0" w:space="0" w:color="auto"/>
        <w:bottom w:val="none" w:sz="0" w:space="0" w:color="auto"/>
        <w:right w:val="none" w:sz="0" w:space="0" w:color="auto"/>
      </w:divBdr>
      <w:divsChild>
        <w:div w:id="2037463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2023-06-19T12:10:00Z</dcterms:created>
  <dc:creator>jianhao</dc:creator>
  <cp:lastModifiedBy>jym</cp:lastModifiedBy>
  <dcterms:modified xsi:type="dcterms:W3CDTF">2023-06-23T15:25:00Z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57FD6DC1129840188B0ACFDF1C4B3504_12</vt:lpwstr>
  </property>
</Properties>
</file>