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  <w:jc w:val="center"/>
      </w:pPr>
      <w:r>
        <w:rPr>
          <w:b/>
          <w:i w:val="0"/>
          <w:sz w:val="28"/>
        </w:rPr>
        <w:t>HYDROCLEAR:</w:t>
      </w:r>
    </w:p>
    <w:p>
      <w:pPr>
        <w:spacing w:before="0" w:after="480"/>
        <w:jc w:val="center"/>
      </w:pPr>
      <w:r>
        <w:rPr>
          <w:b/>
          <w:i/>
          <w:sz w:val="28"/>
        </w:rPr>
        <w:t>A Hydraulic Canal Waste Collection System</w:t>
      </w:r>
    </w:p>
    <w:p>
      <w:pPr>
        <w:spacing w:before="0" w:after="480"/>
        <w:jc w:val="center"/>
      </w:pPr>
      <w:r>
        <w:drawing>
          <wp:inline xmlns:a="http://schemas.openxmlformats.org/drawingml/2006/main" xmlns:pic="http://schemas.openxmlformats.org/drawingml/2006/picture">
            <wp:extent cx="2377440" cy="2377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40"/>
        <w:jc w:val="center"/>
      </w:pPr>
      <w:r>
        <w:rPr>
          <w:b/>
          <w:i w:val="0"/>
          <w:sz w:val="24"/>
        </w:rPr>
        <w:t>In Partial Fulfillment of the Requirements for General Physics 1</w:t>
      </w:r>
    </w:p>
    <w:p>
      <w:pPr>
        <w:spacing w:before="0" w:after="320"/>
        <w:jc w:val="center"/>
      </w:pPr>
      <w:r>
        <w:rPr>
          <w:b/>
          <w:i w:val="0"/>
          <w:sz w:val="26"/>
        </w:rPr>
        <w:t>Group 1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Balanon, Princess Angeli O.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Bano, Matthew Angelo D.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Canlas, Rinoa Heart J.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Flores, Chase Jarish C.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Guevarra, Rhianna J.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Ocampo, Michan Calyx S.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Regala, Leon Vito S.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Sazon, Michelle Anne J.</w:t>
      </w:r>
    </w:p>
    <w:p>
      <w:pPr>
        <w:spacing w:before="0" w:after="240"/>
        <w:jc w:val="center"/>
      </w:pPr>
      <w:r>
        <w:rPr>
          <w:b/>
          <w:i w:val="0"/>
          <w:sz w:val="24"/>
        </w:rPr>
        <w:t>Sumang, Wohan Jace P.</w:t>
      </w:r>
    </w:p>
    <w:p>
      <w:pPr>
        <w:spacing w:before="600" w:after="0"/>
        <w:jc w:val="center"/>
      </w:pPr>
      <w:r>
        <w:rPr>
          <w:sz w:val="24"/>
        </w:rPr>
        <w:t xml:space="preserve">Submitted to: </w:t>
      </w:r>
      <w:r>
        <w:rPr>
          <w:b/>
          <w:sz w:val="24"/>
        </w:rPr>
        <w:t>Sir Jericho Gonzales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