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499232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NZ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45"/>
          </w:tblGrid>
          <w:tr w:rsidR="00AA59B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A59BC" w:rsidRDefault="00A97B4C" w:rsidP="00AA59B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LRS </w:t>
                    </w:r>
                    <w:r w:rsidR="00AA59BC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Image Migration</w:t>
                    </w:r>
                  </w:p>
                </w:tc>
              </w:sdtContent>
            </w:sdt>
          </w:tr>
          <w:tr w:rsidR="00AA59BC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A59BC" w:rsidRDefault="00AA59BC" w:rsidP="00AA59BC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ReadMe</w:t>
                    </w:r>
                    <w:r w:rsidR="00A97B4C"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v1.002</w:t>
                    </w:r>
                  </w:p>
                </w:tc>
              </w:sdtContent>
            </w:sdt>
          </w:tr>
          <w:tr w:rsidR="00AA59BC">
            <w:tc>
              <w:tcPr>
                <w:tcW w:w="5746" w:type="dxa"/>
              </w:tcPr>
              <w:p w:rsidR="00AA59BC" w:rsidRDefault="00AA59BC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AA59BC">
            <w:tc>
              <w:tcPr>
                <w:tcW w:w="5746" w:type="dxa"/>
              </w:tcPr>
              <w:p w:rsidR="00AA59BC" w:rsidRDefault="00AA59BC" w:rsidP="00AA59BC">
                <w:pPr>
                  <w:pStyle w:val="NoSpacing"/>
                </w:pPr>
              </w:p>
            </w:tc>
          </w:tr>
          <w:tr w:rsidR="00AA59BC">
            <w:tc>
              <w:tcPr>
                <w:tcW w:w="5746" w:type="dxa"/>
              </w:tcPr>
              <w:p w:rsidR="00AA59BC" w:rsidRDefault="00AA59BC">
                <w:pPr>
                  <w:pStyle w:val="NoSpacing"/>
                </w:pPr>
              </w:p>
            </w:tc>
          </w:tr>
          <w:tr w:rsidR="00AA59BC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A59BC" w:rsidRDefault="00D82FD9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NZ"/>
                      </w:rPr>
                      <w:t>Hilton</w:t>
                    </w:r>
                    <w:r w:rsidR="00AA59BC">
                      <w:rPr>
                        <w:b/>
                        <w:bCs/>
                        <w:lang w:val="en-NZ"/>
                      </w:rPr>
                      <w:t xml:space="preserve"> </w:t>
                    </w:r>
                    <w:proofErr w:type="spellStart"/>
                    <w:r w:rsidR="00AA59BC">
                      <w:rPr>
                        <w:b/>
                        <w:bCs/>
                        <w:lang w:val="en-NZ"/>
                      </w:rPr>
                      <w:t>So'o</w:t>
                    </w:r>
                    <w:proofErr w:type="spellEnd"/>
                  </w:p>
                </w:tc>
              </w:sdtContent>
            </w:sdt>
          </w:tr>
          <w:tr w:rsidR="00AA59BC">
            <w:tc>
              <w:tcPr>
                <w:tcW w:w="5746" w:type="dxa"/>
              </w:tcPr>
              <w:p w:rsidR="00AA59BC" w:rsidRDefault="00A97B4C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11-July</w:t>
                </w:r>
                <w:r w:rsidR="00AA59BC">
                  <w:rPr>
                    <w:b/>
                    <w:bCs/>
                  </w:rPr>
                  <w:t>-2012</w:t>
                </w:r>
              </w:p>
            </w:tc>
          </w:tr>
          <w:tr w:rsidR="00AA59BC">
            <w:tc>
              <w:tcPr>
                <w:tcW w:w="5746" w:type="dxa"/>
              </w:tcPr>
              <w:p w:rsidR="00AA59BC" w:rsidRDefault="00AA59BC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AA59BC" w:rsidRDefault="00B907C0">
          <w:r w:rsidRPr="00B907C0">
            <w:rPr>
              <w:noProof/>
              <w:lang w:eastAsia="zh-TW"/>
            </w:rPr>
            <w:pict>
              <v:group id="_x0000_s1026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B907C0"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B907C0">
            <w:rPr>
              <w:noProof/>
              <w:lang w:eastAsia="zh-TW"/>
            </w:rPr>
            <w:pict>
              <v:group id="_x0000_s1032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AA59BC" w:rsidRDefault="00AA59B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NZ"/>
            </w:rPr>
          </w:pPr>
          <w:r>
            <w:rPr>
              <w:lang w:val="en-NZ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992378"/>
        <w:docPartObj>
          <w:docPartGallery w:val="Table of Contents"/>
          <w:docPartUnique/>
        </w:docPartObj>
      </w:sdtPr>
      <w:sdtContent>
        <w:p w:rsidR="00681D62" w:rsidRDefault="00681D62">
          <w:pPr>
            <w:pStyle w:val="TOCHeading"/>
          </w:pPr>
          <w:r>
            <w:t>Contents</w:t>
          </w:r>
        </w:p>
        <w:p w:rsidR="006C5B22" w:rsidRDefault="00B907C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en-NZ" w:eastAsia="en-NZ" w:bidi="ar-SA"/>
            </w:rPr>
          </w:pPr>
          <w:r w:rsidRPr="00B907C0">
            <w:fldChar w:fldCharType="begin"/>
          </w:r>
          <w:r w:rsidR="00681D62">
            <w:instrText xml:space="preserve"> TOC \o "1-3" \h \z \u </w:instrText>
          </w:r>
          <w:r w:rsidRPr="00B907C0">
            <w:fldChar w:fldCharType="separate"/>
          </w:r>
          <w:hyperlink w:anchor="_Toc329773282" w:history="1">
            <w:r w:rsidR="006C5B22" w:rsidRPr="00546E32">
              <w:rPr>
                <w:rStyle w:val="Hyperlink"/>
                <w:noProof/>
                <w:lang w:val="en-NZ"/>
              </w:rPr>
              <w:t>LRS Image Migration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22" w:rsidRDefault="00B907C0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en-NZ" w:eastAsia="en-NZ" w:bidi="ar-SA"/>
            </w:rPr>
          </w:pPr>
          <w:hyperlink w:anchor="_Toc329773283" w:history="1">
            <w:r w:rsidR="006C5B22" w:rsidRPr="00546E32">
              <w:rPr>
                <w:rStyle w:val="Hyperlink"/>
                <w:noProof/>
                <w:lang w:val="en-NZ"/>
              </w:rPr>
              <w:t>Software Requirements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22" w:rsidRDefault="00B907C0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en-NZ" w:eastAsia="en-NZ" w:bidi="ar-SA"/>
            </w:rPr>
          </w:pPr>
          <w:hyperlink w:anchor="_Toc329773284" w:history="1">
            <w:r w:rsidR="006C5B22" w:rsidRPr="00546E32">
              <w:rPr>
                <w:rStyle w:val="Hyperlink"/>
                <w:noProof/>
                <w:lang w:val="en-NZ"/>
              </w:rPr>
              <w:t>Configuration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22" w:rsidRDefault="00B907C0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n-NZ" w:eastAsia="en-NZ" w:bidi="ar-SA"/>
            </w:rPr>
          </w:pPr>
          <w:hyperlink w:anchor="_Toc329773285" w:history="1">
            <w:r w:rsidR="006C5B22" w:rsidRPr="00546E32">
              <w:rPr>
                <w:rStyle w:val="Hyperlink"/>
                <w:noProof/>
                <w:lang w:val="en-NZ"/>
              </w:rPr>
              <w:t>PostgreSQL ODBC Driver Installation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22" w:rsidRDefault="00B907C0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n-NZ" w:eastAsia="en-NZ" w:bidi="ar-SA"/>
            </w:rPr>
          </w:pPr>
          <w:hyperlink w:anchor="_Toc329773286" w:history="1">
            <w:r w:rsidR="006C5B22" w:rsidRPr="00546E32">
              <w:rPr>
                <w:rStyle w:val="Hyperlink"/>
                <w:noProof/>
                <w:lang w:val="en-NZ"/>
              </w:rPr>
              <w:t>ODBC Connection Setup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22" w:rsidRDefault="00B907C0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n-NZ" w:eastAsia="en-NZ" w:bidi="ar-SA"/>
            </w:rPr>
          </w:pPr>
          <w:hyperlink w:anchor="_Toc329773287" w:history="1">
            <w:r w:rsidR="006C5B22" w:rsidRPr="00546E32">
              <w:rPr>
                <w:rStyle w:val="Hyperlink"/>
                <w:noProof/>
                <w:lang w:val="en-NZ"/>
              </w:rPr>
              <w:t>Image Migration Parameters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22" w:rsidRDefault="00B907C0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en-NZ" w:eastAsia="en-NZ" w:bidi="ar-SA"/>
            </w:rPr>
          </w:pPr>
          <w:hyperlink w:anchor="_Toc329773288" w:history="1">
            <w:r w:rsidR="006C5B22" w:rsidRPr="00546E32">
              <w:rPr>
                <w:rStyle w:val="Hyperlink"/>
                <w:noProof/>
                <w:lang w:val="en-NZ"/>
              </w:rPr>
              <w:t>Running the Image Migration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22" w:rsidRDefault="00B907C0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n-NZ" w:eastAsia="en-NZ" w:bidi="ar-SA"/>
            </w:rPr>
          </w:pPr>
          <w:hyperlink w:anchor="_Toc329773289" w:history="1">
            <w:r w:rsidR="006C5B22" w:rsidRPr="00546E32">
              <w:rPr>
                <w:rStyle w:val="Hyperlink"/>
                <w:noProof/>
                <w:lang w:val="en-NZ"/>
              </w:rPr>
              <w:t>Create Tables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22" w:rsidRDefault="00B907C0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n-NZ" w:eastAsia="en-NZ" w:bidi="ar-SA"/>
            </w:rPr>
          </w:pPr>
          <w:hyperlink w:anchor="_Toc329773290" w:history="1">
            <w:r w:rsidR="006C5B22" w:rsidRPr="00546E32">
              <w:rPr>
                <w:rStyle w:val="Hyperlink"/>
                <w:noProof/>
                <w:lang w:val="en-NZ"/>
              </w:rPr>
              <w:t>Run the Image Migration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22" w:rsidRDefault="00B907C0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en-NZ" w:eastAsia="en-NZ" w:bidi="ar-SA"/>
            </w:rPr>
          </w:pPr>
          <w:hyperlink w:anchor="_Toc329773291" w:history="1">
            <w:r w:rsidR="006C5B22" w:rsidRPr="00546E32">
              <w:rPr>
                <w:rStyle w:val="Hyperlink"/>
                <w:noProof/>
                <w:lang w:val="en-NZ"/>
              </w:rPr>
              <w:t>Populate the source.source Table</w:t>
            </w:r>
            <w:r w:rsidR="006C5B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5B22">
              <w:rPr>
                <w:noProof/>
                <w:webHidden/>
              </w:rPr>
              <w:instrText xml:space="preserve"> PAGEREF _Toc329773291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D62" w:rsidRDefault="00B907C0">
          <w:r>
            <w:fldChar w:fldCharType="end"/>
          </w:r>
        </w:p>
      </w:sdtContent>
    </w:sdt>
    <w:p w:rsidR="00681D62" w:rsidRDefault="00681D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NZ"/>
        </w:rPr>
      </w:pPr>
      <w:r>
        <w:rPr>
          <w:lang w:val="en-NZ"/>
        </w:rPr>
        <w:br w:type="page"/>
      </w:r>
    </w:p>
    <w:p w:rsidR="00370C22" w:rsidRDefault="00BD6C1A" w:rsidP="008A3B1E">
      <w:pPr>
        <w:pStyle w:val="Heading1"/>
        <w:rPr>
          <w:lang w:val="en-NZ"/>
        </w:rPr>
      </w:pPr>
      <w:bookmarkStart w:id="0" w:name="_Toc329773282"/>
      <w:r>
        <w:rPr>
          <w:lang w:val="en-NZ"/>
        </w:rPr>
        <w:lastRenderedPageBreak/>
        <w:t>LRS</w:t>
      </w:r>
      <w:r w:rsidR="008A3B1E">
        <w:rPr>
          <w:lang w:val="en-NZ"/>
        </w:rPr>
        <w:t xml:space="preserve"> Image Migration</w:t>
      </w:r>
      <w:bookmarkEnd w:id="0"/>
    </w:p>
    <w:p w:rsidR="008A3B1E" w:rsidRDefault="008A3B1E" w:rsidP="008A3B1E">
      <w:pPr>
        <w:rPr>
          <w:lang w:val="en-NZ"/>
        </w:rPr>
      </w:pPr>
      <w:r>
        <w:rPr>
          <w:lang w:val="en-NZ"/>
        </w:rPr>
        <w:t xml:space="preserve">The following approach can be used to </w:t>
      </w:r>
      <w:proofErr w:type="gramStart"/>
      <w:r w:rsidRPr="00556FAF">
        <w:rPr>
          <w:lang w:val="en-NZ"/>
        </w:rPr>
        <w:t>migrate</w:t>
      </w:r>
      <w:proofErr w:type="gramEnd"/>
      <w:r>
        <w:rPr>
          <w:lang w:val="en-NZ"/>
        </w:rPr>
        <w:t xml:space="preserve"> the images</w:t>
      </w:r>
      <w:r w:rsidR="00A727FA">
        <w:rPr>
          <w:lang w:val="en-NZ"/>
        </w:rPr>
        <w:t xml:space="preserve"> from LRS</w:t>
      </w:r>
      <w:r>
        <w:rPr>
          <w:lang w:val="en-NZ"/>
        </w:rPr>
        <w:t xml:space="preserve"> to SOLA using a</w:t>
      </w:r>
      <w:r w:rsidR="00CE0709">
        <w:rPr>
          <w:lang w:val="en-NZ"/>
        </w:rPr>
        <w:t xml:space="preserve"> small</w:t>
      </w:r>
      <w:r>
        <w:rPr>
          <w:lang w:val="en-NZ"/>
        </w:rPr>
        <w:t xml:space="preserve"> </w:t>
      </w:r>
      <w:r w:rsidR="00CE0709">
        <w:rPr>
          <w:lang w:val="en-NZ"/>
        </w:rPr>
        <w:t>program</w:t>
      </w:r>
      <w:r>
        <w:rPr>
          <w:lang w:val="en-NZ"/>
        </w:rPr>
        <w:t xml:space="preserve"> developed </w:t>
      </w:r>
      <w:r w:rsidR="00CE0709">
        <w:rPr>
          <w:lang w:val="en-NZ"/>
        </w:rPr>
        <w:t>in</w:t>
      </w:r>
      <w:r w:rsidR="000C4084">
        <w:rPr>
          <w:lang w:val="en-NZ"/>
        </w:rPr>
        <w:t xml:space="preserve"> MS Access 2007.</w:t>
      </w:r>
    </w:p>
    <w:p w:rsidR="00520B1A" w:rsidRDefault="00620428" w:rsidP="00520B1A">
      <w:pPr>
        <w:pStyle w:val="Heading2"/>
        <w:rPr>
          <w:lang w:val="en-NZ"/>
        </w:rPr>
      </w:pPr>
      <w:bookmarkStart w:id="1" w:name="_Toc329773283"/>
      <w:r>
        <w:rPr>
          <w:lang w:val="en-NZ"/>
        </w:rPr>
        <w:t>Software Requirements</w:t>
      </w:r>
      <w:bookmarkEnd w:id="1"/>
    </w:p>
    <w:p w:rsidR="00520B1A" w:rsidRPr="00520B1A" w:rsidRDefault="00520B1A" w:rsidP="00520B1A">
      <w:pPr>
        <w:rPr>
          <w:lang w:val="en-NZ"/>
        </w:rPr>
      </w:pPr>
      <w:r>
        <w:rPr>
          <w:lang w:val="en-NZ"/>
        </w:rPr>
        <w:t xml:space="preserve">The following software will need to be installed </w:t>
      </w:r>
      <w:r w:rsidRPr="00520B1A">
        <w:rPr>
          <w:lang w:val="en-NZ"/>
        </w:rPr>
        <w:t>prior</w:t>
      </w:r>
      <w:r>
        <w:rPr>
          <w:lang w:val="en-NZ"/>
        </w:rPr>
        <w:t xml:space="preserve"> to running the Image Migration</w:t>
      </w:r>
      <w:r w:rsidR="005F724C">
        <w:rPr>
          <w:lang w:val="en-NZ"/>
        </w:rPr>
        <w:t>.</w:t>
      </w:r>
    </w:p>
    <w:p w:rsidR="00556FAF" w:rsidRDefault="00556FAF" w:rsidP="00556FAF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>Microsoft</w:t>
      </w:r>
      <w:r w:rsidR="005D1B98">
        <w:rPr>
          <w:lang w:val="en-NZ"/>
        </w:rPr>
        <w:t xml:space="preserve"> Office</w:t>
      </w:r>
      <w:r>
        <w:rPr>
          <w:lang w:val="en-NZ"/>
        </w:rPr>
        <w:t xml:space="preserve"> Access 2007</w:t>
      </w:r>
      <w:r w:rsidR="005D1B98">
        <w:rPr>
          <w:lang w:val="en-NZ"/>
        </w:rPr>
        <w:t xml:space="preserve"> (or Microsoft Office Access 2007 Runtime)</w:t>
      </w:r>
    </w:p>
    <w:p w:rsidR="00B25478" w:rsidRPr="00556FAF" w:rsidRDefault="00B25478" w:rsidP="00556FAF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ODBC Driver</w:t>
      </w:r>
    </w:p>
    <w:p w:rsidR="008A3B1E" w:rsidRDefault="00AA4336" w:rsidP="008A3B1E">
      <w:pPr>
        <w:pStyle w:val="Heading2"/>
        <w:rPr>
          <w:lang w:val="en-NZ"/>
        </w:rPr>
      </w:pPr>
      <w:bookmarkStart w:id="2" w:name="_Toc329773284"/>
      <w:r>
        <w:rPr>
          <w:lang w:val="en-NZ"/>
        </w:rPr>
        <w:t>Configuration</w:t>
      </w:r>
      <w:bookmarkEnd w:id="2"/>
    </w:p>
    <w:p w:rsidR="00B25478" w:rsidRDefault="00B25478" w:rsidP="00B25478">
      <w:pPr>
        <w:pStyle w:val="Heading3"/>
        <w:rPr>
          <w:lang w:val="en-NZ"/>
        </w:rPr>
      </w:pPr>
      <w:bookmarkStart w:id="3" w:name="_Toc329773285"/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ODBC Driver Installation</w:t>
      </w:r>
      <w:bookmarkEnd w:id="3"/>
    </w:p>
    <w:p w:rsidR="00295772" w:rsidRDefault="00295772" w:rsidP="00295772">
      <w:pPr>
        <w:rPr>
          <w:lang w:val="en-NZ"/>
        </w:rPr>
      </w:pPr>
      <w:r>
        <w:rPr>
          <w:lang w:val="en-NZ"/>
        </w:rPr>
        <w:t xml:space="preserve">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ODBC Driver will need to be installed prior to </w:t>
      </w:r>
      <w:r w:rsidR="00E1122F" w:rsidRPr="00E1122F">
        <w:rPr>
          <w:lang w:val="en-NZ"/>
        </w:rPr>
        <w:t>establishing</w:t>
      </w:r>
      <w:r>
        <w:rPr>
          <w:lang w:val="en-NZ"/>
        </w:rPr>
        <w:t xml:space="preserve"> an ODBC connection to the </w:t>
      </w:r>
      <w:proofErr w:type="spellStart"/>
      <w:r>
        <w:rPr>
          <w:lang w:val="en-NZ"/>
        </w:rPr>
        <w:t>PostgreSQL</w:t>
      </w:r>
      <w:proofErr w:type="spellEnd"/>
      <w:r w:rsidR="00E1122F">
        <w:rPr>
          <w:lang w:val="en-NZ"/>
        </w:rPr>
        <w:t xml:space="preserve"> sola</w:t>
      </w:r>
      <w:r>
        <w:rPr>
          <w:lang w:val="en-NZ"/>
        </w:rPr>
        <w:t xml:space="preserve"> database.</w:t>
      </w:r>
    </w:p>
    <w:p w:rsidR="00295772" w:rsidRDefault="005545F9" w:rsidP="00295772">
      <w:pPr>
        <w:pStyle w:val="ListParagraph"/>
        <w:numPr>
          <w:ilvl w:val="0"/>
          <w:numId w:val="17"/>
        </w:numPr>
        <w:rPr>
          <w:lang w:val="en-NZ"/>
        </w:rPr>
      </w:pPr>
      <w:r>
        <w:rPr>
          <w:lang w:val="en-NZ"/>
        </w:rPr>
        <w:t xml:space="preserve">Run the setup file to install 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ODBC Driver (…database\migration\images\</w:t>
      </w:r>
      <w:proofErr w:type="spellStart"/>
      <w:r w:rsidRPr="005545F9">
        <w:rPr>
          <w:b/>
          <w:lang w:val="en-NZ"/>
        </w:rPr>
        <w:t>psqlodbc.msi</w:t>
      </w:r>
      <w:proofErr w:type="spellEnd"/>
      <w:r>
        <w:rPr>
          <w:lang w:val="en-NZ"/>
        </w:rPr>
        <w:t>)</w:t>
      </w:r>
    </w:p>
    <w:p w:rsidR="00C57582" w:rsidRDefault="00C57582" w:rsidP="00295772">
      <w:pPr>
        <w:pStyle w:val="ListParagraph"/>
        <w:numPr>
          <w:ilvl w:val="0"/>
          <w:numId w:val="17"/>
        </w:numPr>
        <w:rPr>
          <w:lang w:val="en-NZ"/>
        </w:rPr>
      </w:pPr>
      <w:r>
        <w:rPr>
          <w:lang w:val="en-NZ"/>
        </w:rPr>
        <w:t>Follow throug</w:t>
      </w:r>
      <w:r w:rsidR="0061485A">
        <w:rPr>
          <w:lang w:val="en-NZ"/>
        </w:rPr>
        <w:t>h the</w:t>
      </w:r>
      <w:r>
        <w:rPr>
          <w:lang w:val="en-NZ"/>
        </w:rPr>
        <w:t xml:space="preserve"> Setup Wizard to install the driver. Use the default values</w:t>
      </w:r>
    </w:p>
    <w:p w:rsidR="00C57582" w:rsidRPr="00295772" w:rsidRDefault="0061485A" w:rsidP="00295772">
      <w:pPr>
        <w:pStyle w:val="ListParagraph"/>
        <w:numPr>
          <w:ilvl w:val="0"/>
          <w:numId w:val="17"/>
        </w:numPr>
        <w:rPr>
          <w:lang w:val="en-NZ"/>
        </w:rPr>
      </w:pPr>
      <w:r>
        <w:rPr>
          <w:lang w:val="en-NZ"/>
        </w:rPr>
        <w:t>Once the setup is complete</w:t>
      </w:r>
      <w:r w:rsidR="00C57582">
        <w:rPr>
          <w:lang w:val="en-NZ"/>
        </w:rPr>
        <w:t xml:space="preserve">, click the </w:t>
      </w:r>
      <w:r w:rsidR="00C57582">
        <w:rPr>
          <w:b/>
          <w:lang w:val="en-NZ"/>
        </w:rPr>
        <w:t>Finish</w:t>
      </w:r>
      <w:r w:rsidR="00C57582">
        <w:rPr>
          <w:lang w:val="en-NZ"/>
        </w:rPr>
        <w:t xml:space="preserve"> button</w:t>
      </w:r>
    </w:p>
    <w:p w:rsidR="003562C8" w:rsidRDefault="003562C8" w:rsidP="003562C8">
      <w:pPr>
        <w:pStyle w:val="Heading3"/>
        <w:rPr>
          <w:lang w:val="en-NZ"/>
        </w:rPr>
      </w:pPr>
      <w:bookmarkStart w:id="4" w:name="_Toc329773286"/>
      <w:r>
        <w:rPr>
          <w:lang w:val="en-NZ"/>
        </w:rPr>
        <w:t>ODBC Connection</w:t>
      </w:r>
      <w:r w:rsidR="00D569DF">
        <w:rPr>
          <w:lang w:val="en-NZ"/>
        </w:rPr>
        <w:t xml:space="preserve"> Setup</w:t>
      </w:r>
      <w:bookmarkEnd w:id="4"/>
    </w:p>
    <w:p w:rsidR="003562C8" w:rsidRDefault="005D6C6C" w:rsidP="003562C8">
      <w:pPr>
        <w:rPr>
          <w:lang w:val="en-NZ"/>
        </w:rPr>
      </w:pPr>
      <w:r>
        <w:rPr>
          <w:lang w:val="en-NZ"/>
        </w:rPr>
        <w:t>It is necessary to create an ODBC conne</w:t>
      </w:r>
      <w:r w:rsidR="00530D67">
        <w:rPr>
          <w:lang w:val="en-NZ"/>
        </w:rPr>
        <w:t xml:space="preserve">ction to connect to the </w:t>
      </w:r>
      <w:proofErr w:type="spellStart"/>
      <w:r w:rsidR="00530D67">
        <w:rPr>
          <w:lang w:val="en-NZ"/>
        </w:rPr>
        <w:t>PostgreSQL</w:t>
      </w:r>
      <w:proofErr w:type="spellEnd"/>
      <w:r w:rsidR="00896521">
        <w:rPr>
          <w:lang w:val="en-NZ"/>
        </w:rPr>
        <w:t xml:space="preserve"> sola</w:t>
      </w:r>
      <w:r>
        <w:rPr>
          <w:lang w:val="en-NZ"/>
        </w:rPr>
        <w:t xml:space="preserve"> database.</w:t>
      </w:r>
    </w:p>
    <w:p w:rsidR="005D6C6C" w:rsidRDefault="005D6C6C" w:rsidP="005D6C6C">
      <w:pPr>
        <w:pStyle w:val="ListParagraph"/>
        <w:numPr>
          <w:ilvl w:val="0"/>
          <w:numId w:val="14"/>
        </w:numPr>
        <w:rPr>
          <w:lang w:val="en-NZ"/>
        </w:rPr>
      </w:pPr>
      <w:r>
        <w:rPr>
          <w:lang w:val="en-NZ"/>
        </w:rPr>
        <w:t xml:space="preserve">Open the </w:t>
      </w:r>
      <w:r w:rsidRPr="000E7703">
        <w:rPr>
          <w:b/>
          <w:lang w:val="en-NZ"/>
        </w:rPr>
        <w:t>ODBC Data Source Administrator</w:t>
      </w:r>
      <w:r>
        <w:rPr>
          <w:lang w:val="en-NZ"/>
        </w:rPr>
        <w:t xml:space="preserve"> (as Administrator) through the Control Panel or by searching for </w:t>
      </w:r>
      <w:proofErr w:type="spellStart"/>
      <w:r>
        <w:rPr>
          <w:lang w:val="en-NZ"/>
        </w:rPr>
        <w:t>odbc</w:t>
      </w:r>
      <w:proofErr w:type="spellEnd"/>
      <w:r>
        <w:rPr>
          <w:lang w:val="en-NZ"/>
        </w:rPr>
        <w:t xml:space="preserve"> from the Start Menu</w:t>
      </w:r>
    </w:p>
    <w:p w:rsidR="005D6C6C" w:rsidRDefault="005D6C6C" w:rsidP="005D6C6C">
      <w:pPr>
        <w:pStyle w:val="ListParagraph"/>
        <w:rPr>
          <w:lang w:val="en-NZ"/>
        </w:rPr>
      </w:pPr>
      <w:r>
        <w:rPr>
          <w:noProof/>
          <w:lang w:val="en-NZ" w:eastAsia="en-NZ" w:bidi="ar-SA"/>
        </w:rPr>
        <w:drawing>
          <wp:inline distT="0" distB="0" distL="0" distR="0">
            <wp:extent cx="2900672" cy="2401909"/>
            <wp:effectExtent l="19050" t="19050" r="13978" b="17441"/>
            <wp:docPr id="6" name="Picture 5" descr="O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BC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72" cy="2401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FDB" w:rsidRDefault="00D80FDB" w:rsidP="00D80FDB">
      <w:pPr>
        <w:pStyle w:val="ListParagraph"/>
        <w:numPr>
          <w:ilvl w:val="0"/>
          <w:numId w:val="14"/>
        </w:numPr>
        <w:rPr>
          <w:lang w:val="en-NZ"/>
        </w:rPr>
      </w:pPr>
      <w:r>
        <w:rPr>
          <w:lang w:val="en-NZ"/>
        </w:rPr>
        <w:t xml:space="preserve">On the </w:t>
      </w:r>
      <w:r w:rsidRPr="008460BD">
        <w:rPr>
          <w:b/>
          <w:lang w:val="en-NZ"/>
        </w:rPr>
        <w:t>System DSN</w:t>
      </w:r>
      <w:r>
        <w:rPr>
          <w:lang w:val="en-NZ"/>
        </w:rPr>
        <w:t xml:space="preserve"> tab, click the </w:t>
      </w:r>
      <w:r w:rsidRPr="006166CE">
        <w:rPr>
          <w:b/>
          <w:lang w:val="en-NZ"/>
        </w:rPr>
        <w:t>Add…</w:t>
      </w:r>
      <w:r>
        <w:rPr>
          <w:lang w:val="en-NZ"/>
        </w:rPr>
        <w:t xml:space="preserve"> button</w:t>
      </w:r>
    </w:p>
    <w:p w:rsidR="00021605" w:rsidRDefault="00021605" w:rsidP="00D80FDB">
      <w:pPr>
        <w:pStyle w:val="ListParagraph"/>
        <w:numPr>
          <w:ilvl w:val="0"/>
          <w:numId w:val="14"/>
        </w:numPr>
        <w:rPr>
          <w:lang w:val="en-NZ"/>
        </w:rPr>
      </w:pPr>
      <w:r>
        <w:rPr>
          <w:lang w:val="en-NZ"/>
        </w:rPr>
        <w:t xml:space="preserve">Select </w:t>
      </w:r>
      <w:proofErr w:type="spellStart"/>
      <w:r>
        <w:rPr>
          <w:b/>
          <w:lang w:val="en-NZ"/>
        </w:rPr>
        <w:t>PostgreSQL</w:t>
      </w:r>
      <w:proofErr w:type="spellEnd"/>
      <w:r>
        <w:rPr>
          <w:b/>
          <w:lang w:val="en-NZ"/>
        </w:rPr>
        <w:t xml:space="preserve"> ANSI</w:t>
      </w:r>
      <w:r w:rsidR="006166CE">
        <w:rPr>
          <w:lang w:val="en-NZ"/>
        </w:rPr>
        <w:t xml:space="preserve"> as the Driver. Click the </w:t>
      </w:r>
      <w:r w:rsidR="006166CE">
        <w:rPr>
          <w:b/>
          <w:lang w:val="en-NZ"/>
        </w:rPr>
        <w:t>Finish</w:t>
      </w:r>
      <w:r w:rsidR="006166CE">
        <w:rPr>
          <w:lang w:val="en-NZ"/>
        </w:rPr>
        <w:t xml:space="preserve"> button to open the </w:t>
      </w:r>
      <w:proofErr w:type="spellStart"/>
      <w:r w:rsidR="006166CE">
        <w:rPr>
          <w:b/>
          <w:lang w:val="en-NZ"/>
        </w:rPr>
        <w:t>PostgreSQL</w:t>
      </w:r>
      <w:proofErr w:type="spellEnd"/>
      <w:r w:rsidR="006166CE">
        <w:rPr>
          <w:b/>
          <w:lang w:val="en-NZ"/>
        </w:rPr>
        <w:t xml:space="preserve"> ANSI ODBC Driver (</w:t>
      </w:r>
      <w:proofErr w:type="spellStart"/>
      <w:r w:rsidR="006166CE">
        <w:rPr>
          <w:b/>
          <w:lang w:val="en-NZ"/>
        </w:rPr>
        <w:t>psqlODBC</w:t>
      </w:r>
      <w:proofErr w:type="spellEnd"/>
      <w:r w:rsidR="006166CE">
        <w:rPr>
          <w:b/>
          <w:lang w:val="en-NZ"/>
        </w:rPr>
        <w:t>) Setup</w:t>
      </w:r>
      <w:r w:rsidR="006166CE">
        <w:rPr>
          <w:lang w:val="en-NZ"/>
        </w:rPr>
        <w:t xml:space="preserve"> dialog</w:t>
      </w:r>
    </w:p>
    <w:p w:rsidR="001928AB" w:rsidRDefault="001928AB" w:rsidP="00D80FDB">
      <w:pPr>
        <w:pStyle w:val="ListParagraph"/>
        <w:numPr>
          <w:ilvl w:val="0"/>
          <w:numId w:val="14"/>
        </w:numPr>
        <w:rPr>
          <w:lang w:val="en-NZ"/>
        </w:rPr>
      </w:pPr>
      <w:r>
        <w:rPr>
          <w:lang w:val="en-NZ"/>
        </w:rPr>
        <w:t xml:space="preserve">Enter </w:t>
      </w:r>
      <w:r w:rsidR="00CA375B">
        <w:rPr>
          <w:b/>
          <w:lang w:val="en-NZ"/>
        </w:rPr>
        <w:t>PostgreSQL</w:t>
      </w:r>
      <w:r w:rsidRPr="00EA6F10">
        <w:rPr>
          <w:b/>
          <w:lang w:val="en-NZ"/>
        </w:rPr>
        <w:t>30</w:t>
      </w:r>
      <w:r>
        <w:rPr>
          <w:lang w:val="en-NZ"/>
        </w:rPr>
        <w:t xml:space="preserve"> as the</w:t>
      </w:r>
      <w:r w:rsidR="00EA6F10">
        <w:rPr>
          <w:lang w:val="en-NZ"/>
        </w:rPr>
        <w:t xml:space="preserve"> Data Source.</w:t>
      </w:r>
      <w:r w:rsidR="00530D67">
        <w:rPr>
          <w:lang w:val="en-NZ"/>
        </w:rPr>
        <w:t xml:space="preserve"> Enter the correct Database and Server (e.g. sola and </w:t>
      </w:r>
      <w:proofErr w:type="spellStart"/>
      <w:r w:rsidR="00530D67">
        <w:rPr>
          <w:lang w:val="en-NZ"/>
        </w:rPr>
        <w:t>localhost</w:t>
      </w:r>
      <w:proofErr w:type="spellEnd"/>
      <w:r w:rsidR="00530D67">
        <w:rPr>
          <w:lang w:val="en-NZ"/>
        </w:rPr>
        <w:t xml:space="preserve">). </w:t>
      </w:r>
      <w:r w:rsidR="00185B63">
        <w:rPr>
          <w:lang w:val="en-NZ"/>
        </w:rPr>
        <w:t>Use the default Port</w:t>
      </w:r>
      <w:r w:rsidR="00CA375B">
        <w:rPr>
          <w:lang w:val="en-NZ"/>
        </w:rPr>
        <w:t>:</w:t>
      </w:r>
      <w:r w:rsidR="00185B63">
        <w:rPr>
          <w:lang w:val="en-NZ"/>
        </w:rPr>
        <w:t xml:space="preserve"> </w:t>
      </w:r>
      <w:r w:rsidR="00185B63">
        <w:rPr>
          <w:b/>
          <w:lang w:val="en-NZ"/>
        </w:rPr>
        <w:t xml:space="preserve">5432. </w:t>
      </w:r>
      <w:r w:rsidR="00530D67">
        <w:rPr>
          <w:lang w:val="en-NZ"/>
        </w:rPr>
        <w:t xml:space="preserve">Enter </w:t>
      </w:r>
      <w:proofErr w:type="spellStart"/>
      <w:r w:rsidR="00530D67">
        <w:rPr>
          <w:b/>
          <w:lang w:val="en-NZ"/>
        </w:rPr>
        <w:t>postgres</w:t>
      </w:r>
      <w:proofErr w:type="spellEnd"/>
      <w:r w:rsidR="00185B63">
        <w:rPr>
          <w:lang w:val="en-NZ"/>
        </w:rPr>
        <w:t xml:space="preserve"> as the User Name</w:t>
      </w:r>
      <w:r w:rsidR="00530D67">
        <w:rPr>
          <w:lang w:val="en-NZ"/>
        </w:rPr>
        <w:t xml:space="preserve"> and enter the correct</w:t>
      </w:r>
      <w:r w:rsidR="00185B63">
        <w:rPr>
          <w:lang w:val="en-NZ"/>
        </w:rPr>
        <w:t xml:space="preserve"> Pass</w:t>
      </w:r>
      <w:r w:rsidR="00786FB9">
        <w:rPr>
          <w:lang w:val="en-NZ"/>
        </w:rPr>
        <w:t>word</w:t>
      </w:r>
    </w:p>
    <w:p w:rsidR="00930E1E" w:rsidRDefault="00930E1E" w:rsidP="00D80FDB">
      <w:pPr>
        <w:pStyle w:val="ListParagraph"/>
        <w:numPr>
          <w:ilvl w:val="0"/>
          <w:numId w:val="14"/>
        </w:numPr>
        <w:rPr>
          <w:lang w:val="en-NZ"/>
        </w:rPr>
      </w:pPr>
      <w:r>
        <w:rPr>
          <w:lang w:val="en-NZ"/>
        </w:rPr>
        <w:t xml:space="preserve">Click the </w:t>
      </w:r>
      <w:r>
        <w:rPr>
          <w:b/>
          <w:lang w:val="en-NZ"/>
        </w:rPr>
        <w:t>Test</w:t>
      </w:r>
      <w:r>
        <w:rPr>
          <w:lang w:val="en-NZ"/>
        </w:rPr>
        <w:t xml:space="preserve"> button to confirm that the connection is successful. If unsuccessful, c</w:t>
      </w:r>
      <w:r w:rsidR="00AC3827">
        <w:rPr>
          <w:lang w:val="en-NZ"/>
        </w:rPr>
        <w:t>heck that the connection parameters</w:t>
      </w:r>
      <w:r>
        <w:rPr>
          <w:lang w:val="en-NZ"/>
        </w:rPr>
        <w:t xml:space="preserve"> are correct </w:t>
      </w:r>
      <w:r w:rsidR="00AC3827">
        <w:rPr>
          <w:lang w:val="en-NZ"/>
        </w:rPr>
        <w:t>and</w:t>
      </w:r>
      <w:r w:rsidR="00CD77E9">
        <w:rPr>
          <w:lang w:val="en-NZ"/>
        </w:rPr>
        <w:t xml:space="preserve"> try again</w:t>
      </w:r>
    </w:p>
    <w:p w:rsidR="00B646E1" w:rsidRDefault="00C1151C" w:rsidP="00B646E1">
      <w:pPr>
        <w:pStyle w:val="ListParagraph"/>
        <w:rPr>
          <w:lang w:val="en-NZ"/>
        </w:rPr>
      </w:pPr>
      <w:r>
        <w:rPr>
          <w:noProof/>
          <w:lang w:val="en-NZ" w:eastAsia="en-NZ" w:bidi="ar-SA"/>
        </w:rPr>
        <w:lastRenderedPageBreak/>
        <w:drawing>
          <wp:inline distT="0" distB="0" distL="0" distR="0">
            <wp:extent cx="3134434" cy="1790164"/>
            <wp:effectExtent l="19050" t="19050" r="27866" b="19586"/>
            <wp:docPr id="9" name="Picture 8" descr="psqlODBC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qlODBC Setu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012" cy="1793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0C43" w:rsidRDefault="00800C43" w:rsidP="00800C43">
      <w:pPr>
        <w:pStyle w:val="ListParagraph"/>
        <w:numPr>
          <w:ilvl w:val="0"/>
          <w:numId w:val="14"/>
        </w:numPr>
        <w:rPr>
          <w:lang w:val="en-NZ"/>
        </w:rPr>
      </w:pPr>
      <w:r>
        <w:rPr>
          <w:lang w:val="en-NZ"/>
        </w:rPr>
        <w:t xml:space="preserve">Click the </w:t>
      </w:r>
      <w:r>
        <w:rPr>
          <w:b/>
          <w:lang w:val="en-NZ"/>
        </w:rPr>
        <w:t>Save</w:t>
      </w:r>
      <w:r>
        <w:rPr>
          <w:lang w:val="en-NZ"/>
        </w:rPr>
        <w:t xml:space="preserve"> button</w:t>
      </w:r>
    </w:p>
    <w:p w:rsidR="00437B02" w:rsidRPr="005D6C6C" w:rsidRDefault="00437B02" w:rsidP="00800C43">
      <w:pPr>
        <w:pStyle w:val="ListParagraph"/>
        <w:numPr>
          <w:ilvl w:val="0"/>
          <w:numId w:val="14"/>
        </w:numPr>
        <w:rPr>
          <w:lang w:val="en-NZ"/>
        </w:rPr>
      </w:pPr>
      <w:r>
        <w:rPr>
          <w:lang w:val="en-NZ"/>
        </w:rPr>
        <w:t xml:space="preserve">Close the </w:t>
      </w:r>
      <w:r>
        <w:rPr>
          <w:b/>
          <w:lang w:val="en-NZ"/>
        </w:rPr>
        <w:t>ODBC Data Source Administrator</w:t>
      </w:r>
      <w:r>
        <w:rPr>
          <w:lang w:val="en-NZ"/>
        </w:rPr>
        <w:t xml:space="preserve"> window</w:t>
      </w:r>
    </w:p>
    <w:p w:rsidR="003562C8" w:rsidRPr="003562C8" w:rsidRDefault="003562C8" w:rsidP="003562C8">
      <w:pPr>
        <w:pStyle w:val="Heading3"/>
        <w:rPr>
          <w:lang w:val="en-NZ"/>
        </w:rPr>
      </w:pPr>
      <w:bookmarkStart w:id="5" w:name="_Toc329773287"/>
      <w:r>
        <w:rPr>
          <w:lang w:val="en-NZ"/>
        </w:rPr>
        <w:t xml:space="preserve">Image Migration </w:t>
      </w:r>
      <w:r w:rsidRPr="003562C8">
        <w:rPr>
          <w:lang w:val="en-NZ"/>
        </w:rPr>
        <w:t>Parameters</w:t>
      </w:r>
      <w:bookmarkEnd w:id="5"/>
    </w:p>
    <w:p w:rsidR="00674A6C" w:rsidRPr="00674A6C" w:rsidRDefault="00674A6C" w:rsidP="00674A6C">
      <w:pPr>
        <w:rPr>
          <w:lang w:val="en-NZ"/>
        </w:rPr>
      </w:pPr>
      <w:r>
        <w:rPr>
          <w:lang w:val="en-NZ"/>
        </w:rPr>
        <w:t>Before running the Image Migration, you need to ensure</w:t>
      </w:r>
      <w:r w:rsidR="003F5E95">
        <w:rPr>
          <w:lang w:val="en-NZ"/>
        </w:rPr>
        <w:t xml:space="preserve"> that</w:t>
      </w:r>
      <w:r>
        <w:rPr>
          <w:lang w:val="en-NZ"/>
        </w:rPr>
        <w:t xml:space="preserve"> the correct parameters have been configured for the Image Migration program.</w:t>
      </w:r>
    </w:p>
    <w:p w:rsidR="00F43D5A" w:rsidRDefault="00F43D5A" w:rsidP="00F43D5A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>Open up the Image Migration program (…database\migration\images\</w:t>
      </w:r>
      <w:r w:rsidR="00193BC0" w:rsidRPr="00193BC0">
        <w:rPr>
          <w:b/>
          <w:lang w:val="en-NZ"/>
        </w:rPr>
        <w:t xml:space="preserve">LRS </w:t>
      </w:r>
      <w:r w:rsidRPr="00ED62BC">
        <w:rPr>
          <w:b/>
          <w:lang w:val="en-NZ"/>
        </w:rPr>
        <w:t>Image Migration</w:t>
      </w:r>
      <w:r w:rsidR="00193BC0">
        <w:rPr>
          <w:b/>
          <w:lang w:val="en-NZ"/>
        </w:rPr>
        <w:t xml:space="preserve"> </w:t>
      </w:r>
      <w:proofErr w:type="spellStart"/>
      <w:r w:rsidR="00193BC0">
        <w:rPr>
          <w:b/>
          <w:lang w:val="en-NZ"/>
        </w:rPr>
        <w:t>v#.###</w:t>
      </w:r>
      <w:r w:rsidRPr="00ED62BC">
        <w:rPr>
          <w:b/>
          <w:lang w:val="en-NZ"/>
        </w:rPr>
        <w:t>.accdb</w:t>
      </w:r>
      <w:proofErr w:type="spellEnd"/>
      <w:r w:rsidRPr="00ED62BC">
        <w:rPr>
          <w:b/>
          <w:lang w:val="en-NZ"/>
        </w:rPr>
        <w:t>)</w:t>
      </w:r>
    </w:p>
    <w:p w:rsidR="00F43D5A" w:rsidRDefault="00F43D5A" w:rsidP="00F43D5A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>If you see the Security Warning message below, then proceed to Step 3. If not, then proceed to Step 4</w:t>
      </w:r>
    </w:p>
    <w:p w:rsidR="007C40DD" w:rsidRPr="007C40DD" w:rsidRDefault="00F43D5A" w:rsidP="007C40DD">
      <w:pPr>
        <w:pStyle w:val="ListParagraph"/>
        <w:rPr>
          <w:lang w:val="en-NZ"/>
        </w:rPr>
      </w:pPr>
      <w:r>
        <w:rPr>
          <w:noProof/>
          <w:lang w:val="en-NZ" w:eastAsia="en-NZ" w:bidi="ar-SA"/>
        </w:rPr>
        <w:drawing>
          <wp:inline distT="0" distB="0" distL="0" distR="0">
            <wp:extent cx="3555427" cy="302922"/>
            <wp:effectExtent l="19050" t="19050" r="25973" b="20928"/>
            <wp:docPr id="4" name="Picture 1" descr="Security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Warn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156" cy="303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D5A" w:rsidRDefault="00F43D5A" w:rsidP="00F43D5A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 xml:space="preserve">Click on </w:t>
      </w:r>
      <w:r w:rsidRPr="000502DF">
        <w:rPr>
          <w:b/>
          <w:lang w:val="en-NZ"/>
        </w:rPr>
        <w:t>Options…</w:t>
      </w:r>
      <w:r>
        <w:rPr>
          <w:lang w:val="en-NZ"/>
        </w:rPr>
        <w:t xml:space="preserve">, then on the </w:t>
      </w:r>
      <w:r w:rsidRPr="009D2B27">
        <w:rPr>
          <w:b/>
          <w:lang w:val="en-NZ"/>
        </w:rPr>
        <w:t>Microsoft Office Security Options</w:t>
      </w:r>
      <w:r>
        <w:rPr>
          <w:lang w:val="en-NZ"/>
        </w:rPr>
        <w:t xml:space="preserve"> window, select </w:t>
      </w:r>
      <w:r w:rsidRPr="009D2B27">
        <w:rPr>
          <w:b/>
          <w:lang w:val="en-NZ"/>
        </w:rPr>
        <w:t>Enable this content</w:t>
      </w:r>
      <w:r>
        <w:rPr>
          <w:lang w:val="en-NZ"/>
        </w:rPr>
        <w:t xml:space="preserve"> and click the </w:t>
      </w:r>
      <w:r w:rsidRPr="009D2B27">
        <w:rPr>
          <w:b/>
          <w:lang w:val="en-NZ"/>
        </w:rPr>
        <w:t>OK</w:t>
      </w:r>
      <w:r>
        <w:rPr>
          <w:lang w:val="en-NZ"/>
        </w:rPr>
        <w:t xml:space="preserve"> button</w:t>
      </w:r>
    </w:p>
    <w:p w:rsidR="00F43D5A" w:rsidRDefault="00F43D5A" w:rsidP="00F43D5A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 xml:space="preserve">On the Navigation Pane to the left of the screen, double-click on the </w:t>
      </w:r>
      <w:r w:rsidR="004C0269" w:rsidRPr="009D2B27">
        <w:rPr>
          <w:b/>
          <w:lang w:val="en-NZ"/>
        </w:rPr>
        <w:t>Main</w:t>
      </w:r>
      <w:r w:rsidR="004C0269">
        <w:rPr>
          <w:lang w:val="en-NZ"/>
        </w:rPr>
        <w:t xml:space="preserve"> Module</w:t>
      </w:r>
      <w:r w:rsidR="003562C8">
        <w:rPr>
          <w:lang w:val="en-NZ"/>
        </w:rPr>
        <w:t xml:space="preserve"> to</w:t>
      </w:r>
      <w:r>
        <w:rPr>
          <w:lang w:val="en-NZ"/>
        </w:rPr>
        <w:t xml:space="preserve"> </w:t>
      </w:r>
      <w:r w:rsidR="004C0269">
        <w:rPr>
          <w:lang w:val="en-NZ"/>
        </w:rPr>
        <w:t>view the source code for the program</w:t>
      </w:r>
    </w:p>
    <w:p w:rsidR="004C0269" w:rsidRDefault="004C0269" w:rsidP="004C0269">
      <w:pPr>
        <w:pStyle w:val="ListParagraph"/>
        <w:rPr>
          <w:lang w:val="en-NZ"/>
        </w:rPr>
      </w:pPr>
      <w:r>
        <w:rPr>
          <w:noProof/>
          <w:lang w:val="en-NZ" w:eastAsia="en-NZ" w:bidi="ar-SA"/>
        </w:rPr>
        <w:drawing>
          <wp:inline distT="0" distB="0" distL="0" distR="0">
            <wp:extent cx="1833788" cy="605576"/>
            <wp:effectExtent l="19050" t="19050" r="14062" b="23074"/>
            <wp:docPr id="5" name="Picture 4" descr="Main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odu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379" cy="605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2C8" w:rsidRPr="00805BDE" w:rsidRDefault="003F5E95" w:rsidP="003562C8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 xml:space="preserve">Ensure that the parameters for the constants are correct. DSN should be </w:t>
      </w:r>
      <w:r>
        <w:rPr>
          <w:b/>
          <w:lang w:val="en-NZ"/>
        </w:rPr>
        <w:t>PostgreSQL30</w:t>
      </w:r>
      <w:r>
        <w:rPr>
          <w:lang w:val="en-NZ"/>
        </w:rPr>
        <w:t xml:space="preserve">. UID should be </w:t>
      </w:r>
      <w:proofErr w:type="spellStart"/>
      <w:r>
        <w:rPr>
          <w:b/>
          <w:lang w:val="en-NZ"/>
        </w:rPr>
        <w:t>postgres</w:t>
      </w:r>
      <w:proofErr w:type="spellEnd"/>
      <w:r>
        <w:rPr>
          <w:lang w:val="en-NZ"/>
        </w:rPr>
        <w:t>. PWD and Database should</w:t>
      </w:r>
      <w:r w:rsidR="00D114D7">
        <w:rPr>
          <w:lang w:val="en-NZ"/>
        </w:rPr>
        <w:t xml:space="preserve"> have the correct Password and Database.</w:t>
      </w:r>
      <w:r w:rsidR="00D72291">
        <w:rPr>
          <w:lang w:val="en-NZ"/>
        </w:rPr>
        <w:t xml:space="preserve"> </w:t>
      </w:r>
      <w:r w:rsidR="00C2578D">
        <w:rPr>
          <w:lang w:val="en-NZ"/>
        </w:rPr>
        <w:t xml:space="preserve">The value of the </w:t>
      </w:r>
      <w:r w:rsidR="00D72291">
        <w:rPr>
          <w:lang w:val="en-NZ"/>
        </w:rPr>
        <w:t>LOG_TABLE</w:t>
      </w:r>
      <w:r w:rsidR="00C2578D">
        <w:rPr>
          <w:lang w:val="en-NZ"/>
        </w:rPr>
        <w:t xml:space="preserve"> String should be</w:t>
      </w:r>
      <w:r w:rsidR="00D72291">
        <w:rPr>
          <w:lang w:val="en-NZ"/>
        </w:rPr>
        <w:t xml:space="preserve"> </w:t>
      </w:r>
      <w:proofErr w:type="spellStart"/>
      <w:r w:rsidR="00D72291">
        <w:rPr>
          <w:b/>
          <w:lang w:val="en-NZ"/>
        </w:rPr>
        <w:t>document.log</w:t>
      </w:r>
      <w:proofErr w:type="spellEnd"/>
    </w:p>
    <w:p w:rsidR="00805BDE" w:rsidRDefault="00805BDE" w:rsidP="00805BDE">
      <w:pPr>
        <w:pStyle w:val="ListParagraph"/>
        <w:rPr>
          <w:lang w:val="en-NZ"/>
        </w:rPr>
      </w:pPr>
      <w:r>
        <w:rPr>
          <w:lang w:val="en-NZ"/>
        </w:rPr>
        <w:t xml:space="preserve">CONNECTION_STRING is for the </w:t>
      </w:r>
      <w:r>
        <w:rPr>
          <w:b/>
          <w:lang w:val="en-NZ"/>
        </w:rPr>
        <w:t>sola</w:t>
      </w:r>
      <w:r>
        <w:rPr>
          <w:lang w:val="en-NZ"/>
        </w:rPr>
        <w:t xml:space="preserve"> database</w:t>
      </w:r>
    </w:p>
    <w:p w:rsidR="00805BDE" w:rsidRPr="00805BDE" w:rsidRDefault="00805BDE" w:rsidP="00805BDE">
      <w:pPr>
        <w:pStyle w:val="ListParagraph"/>
        <w:rPr>
          <w:lang w:val="en-NZ"/>
        </w:rPr>
      </w:pPr>
      <w:r>
        <w:rPr>
          <w:lang w:val="en-NZ"/>
        </w:rPr>
        <w:t xml:space="preserve">CONNECTION_STRING_DOCUMENT is for the </w:t>
      </w:r>
      <w:proofErr w:type="spellStart"/>
      <w:r>
        <w:rPr>
          <w:b/>
          <w:lang w:val="en-NZ"/>
        </w:rPr>
        <w:t>sola_document</w:t>
      </w:r>
      <w:proofErr w:type="spellEnd"/>
      <w:r>
        <w:rPr>
          <w:lang w:val="en-NZ"/>
        </w:rPr>
        <w:t xml:space="preserve"> database</w:t>
      </w:r>
    </w:p>
    <w:p w:rsidR="00924E44" w:rsidRDefault="00685209" w:rsidP="00924E44">
      <w:pPr>
        <w:pStyle w:val="ListParagraph"/>
        <w:rPr>
          <w:lang w:val="en-NZ"/>
        </w:rPr>
      </w:pPr>
      <w:r>
        <w:rPr>
          <w:noProof/>
          <w:lang w:val="en-NZ" w:eastAsia="en-NZ" w:bidi="ar-SA"/>
        </w:rPr>
        <w:drawing>
          <wp:inline distT="0" distB="0" distL="0" distR="0">
            <wp:extent cx="5731510" cy="1138253"/>
            <wp:effectExtent l="19050" t="19050" r="21590" b="23797"/>
            <wp:docPr id="11" name="Picture 10" descr="MainModuleConst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oduleConstant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FAF" w:rsidRPr="00D72291" w:rsidRDefault="00C15420" w:rsidP="00556FAF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>Save the changes and close the program</w:t>
      </w:r>
    </w:p>
    <w:p w:rsidR="003A2FA5" w:rsidRDefault="003A2F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NZ"/>
        </w:rPr>
      </w:pPr>
      <w:r>
        <w:rPr>
          <w:lang w:val="en-NZ"/>
        </w:rPr>
        <w:br w:type="page"/>
      </w:r>
    </w:p>
    <w:p w:rsidR="00556FAF" w:rsidRDefault="00556FAF" w:rsidP="00556FAF">
      <w:pPr>
        <w:pStyle w:val="Heading2"/>
        <w:rPr>
          <w:lang w:val="en-NZ"/>
        </w:rPr>
      </w:pPr>
      <w:bookmarkStart w:id="6" w:name="_Toc329773288"/>
      <w:r>
        <w:rPr>
          <w:lang w:val="en-NZ"/>
        </w:rPr>
        <w:lastRenderedPageBreak/>
        <w:t>Running the</w:t>
      </w:r>
      <w:r w:rsidR="003D2F97">
        <w:rPr>
          <w:lang w:val="en-NZ"/>
        </w:rPr>
        <w:t xml:space="preserve"> Image</w:t>
      </w:r>
      <w:r>
        <w:rPr>
          <w:lang w:val="en-NZ"/>
        </w:rPr>
        <w:t xml:space="preserve"> Migration</w:t>
      </w:r>
      <w:bookmarkEnd w:id="6"/>
    </w:p>
    <w:p w:rsidR="00520B1A" w:rsidRPr="00520B1A" w:rsidRDefault="00520B1A" w:rsidP="00520B1A">
      <w:pPr>
        <w:rPr>
          <w:lang w:val="en-NZ"/>
        </w:rPr>
      </w:pPr>
      <w:r>
        <w:rPr>
          <w:lang w:val="en-NZ"/>
        </w:rPr>
        <w:t>The following steps describe how to perform the Image Migration</w:t>
      </w:r>
      <w:r w:rsidR="005F724C">
        <w:rPr>
          <w:lang w:val="en-NZ"/>
        </w:rPr>
        <w:t>.</w:t>
      </w:r>
    </w:p>
    <w:p w:rsidR="00556FAF" w:rsidRDefault="00556FAF" w:rsidP="00EA6F10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Open</w:t>
      </w:r>
      <w:r w:rsidR="005D1B98">
        <w:rPr>
          <w:lang w:val="en-NZ"/>
        </w:rPr>
        <w:t xml:space="preserve"> up</w:t>
      </w:r>
      <w:r>
        <w:rPr>
          <w:lang w:val="en-NZ"/>
        </w:rPr>
        <w:t xml:space="preserve"> the</w:t>
      </w:r>
      <w:r w:rsidR="005D1B98">
        <w:rPr>
          <w:lang w:val="en-NZ"/>
        </w:rPr>
        <w:t xml:space="preserve"> Image Migration program</w:t>
      </w:r>
      <w:r>
        <w:rPr>
          <w:lang w:val="en-NZ"/>
        </w:rPr>
        <w:t xml:space="preserve"> </w:t>
      </w:r>
      <w:r w:rsidR="005D1B98">
        <w:rPr>
          <w:lang w:val="en-NZ"/>
        </w:rPr>
        <w:t>(</w:t>
      </w:r>
      <w:r w:rsidR="003A22AF">
        <w:rPr>
          <w:lang w:val="en-NZ"/>
        </w:rPr>
        <w:t>…database\migration\images\</w:t>
      </w:r>
      <w:r w:rsidR="00B0364F">
        <w:rPr>
          <w:b/>
          <w:lang w:val="en-NZ"/>
        </w:rPr>
        <w:t xml:space="preserve">LRS </w:t>
      </w:r>
      <w:r w:rsidRPr="00F65229">
        <w:rPr>
          <w:b/>
          <w:lang w:val="en-NZ"/>
        </w:rPr>
        <w:t>Image Migration</w:t>
      </w:r>
      <w:r w:rsidR="00B0364F">
        <w:rPr>
          <w:b/>
          <w:lang w:val="en-NZ"/>
        </w:rPr>
        <w:t xml:space="preserve"> </w:t>
      </w:r>
      <w:proofErr w:type="spellStart"/>
      <w:r w:rsidR="00B0364F">
        <w:rPr>
          <w:b/>
          <w:lang w:val="en-NZ"/>
        </w:rPr>
        <w:t>v#.###</w:t>
      </w:r>
      <w:r w:rsidRPr="00F65229">
        <w:rPr>
          <w:b/>
          <w:lang w:val="en-NZ"/>
        </w:rPr>
        <w:t>.accdb</w:t>
      </w:r>
      <w:proofErr w:type="spellEnd"/>
      <w:r w:rsidR="005D1B98">
        <w:rPr>
          <w:lang w:val="en-NZ"/>
        </w:rPr>
        <w:t>)</w:t>
      </w:r>
    </w:p>
    <w:p w:rsidR="007E76A7" w:rsidRDefault="007E76A7" w:rsidP="00EA6F10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If you see the Security Warning message below, then proceed to Step 3.</w:t>
      </w:r>
      <w:r w:rsidR="008E07B1">
        <w:rPr>
          <w:lang w:val="en-NZ"/>
        </w:rPr>
        <w:t xml:space="preserve"> If not, then proceed to Step 4</w:t>
      </w:r>
    </w:p>
    <w:p w:rsidR="007E76A7" w:rsidRDefault="00B646E1" w:rsidP="007E76A7">
      <w:pPr>
        <w:pStyle w:val="ListParagraph"/>
        <w:rPr>
          <w:lang w:val="en-NZ"/>
        </w:rPr>
      </w:pPr>
      <w:r w:rsidRPr="00B646E1">
        <w:rPr>
          <w:noProof/>
          <w:lang w:val="en-NZ" w:eastAsia="en-NZ" w:bidi="ar-SA"/>
        </w:rPr>
        <w:drawing>
          <wp:inline distT="0" distB="0" distL="0" distR="0">
            <wp:extent cx="3555427" cy="302922"/>
            <wp:effectExtent l="19050" t="19050" r="25973" b="20928"/>
            <wp:docPr id="8" name="Picture 1" descr="Security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Warn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156" cy="303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07B1" w:rsidRDefault="008E07B1" w:rsidP="00EA6F10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Click on </w:t>
      </w:r>
      <w:r w:rsidRPr="00F65229">
        <w:rPr>
          <w:b/>
          <w:lang w:val="en-NZ"/>
        </w:rPr>
        <w:t>Options…</w:t>
      </w:r>
      <w:r>
        <w:rPr>
          <w:lang w:val="en-NZ"/>
        </w:rPr>
        <w:t xml:space="preserve">, then on the </w:t>
      </w:r>
      <w:r w:rsidRPr="00F65229">
        <w:rPr>
          <w:b/>
          <w:lang w:val="en-NZ"/>
        </w:rPr>
        <w:t>Microsoft Office Security Options</w:t>
      </w:r>
      <w:r>
        <w:rPr>
          <w:lang w:val="en-NZ"/>
        </w:rPr>
        <w:t xml:space="preserve"> window, select </w:t>
      </w:r>
      <w:r w:rsidRPr="00F65229">
        <w:rPr>
          <w:b/>
          <w:lang w:val="en-NZ"/>
        </w:rPr>
        <w:t>Enable this content</w:t>
      </w:r>
      <w:r>
        <w:rPr>
          <w:lang w:val="en-NZ"/>
        </w:rPr>
        <w:t xml:space="preserve"> and click the </w:t>
      </w:r>
      <w:r w:rsidRPr="00F65229">
        <w:rPr>
          <w:b/>
          <w:lang w:val="en-NZ"/>
        </w:rPr>
        <w:t>OK</w:t>
      </w:r>
      <w:r>
        <w:rPr>
          <w:lang w:val="en-NZ"/>
        </w:rPr>
        <w:t xml:space="preserve"> button</w:t>
      </w:r>
    </w:p>
    <w:p w:rsidR="00530537" w:rsidRDefault="00530537" w:rsidP="00530537">
      <w:pPr>
        <w:pStyle w:val="Heading3"/>
        <w:rPr>
          <w:lang w:val="en-NZ"/>
        </w:rPr>
      </w:pPr>
      <w:bookmarkStart w:id="7" w:name="_Toc329773289"/>
      <w:r>
        <w:rPr>
          <w:lang w:val="en-NZ"/>
        </w:rPr>
        <w:t>Create Tables</w:t>
      </w:r>
      <w:bookmarkEnd w:id="7"/>
    </w:p>
    <w:p w:rsidR="00530537" w:rsidRDefault="00530537" w:rsidP="00530537">
      <w:pPr>
        <w:rPr>
          <w:lang w:val="en-NZ"/>
        </w:rPr>
      </w:pPr>
      <w:r>
        <w:rPr>
          <w:lang w:val="en-NZ"/>
        </w:rPr>
        <w:t xml:space="preserve">Create the </w:t>
      </w:r>
      <w:proofErr w:type="spellStart"/>
      <w:r>
        <w:rPr>
          <w:lang w:val="en-NZ"/>
        </w:rPr>
        <w:t>document.log</w:t>
      </w:r>
      <w:proofErr w:type="spellEnd"/>
      <w:r>
        <w:rPr>
          <w:lang w:val="en-NZ"/>
        </w:rPr>
        <w:t xml:space="preserve"> and </w:t>
      </w:r>
      <w:proofErr w:type="spellStart"/>
      <w:r>
        <w:rPr>
          <w:lang w:val="en-NZ"/>
        </w:rPr>
        <w:t>document.document_migration</w:t>
      </w:r>
      <w:proofErr w:type="spellEnd"/>
      <w:r>
        <w:rPr>
          <w:lang w:val="en-NZ"/>
        </w:rPr>
        <w:t xml:space="preserve"> tables</w:t>
      </w:r>
      <w:r w:rsidR="00870D5C">
        <w:rPr>
          <w:lang w:val="en-NZ"/>
        </w:rPr>
        <w:t xml:space="preserve"> to record the details of the Image Migration</w:t>
      </w:r>
    </w:p>
    <w:p w:rsidR="00530537" w:rsidRDefault="00530537" w:rsidP="00530537">
      <w:pPr>
        <w:pStyle w:val="ListParagraph"/>
        <w:numPr>
          <w:ilvl w:val="0"/>
          <w:numId w:val="22"/>
        </w:numPr>
        <w:rPr>
          <w:lang w:val="en-NZ"/>
        </w:rPr>
      </w:pPr>
      <w:r>
        <w:rPr>
          <w:lang w:val="en-NZ"/>
        </w:rPr>
        <w:t xml:space="preserve">Click the </w:t>
      </w:r>
      <w:r>
        <w:rPr>
          <w:b/>
          <w:lang w:val="en-NZ"/>
        </w:rPr>
        <w:t>Create Tables</w:t>
      </w:r>
      <w:r>
        <w:rPr>
          <w:lang w:val="en-NZ"/>
        </w:rPr>
        <w:t xml:space="preserve"> button</w:t>
      </w:r>
    </w:p>
    <w:p w:rsidR="00530537" w:rsidRDefault="00530537" w:rsidP="00530537">
      <w:pPr>
        <w:pStyle w:val="ListParagraph"/>
        <w:numPr>
          <w:ilvl w:val="0"/>
          <w:numId w:val="22"/>
        </w:numPr>
        <w:rPr>
          <w:lang w:val="en-NZ"/>
        </w:rPr>
      </w:pPr>
      <w:r>
        <w:rPr>
          <w:lang w:val="en-NZ"/>
        </w:rPr>
        <w:t xml:space="preserve">Click </w:t>
      </w:r>
      <w:r>
        <w:rPr>
          <w:b/>
          <w:lang w:val="en-NZ"/>
        </w:rPr>
        <w:t>OK</w:t>
      </w:r>
      <w:r>
        <w:rPr>
          <w:lang w:val="en-NZ"/>
        </w:rPr>
        <w:t xml:space="preserve"> on the two confirmation messages that appear</w:t>
      </w:r>
    </w:p>
    <w:p w:rsidR="00530537" w:rsidRDefault="00530537" w:rsidP="00530537">
      <w:pPr>
        <w:pStyle w:val="Heading3"/>
        <w:rPr>
          <w:lang w:val="en-NZ"/>
        </w:rPr>
      </w:pPr>
      <w:bookmarkStart w:id="8" w:name="_Toc329773290"/>
      <w:r>
        <w:rPr>
          <w:lang w:val="en-NZ"/>
        </w:rPr>
        <w:t>Run the Image Migration</w:t>
      </w:r>
      <w:bookmarkEnd w:id="8"/>
    </w:p>
    <w:p w:rsidR="00530537" w:rsidRPr="00530537" w:rsidRDefault="00530537" w:rsidP="00530537">
      <w:pPr>
        <w:rPr>
          <w:lang w:val="en-NZ"/>
        </w:rPr>
      </w:pPr>
      <w:r>
        <w:rPr>
          <w:lang w:val="en-NZ"/>
        </w:rPr>
        <w:t>You are now ready to run the Image Migration</w:t>
      </w:r>
    </w:p>
    <w:p w:rsidR="00530537" w:rsidRDefault="00530537" w:rsidP="00530537">
      <w:pPr>
        <w:pStyle w:val="ListParagraph"/>
        <w:numPr>
          <w:ilvl w:val="0"/>
          <w:numId w:val="23"/>
        </w:numPr>
        <w:rPr>
          <w:lang w:val="en-NZ"/>
        </w:rPr>
      </w:pPr>
      <w:r>
        <w:rPr>
          <w:lang w:val="en-NZ"/>
        </w:rPr>
        <w:t xml:space="preserve">Select the image type you are going to migrate from the </w:t>
      </w:r>
      <w:r>
        <w:rPr>
          <w:b/>
          <w:lang w:val="en-NZ"/>
        </w:rPr>
        <w:t>Image Type</w:t>
      </w:r>
      <w:r>
        <w:rPr>
          <w:lang w:val="en-NZ"/>
        </w:rPr>
        <w:t xml:space="preserve"> dropdown box</w:t>
      </w:r>
    </w:p>
    <w:p w:rsidR="00530537" w:rsidRDefault="00530537" w:rsidP="00530537">
      <w:pPr>
        <w:pStyle w:val="ListParagraph"/>
        <w:numPr>
          <w:ilvl w:val="0"/>
          <w:numId w:val="23"/>
        </w:numPr>
        <w:rPr>
          <w:lang w:val="en-NZ"/>
        </w:rPr>
      </w:pPr>
      <w:r>
        <w:rPr>
          <w:lang w:val="en-NZ"/>
        </w:rPr>
        <w:t>Indica</w:t>
      </w:r>
      <w:r w:rsidR="00F474B2">
        <w:rPr>
          <w:lang w:val="en-NZ"/>
        </w:rPr>
        <w:t>te whether you would like to</w:t>
      </w:r>
      <w:r>
        <w:rPr>
          <w:lang w:val="en-NZ"/>
        </w:rPr>
        <w:t xml:space="preserve"> load the images or blanks by checking/</w:t>
      </w:r>
      <w:proofErr w:type="spellStart"/>
      <w:r>
        <w:rPr>
          <w:lang w:val="en-NZ"/>
        </w:rPr>
        <w:t>unchecking</w:t>
      </w:r>
      <w:proofErr w:type="spellEnd"/>
      <w:r>
        <w:rPr>
          <w:lang w:val="en-NZ"/>
        </w:rPr>
        <w:t xml:space="preserve"> the </w:t>
      </w:r>
      <w:r>
        <w:rPr>
          <w:b/>
          <w:lang w:val="en-NZ"/>
        </w:rPr>
        <w:t>Load Images</w:t>
      </w:r>
      <w:r>
        <w:rPr>
          <w:lang w:val="en-NZ"/>
        </w:rPr>
        <w:t xml:space="preserve"> check box</w:t>
      </w:r>
    </w:p>
    <w:p w:rsidR="007E76A7" w:rsidRPr="00052194" w:rsidRDefault="00D353E5" w:rsidP="00052194">
      <w:pPr>
        <w:pStyle w:val="ListParagraph"/>
        <w:numPr>
          <w:ilvl w:val="0"/>
          <w:numId w:val="23"/>
        </w:numPr>
        <w:rPr>
          <w:lang w:val="en-NZ"/>
        </w:rPr>
      </w:pPr>
      <w:r>
        <w:rPr>
          <w:lang w:val="en-NZ"/>
        </w:rPr>
        <w:t xml:space="preserve">Click on the </w:t>
      </w:r>
      <w:r>
        <w:rPr>
          <w:b/>
          <w:lang w:val="en-NZ"/>
        </w:rPr>
        <w:t>Migrate LRS Images</w:t>
      </w:r>
      <w:r>
        <w:rPr>
          <w:lang w:val="en-NZ"/>
        </w:rPr>
        <w:t xml:space="preserve"> button</w:t>
      </w:r>
      <w:r w:rsidR="007E76A7">
        <w:rPr>
          <w:lang w:val="en-NZ"/>
        </w:rPr>
        <w:t xml:space="preserve"> to </w:t>
      </w:r>
      <w:r w:rsidR="007E76A7" w:rsidRPr="007E76A7">
        <w:rPr>
          <w:lang w:val="en-NZ"/>
        </w:rPr>
        <w:t>initiate</w:t>
      </w:r>
      <w:r w:rsidR="007E76A7">
        <w:rPr>
          <w:lang w:val="en-NZ"/>
        </w:rPr>
        <w:t xml:space="preserve"> the </w:t>
      </w:r>
      <w:r w:rsidR="00353620">
        <w:rPr>
          <w:lang w:val="en-NZ"/>
        </w:rPr>
        <w:t xml:space="preserve">Image </w:t>
      </w:r>
      <w:r w:rsidR="007E76A7">
        <w:rPr>
          <w:lang w:val="en-NZ"/>
        </w:rPr>
        <w:t>Migration process</w:t>
      </w:r>
    </w:p>
    <w:p w:rsidR="007E76A7" w:rsidRDefault="00574D36" w:rsidP="00530537">
      <w:pPr>
        <w:pStyle w:val="ListParagraph"/>
        <w:numPr>
          <w:ilvl w:val="0"/>
          <w:numId w:val="23"/>
        </w:numPr>
        <w:rPr>
          <w:lang w:val="en-NZ"/>
        </w:rPr>
      </w:pPr>
      <w:r>
        <w:rPr>
          <w:lang w:val="en-NZ"/>
        </w:rPr>
        <w:t>The Browse window should</w:t>
      </w:r>
      <w:r w:rsidR="00012485">
        <w:rPr>
          <w:lang w:val="en-NZ"/>
        </w:rPr>
        <w:t xml:space="preserve"> now</w:t>
      </w:r>
      <w:r>
        <w:rPr>
          <w:lang w:val="en-NZ"/>
        </w:rPr>
        <w:t xml:space="preserve"> be shown. Use this window to locate and select the folder containing the images you wish to migrate</w:t>
      </w:r>
      <w:r w:rsidR="00052194">
        <w:rPr>
          <w:lang w:val="en-NZ"/>
        </w:rPr>
        <w:t xml:space="preserve">. Please note that all images in the folder should be of the type you selected in </w:t>
      </w:r>
      <w:r w:rsidR="00052194" w:rsidRPr="00052194">
        <w:rPr>
          <w:b/>
          <w:lang w:val="en-NZ"/>
        </w:rPr>
        <w:t>Step 1</w:t>
      </w:r>
    </w:p>
    <w:p w:rsidR="005F724C" w:rsidRDefault="005F724C" w:rsidP="005F724C">
      <w:pPr>
        <w:pStyle w:val="ListParagraph"/>
        <w:rPr>
          <w:lang w:val="en-NZ"/>
        </w:rPr>
      </w:pPr>
      <w:r>
        <w:rPr>
          <w:noProof/>
          <w:lang w:val="en-NZ" w:eastAsia="en-NZ" w:bidi="ar-SA"/>
        </w:rPr>
        <w:lastRenderedPageBreak/>
        <w:drawing>
          <wp:inline distT="0" distB="0" distL="0" distR="0">
            <wp:extent cx="5731510" cy="3582035"/>
            <wp:effectExtent l="19050" t="19050" r="21590" b="18415"/>
            <wp:docPr id="3" name="Picture 2" descr="Browse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Window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724C" w:rsidRDefault="005F724C" w:rsidP="00530537">
      <w:pPr>
        <w:pStyle w:val="ListParagraph"/>
        <w:numPr>
          <w:ilvl w:val="0"/>
          <w:numId w:val="23"/>
        </w:numPr>
        <w:rPr>
          <w:lang w:val="en-NZ"/>
        </w:rPr>
      </w:pPr>
      <w:r>
        <w:rPr>
          <w:lang w:val="en-NZ"/>
        </w:rPr>
        <w:t xml:space="preserve">Once you have found and selected the correct folder, click the </w:t>
      </w:r>
      <w:r w:rsidRPr="00F65229">
        <w:rPr>
          <w:b/>
          <w:lang w:val="en-NZ"/>
        </w:rPr>
        <w:t>OK</w:t>
      </w:r>
      <w:r>
        <w:rPr>
          <w:lang w:val="en-NZ"/>
        </w:rPr>
        <w:t xml:space="preserve"> button</w:t>
      </w:r>
      <w:r w:rsidR="004066E0">
        <w:rPr>
          <w:lang w:val="en-NZ"/>
        </w:rPr>
        <w:t xml:space="preserve"> to begin the migration</w:t>
      </w:r>
    </w:p>
    <w:p w:rsidR="00866FEB" w:rsidRDefault="00866FEB" w:rsidP="00530537">
      <w:pPr>
        <w:pStyle w:val="ListParagraph"/>
        <w:numPr>
          <w:ilvl w:val="0"/>
          <w:numId w:val="23"/>
        </w:numPr>
        <w:rPr>
          <w:lang w:val="en-NZ"/>
        </w:rPr>
      </w:pPr>
      <w:r>
        <w:rPr>
          <w:lang w:val="en-NZ"/>
        </w:rPr>
        <w:t>The migration</w:t>
      </w:r>
      <w:r w:rsidR="00AC3430">
        <w:rPr>
          <w:lang w:val="en-NZ"/>
        </w:rPr>
        <w:t xml:space="preserve"> process</w:t>
      </w:r>
      <w:r>
        <w:rPr>
          <w:lang w:val="en-NZ"/>
        </w:rPr>
        <w:t xml:space="preserve"> will take quite a long time depending on the number and size</w:t>
      </w:r>
      <w:r w:rsidR="00AC3430">
        <w:rPr>
          <w:lang w:val="en-NZ"/>
        </w:rPr>
        <w:t>s</w:t>
      </w:r>
      <w:r>
        <w:rPr>
          <w:lang w:val="en-NZ"/>
        </w:rPr>
        <w:t xml:space="preserve"> of </w:t>
      </w:r>
      <w:r w:rsidR="00AC3430">
        <w:rPr>
          <w:lang w:val="en-NZ"/>
        </w:rPr>
        <w:t xml:space="preserve">the </w:t>
      </w:r>
      <w:r>
        <w:rPr>
          <w:lang w:val="en-NZ"/>
        </w:rPr>
        <w:t xml:space="preserve">images to be migrated. The Image Migration program will be inactive during the migration. You can view the </w:t>
      </w:r>
      <w:proofErr w:type="spellStart"/>
      <w:r w:rsidRPr="00AC3430">
        <w:rPr>
          <w:b/>
          <w:lang w:val="en-NZ"/>
        </w:rPr>
        <w:t>document.log</w:t>
      </w:r>
      <w:proofErr w:type="spellEnd"/>
      <w:r>
        <w:rPr>
          <w:lang w:val="en-NZ"/>
        </w:rPr>
        <w:t xml:space="preserve"> table with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 xml:space="preserve"> III to see the status of the migration.</w:t>
      </w:r>
    </w:p>
    <w:p w:rsidR="00866FEB" w:rsidRDefault="00866FEB" w:rsidP="00530537">
      <w:pPr>
        <w:pStyle w:val="ListParagraph"/>
        <w:numPr>
          <w:ilvl w:val="0"/>
          <w:numId w:val="23"/>
        </w:numPr>
        <w:rPr>
          <w:lang w:val="en-NZ"/>
        </w:rPr>
      </w:pPr>
      <w:r>
        <w:rPr>
          <w:lang w:val="en-NZ"/>
        </w:rPr>
        <w:t>Once the migration is complete, a confirmation dialog should appear stating the Elapsed time</w:t>
      </w:r>
      <w:r w:rsidR="001E6364">
        <w:rPr>
          <w:lang w:val="en-NZ"/>
        </w:rPr>
        <w:t xml:space="preserve">. Click </w:t>
      </w:r>
      <w:r w:rsidR="001E6364">
        <w:rPr>
          <w:b/>
          <w:lang w:val="en-NZ"/>
        </w:rPr>
        <w:t>OK</w:t>
      </w:r>
    </w:p>
    <w:p w:rsidR="00C67D82" w:rsidRPr="007E76A7" w:rsidRDefault="00C67D82" w:rsidP="00530537">
      <w:pPr>
        <w:pStyle w:val="ListParagraph"/>
        <w:numPr>
          <w:ilvl w:val="0"/>
          <w:numId w:val="23"/>
        </w:numPr>
        <w:rPr>
          <w:lang w:val="en-NZ"/>
        </w:rPr>
      </w:pPr>
      <w:r>
        <w:rPr>
          <w:lang w:val="en-NZ"/>
        </w:rPr>
        <w:t xml:space="preserve">Check the </w:t>
      </w:r>
      <w:proofErr w:type="spellStart"/>
      <w:r>
        <w:rPr>
          <w:lang w:val="en-NZ"/>
        </w:rPr>
        <w:t>document.log</w:t>
      </w:r>
      <w:proofErr w:type="spellEnd"/>
      <w:r>
        <w:rPr>
          <w:lang w:val="en-NZ"/>
        </w:rPr>
        <w:t xml:space="preserve"> table for any errors that might have occurred during the </w:t>
      </w:r>
      <w:r w:rsidRPr="00C67D82">
        <w:rPr>
          <w:lang w:val="en-NZ"/>
        </w:rPr>
        <w:t>migration</w:t>
      </w:r>
      <w:r w:rsidR="005427AC">
        <w:rPr>
          <w:lang w:val="en-NZ"/>
        </w:rPr>
        <w:t>. You may have to rename some files to</w:t>
      </w:r>
      <w:r w:rsidR="00134F09">
        <w:rPr>
          <w:lang w:val="en-NZ"/>
        </w:rPr>
        <w:t xml:space="preserve"> fix duplication errors and</w:t>
      </w:r>
      <w:r w:rsidR="005427AC">
        <w:rPr>
          <w:lang w:val="en-NZ"/>
        </w:rPr>
        <w:t xml:space="preserve"> run a script(s)</w:t>
      </w:r>
      <w:r w:rsidR="00134F09">
        <w:rPr>
          <w:lang w:val="en-NZ"/>
        </w:rPr>
        <w:t xml:space="preserve"> to load</w:t>
      </w:r>
      <w:r w:rsidR="005427AC">
        <w:rPr>
          <w:lang w:val="en-NZ"/>
        </w:rPr>
        <w:t xml:space="preserve"> the remaining images that weren’</w:t>
      </w:r>
      <w:r w:rsidR="00134F09">
        <w:rPr>
          <w:lang w:val="en-NZ"/>
        </w:rPr>
        <w:t>t successfully loaded during the migration.</w:t>
      </w:r>
    </w:p>
    <w:p w:rsidR="008A3B1E" w:rsidRDefault="00EC71B3" w:rsidP="001E6364">
      <w:pPr>
        <w:pStyle w:val="Heading3"/>
        <w:rPr>
          <w:lang w:val="en-NZ"/>
        </w:rPr>
      </w:pPr>
      <w:bookmarkStart w:id="9" w:name="_Toc329773291"/>
      <w:r>
        <w:rPr>
          <w:lang w:val="en-NZ"/>
        </w:rPr>
        <w:t>Populate</w:t>
      </w:r>
      <w:r w:rsidR="00AC3430">
        <w:rPr>
          <w:lang w:val="en-NZ"/>
        </w:rPr>
        <w:t xml:space="preserve"> the </w:t>
      </w:r>
      <w:proofErr w:type="spellStart"/>
      <w:r w:rsidR="007B0239">
        <w:rPr>
          <w:lang w:val="en-NZ"/>
        </w:rPr>
        <w:t>source.</w:t>
      </w:r>
      <w:r w:rsidR="00AC3430">
        <w:rPr>
          <w:lang w:val="en-NZ"/>
        </w:rPr>
        <w:t>source</w:t>
      </w:r>
      <w:proofErr w:type="spellEnd"/>
      <w:r w:rsidR="00AC3430">
        <w:rPr>
          <w:lang w:val="en-NZ"/>
        </w:rPr>
        <w:t xml:space="preserve"> Table</w:t>
      </w:r>
      <w:bookmarkEnd w:id="9"/>
    </w:p>
    <w:p w:rsidR="00EF459D" w:rsidRDefault="00AC12C9" w:rsidP="00EF459D">
      <w:pPr>
        <w:rPr>
          <w:lang w:val="en-NZ"/>
        </w:rPr>
      </w:pPr>
      <w:r>
        <w:rPr>
          <w:lang w:val="en-NZ"/>
        </w:rPr>
        <w:t xml:space="preserve">Once all images have been successfully loaded into the </w:t>
      </w:r>
      <w:proofErr w:type="spellStart"/>
      <w:r>
        <w:rPr>
          <w:lang w:val="en-NZ"/>
        </w:rPr>
        <w:t>document.document</w:t>
      </w:r>
      <w:proofErr w:type="spellEnd"/>
      <w:r>
        <w:rPr>
          <w:lang w:val="en-NZ"/>
        </w:rPr>
        <w:t xml:space="preserve"> table, t</w:t>
      </w:r>
      <w:r w:rsidR="00E85CA5">
        <w:rPr>
          <w:lang w:val="en-NZ"/>
        </w:rPr>
        <w:t xml:space="preserve">he final step is to populate the </w:t>
      </w:r>
      <w:proofErr w:type="spellStart"/>
      <w:r w:rsidR="00E85CA5">
        <w:rPr>
          <w:lang w:val="en-NZ"/>
        </w:rPr>
        <w:t>source.source</w:t>
      </w:r>
      <w:proofErr w:type="spellEnd"/>
      <w:r w:rsidR="00E85CA5">
        <w:rPr>
          <w:lang w:val="en-NZ"/>
        </w:rPr>
        <w:t xml:space="preserve"> table so that the loaded images can be found and viewed in the SOLA application.</w:t>
      </w:r>
    </w:p>
    <w:p w:rsidR="00330746" w:rsidRPr="002C5892" w:rsidRDefault="002C5892" w:rsidP="00330746">
      <w:pPr>
        <w:pStyle w:val="ListParagraph"/>
        <w:numPr>
          <w:ilvl w:val="0"/>
          <w:numId w:val="20"/>
        </w:numPr>
        <w:rPr>
          <w:lang w:val="en-NZ"/>
        </w:rPr>
      </w:pPr>
      <w:r>
        <w:t xml:space="preserve">Click the </w:t>
      </w:r>
      <w:r>
        <w:rPr>
          <w:b/>
        </w:rPr>
        <w:t>Populate source Table</w:t>
      </w:r>
      <w:r>
        <w:t xml:space="preserve"> button</w:t>
      </w:r>
    </w:p>
    <w:p w:rsidR="002C5892" w:rsidRPr="00330746" w:rsidRDefault="002C5892" w:rsidP="00330746">
      <w:pPr>
        <w:pStyle w:val="ListParagraph"/>
        <w:numPr>
          <w:ilvl w:val="0"/>
          <w:numId w:val="20"/>
        </w:numPr>
        <w:rPr>
          <w:lang w:val="en-NZ"/>
        </w:rPr>
      </w:pPr>
      <w:r>
        <w:t xml:space="preserve">A confirmation dialog should appear once the table has been populated. Click </w:t>
      </w:r>
      <w:r>
        <w:rPr>
          <w:b/>
        </w:rPr>
        <w:t>OK</w:t>
      </w:r>
    </w:p>
    <w:p w:rsidR="00330746" w:rsidRPr="00330746" w:rsidRDefault="00330746" w:rsidP="00330746">
      <w:pPr>
        <w:pStyle w:val="ListParagraph"/>
        <w:numPr>
          <w:ilvl w:val="0"/>
          <w:numId w:val="20"/>
        </w:numPr>
        <w:rPr>
          <w:lang w:val="en-NZ"/>
        </w:rPr>
      </w:pPr>
      <w:r>
        <w:rPr>
          <w:rFonts w:cstheme="minorHAnsi"/>
        </w:rPr>
        <w:t xml:space="preserve">THE END </w:t>
      </w:r>
      <w:r w:rsidRPr="00330746">
        <w:rPr>
          <w:rFonts w:cstheme="minorHAnsi"/>
        </w:rPr>
        <w:sym w:font="Wingdings" w:char="F04A"/>
      </w:r>
    </w:p>
    <w:sectPr w:rsidR="00330746" w:rsidRPr="00330746" w:rsidSect="00262541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149" w:rsidRDefault="00F20149" w:rsidP="00262541">
      <w:pPr>
        <w:spacing w:after="0" w:line="240" w:lineRule="auto"/>
      </w:pPr>
      <w:r>
        <w:separator/>
      </w:r>
    </w:p>
  </w:endnote>
  <w:endnote w:type="continuationSeparator" w:id="0">
    <w:p w:rsidR="00F20149" w:rsidRDefault="00F20149" w:rsidP="0026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09866"/>
      <w:docPartObj>
        <w:docPartGallery w:val="Page Numbers (Bottom of Page)"/>
        <w:docPartUnique/>
      </w:docPartObj>
    </w:sdtPr>
    <w:sdtContent>
      <w:p w:rsidR="00262541" w:rsidRDefault="00B907C0">
        <w:pPr>
          <w:pStyle w:val="Footer"/>
          <w:jc w:val="center"/>
        </w:pPr>
        <w:fldSimple w:instr=" PAGE   \* MERGEFORMAT ">
          <w:r w:rsidR="00F474B2">
            <w:rPr>
              <w:noProof/>
            </w:rPr>
            <w:t>2</w:t>
          </w:r>
        </w:fldSimple>
      </w:p>
    </w:sdtContent>
  </w:sdt>
  <w:p w:rsidR="00262541" w:rsidRDefault="002625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09862"/>
      <w:docPartObj>
        <w:docPartGallery w:val="Page Numbers (Bottom of Page)"/>
        <w:docPartUnique/>
      </w:docPartObj>
    </w:sdtPr>
    <w:sdtContent>
      <w:p w:rsidR="00262541" w:rsidRDefault="00B907C0">
        <w:pPr>
          <w:pStyle w:val="Footer"/>
          <w:jc w:val="center"/>
        </w:pPr>
      </w:p>
    </w:sdtContent>
  </w:sdt>
  <w:p w:rsidR="00262541" w:rsidRDefault="002625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149" w:rsidRDefault="00F20149" w:rsidP="00262541">
      <w:pPr>
        <w:spacing w:after="0" w:line="240" w:lineRule="auto"/>
      </w:pPr>
      <w:r>
        <w:separator/>
      </w:r>
    </w:p>
  </w:footnote>
  <w:footnote w:type="continuationSeparator" w:id="0">
    <w:p w:rsidR="00F20149" w:rsidRDefault="00F20149" w:rsidP="00262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D69"/>
    <w:multiLevelType w:val="hybridMultilevel"/>
    <w:tmpl w:val="539E40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1785"/>
    <w:multiLevelType w:val="hybridMultilevel"/>
    <w:tmpl w:val="03F4FE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56FF7"/>
    <w:multiLevelType w:val="hybridMultilevel"/>
    <w:tmpl w:val="31004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46D6"/>
    <w:multiLevelType w:val="hybridMultilevel"/>
    <w:tmpl w:val="AC748A9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B27B41"/>
    <w:multiLevelType w:val="hybridMultilevel"/>
    <w:tmpl w:val="A99A03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1F6"/>
    <w:multiLevelType w:val="hybridMultilevel"/>
    <w:tmpl w:val="A99A03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81D42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FCB5F24"/>
    <w:multiLevelType w:val="hybridMultilevel"/>
    <w:tmpl w:val="600077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347CF"/>
    <w:multiLevelType w:val="hybridMultilevel"/>
    <w:tmpl w:val="A99A03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84022"/>
    <w:multiLevelType w:val="hybridMultilevel"/>
    <w:tmpl w:val="3D60D776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491848"/>
    <w:multiLevelType w:val="hybridMultilevel"/>
    <w:tmpl w:val="9E78F74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50B0F"/>
    <w:multiLevelType w:val="hybridMultilevel"/>
    <w:tmpl w:val="EE0CDB1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C675D8"/>
    <w:multiLevelType w:val="hybridMultilevel"/>
    <w:tmpl w:val="5C9E8E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B066E"/>
    <w:multiLevelType w:val="hybridMultilevel"/>
    <w:tmpl w:val="A58EB4D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7B14C5"/>
    <w:multiLevelType w:val="hybridMultilevel"/>
    <w:tmpl w:val="F7DE99F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10"/>
  </w:num>
  <w:num w:numId="11">
    <w:abstractNumId w:val="2"/>
  </w:num>
  <w:num w:numId="12">
    <w:abstractNumId w:val="9"/>
  </w:num>
  <w:num w:numId="13">
    <w:abstractNumId w:val="13"/>
  </w:num>
  <w:num w:numId="14">
    <w:abstractNumId w:val="0"/>
  </w:num>
  <w:num w:numId="15">
    <w:abstractNumId w:val="4"/>
  </w:num>
  <w:num w:numId="16">
    <w:abstractNumId w:val="3"/>
  </w:num>
  <w:num w:numId="17">
    <w:abstractNumId w:val="1"/>
  </w:num>
  <w:num w:numId="18">
    <w:abstractNumId w:val="12"/>
  </w:num>
  <w:num w:numId="19">
    <w:abstractNumId w:val="11"/>
  </w:num>
  <w:num w:numId="20">
    <w:abstractNumId w:val="7"/>
  </w:num>
  <w:num w:numId="21">
    <w:abstractNumId w:val="14"/>
  </w:num>
  <w:num w:numId="22">
    <w:abstractNumId w:val="5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3B1E"/>
    <w:rsid w:val="0000548D"/>
    <w:rsid w:val="00012485"/>
    <w:rsid w:val="00021605"/>
    <w:rsid w:val="00026A81"/>
    <w:rsid w:val="000502DF"/>
    <w:rsid w:val="00052194"/>
    <w:rsid w:val="000C4084"/>
    <w:rsid w:val="000E7703"/>
    <w:rsid w:val="00117D38"/>
    <w:rsid w:val="00134F09"/>
    <w:rsid w:val="00164C95"/>
    <w:rsid w:val="00185B63"/>
    <w:rsid w:val="001928AB"/>
    <w:rsid w:val="00193BC0"/>
    <w:rsid w:val="00193C80"/>
    <w:rsid w:val="001E6364"/>
    <w:rsid w:val="00206F24"/>
    <w:rsid w:val="00212404"/>
    <w:rsid w:val="00262541"/>
    <w:rsid w:val="00295772"/>
    <w:rsid w:val="002C111A"/>
    <w:rsid w:val="002C5892"/>
    <w:rsid w:val="002C7AF2"/>
    <w:rsid w:val="00330746"/>
    <w:rsid w:val="00341718"/>
    <w:rsid w:val="00353620"/>
    <w:rsid w:val="003562C8"/>
    <w:rsid w:val="00357D75"/>
    <w:rsid w:val="00370C22"/>
    <w:rsid w:val="00385EEA"/>
    <w:rsid w:val="003A22AF"/>
    <w:rsid w:val="003A2FA5"/>
    <w:rsid w:val="003D2F97"/>
    <w:rsid w:val="003F5E95"/>
    <w:rsid w:val="004066E0"/>
    <w:rsid w:val="00434ED2"/>
    <w:rsid w:val="00437B02"/>
    <w:rsid w:val="004C0269"/>
    <w:rsid w:val="004C4658"/>
    <w:rsid w:val="00520B1A"/>
    <w:rsid w:val="00530537"/>
    <w:rsid w:val="00530D67"/>
    <w:rsid w:val="005427AC"/>
    <w:rsid w:val="005519AF"/>
    <w:rsid w:val="005545F9"/>
    <w:rsid w:val="00556FAF"/>
    <w:rsid w:val="005650CC"/>
    <w:rsid w:val="00574D36"/>
    <w:rsid w:val="00585A26"/>
    <w:rsid w:val="005D1B98"/>
    <w:rsid w:val="005D6C6C"/>
    <w:rsid w:val="005F724C"/>
    <w:rsid w:val="0060576B"/>
    <w:rsid w:val="0061485A"/>
    <w:rsid w:val="006166CE"/>
    <w:rsid w:val="00620428"/>
    <w:rsid w:val="00627039"/>
    <w:rsid w:val="00663795"/>
    <w:rsid w:val="00674A6C"/>
    <w:rsid w:val="00681D62"/>
    <w:rsid w:val="00685209"/>
    <w:rsid w:val="006C5B22"/>
    <w:rsid w:val="006E313C"/>
    <w:rsid w:val="00714421"/>
    <w:rsid w:val="00733452"/>
    <w:rsid w:val="007340AD"/>
    <w:rsid w:val="00772EA6"/>
    <w:rsid w:val="00786FB9"/>
    <w:rsid w:val="007B0239"/>
    <w:rsid w:val="007C40DD"/>
    <w:rsid w:val="007E76A7"/>
    <w:rsid w:val="00800C43"/>
    <w:rsid w:val="00805BDE"/>
    <w:rsid w:val="008460BD"/>
    <w:rsid w:val="0085794B"/>
    <w:rsid w:val="00866FEB"/>
    <w:rsid w:val="00870D5C"/>
    <w:rsid w:val="00896521"/>
    <w:rsid w:val="008A3B1E"/>
    <w:rsid w:val="008A44F9"/>
    <w:rsid w:val="008E07B1"/>
    <w:rsid w:val="00924E44"/>
    <w:rsid w:val="00930E1E"/>
    <w:rsid w:val="0095786F"/>
    <w:rsid w:val="00965F1B"/>
    <w:rsid w:val="009D2B27"/>
    <w:rsid w:val="009F03AD"/>
    <w:rsid w:val="00A16431"/>
    <w:rsid w:val="00A727FA"/>
    <w:rsid w:val="00A97B4C"/>
    <w:rsid w:val="00AA04D5"/>
    <w:rsid w:val="00AA4336"/>
    <w:rsid w:val="00AA59BC"/>
    <w:rsid w:val="00AC12C9"/>
    <w:rsid w:val="00AC3430"/>
    <w:rsid w:val="00AC3827"/>
    <w:rsid w:val="00B0364F"/>
    <w:rsid w:val="00B25478"/>
    <w:rsid w:val="00B646E1"/>
    <w:rsid w:val="00B730D8"/>
    <w:rsid w:val="00B907C0"/>
    <w:rsid w:val="00BD6C1A"/>
    <w:rsid w:val="00C02436"/>
    <w:rsid w:val="00C1151C"/>
    <w:rsid w:val="00C15420"/>
    <w:rsid w:val="00C2578D"/>
    <w:rsid w:val="00C33EEB"/>
    <w:rsid w:val="00C57582"/>
    <w:rsid w:val="00C67D82"/>
    <w:rsid w:val="00CA375B"/>
    <w:rsid w:val="00CB6A37"/>
    <w:rsid w:val="00CD77E9"/>
    <w:rsid w:val="00CE0709"/>
    <w:rsid w:val="00D114D7"/>
    <w:rsid w:val="00D353E5"/>
    <w:rsid w:val="00D569DF"/>
    <w:rsid w:val="00D72291"/>
    <w:rsid w:val="00D80FDB"/>
    <w:rsid w:val="00D82FD9"/>
    <w:rsid w:val="00DE2D2E"/>
    <w:rsid w:val="00E1122F"/>
    <w:rsid w:val="00E45F1F"/>
    <w:rsid w:val="00E56E3A"/>
    <w:rsid w:val="00E85CA5"/>
    <w:rsid w:val="00EA6F10"/>
    <w:rsid w:val="00EC71B3"/>
    <w:rsid w:val="00ED62BC"/>
    <w:rsid w:val="00EF459D"/>
    <w:rsid w:val="00F15FDF"/>
    <w:rsid w:val="00F20149"/>
    <w:rsid w:val="00F43D5A"/>
    <w:rsid w:val="00F474B2"/>
    <w:rsid w:val="00F65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B1E"/>
  </w:style>
  <w:style w:type="paragraph" w:styleId="Heading1">
    <w:name w:val="heading 1"/>
    <w:basedOn w:val="Normal"/>
    <w:next w:val="Normal"/>
    <w:link w:val="Heading1Char"/>
    <w:uiPriority w:val="9"/>
    <w:qFormat/>
    <w:rsid w:val="008A3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B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B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B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B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B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B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B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B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3B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3B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3B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3B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A3B1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B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8A3B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3B1E"/>
  </w:style>
  <w:style w:type="paragraph" w:styleId="Caption">
    <w:name w:val="caption"/>
    <w:basedOn w:val="Normal"/>
    <w:next w:val="Normal"/>
    <w:uiPriority w:val="35"/>
    <w:semiHidden/>
    <w:unhideWhenUsed/>
    <w:qFormat/>
    <w:rsid w:val="008A3B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3B1E"/>
    <w:rPr>
      <w:b/>
      <w:bCs/>
    </w:rPr>
  </w:style>
  <w:style w:type="character" w:styleId="Emphasis">
    <w:name w:val="Emphasis"/>
    <w:basedOn w:val="DefaultParagraphFont"/>
    <w:uiPriority w:val="20"/>
    <w:qFormat/>
    <w:rsid w:val="008A3B1E"/>
    <w:rPr>
      <w:i/>
      <w:iCs/>
    </w:rPr>
  </w:style>
  <w:style w:type="paragraph" w:styleId="ListParagraph">
    <w:name w:val="List Paragraph"/>
    <w:basedOn w:val="Normal"/>
    <w:uiPriority w:val="34"/>
    <w:qFormat/>
    <w:rsid w:val="008A3B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B1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3B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1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3B1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3B1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3B1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3B1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3B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B1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81D6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1D6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81D6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1D6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81D6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81D6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81D6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81D6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81D62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1D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62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541"/>
  </w:style>
  <w:style w:type="paragraph" w:styleId="Footer">
    <w:name w:val="footer"/>
    <w:basedOn w:val="Normal"/>
    <w:link w:val="FooterChar"/>
    <w:uiPriority w:val="99"/>
    <w:unhideWhenUsed/>
    <w:rsid w:val="00262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6EBD00-4826-4A58-9755-B7D35AF3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LRS Image Migration</dc:title>
  <dc:subject>ReadMe v1.002</dc:subject>
  <dc:creator>Hilton So'o</dc:creator>
  <cp:keywords/>
  <dc:description/>
  <cp:lastModifiedBy>Hilton Samuelu So'o</cp:lastModifiedBy>
  <cp:revision>101</cp:revision>
  <cp:lastPrinted>2012-07-10T23:30:00Z</cp:lastPrinted>
  <dcterms:created xsi:type="dcterms:W3CDTF">2012-05-03T22:58:00Z</dcterms:created>
  <dcterms:modified xsi:type="dcterms:W3CDTF">2012-07-11T01:06:00Z</dcterms:modified>
</cp:coreProperties>
</file>