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맑은 고딕" w:cs="맑은 고딕" w:eastAsia="맑은 고딕" w:hAnsi="맑은 고딕"/>
          <w:b/>
          <w:bCs/>
          <w:sz w:val="40"/>
          <w:szCs w:val="40"/>
        </w:rPr>
        <w:t xml:space="preserve">수 사 의 뢰 진 정 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구분</w:t>
            </w:r>
          </w:p>
        </w:tc>
        <w:tc>
          <w:tcPr>
            <w:tcW w:type="dxa" w:w="7938"/>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내용</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bCs/>
                <w:sz w:val="20"/>
                <w:szCs w:val="20"/>
              </w:rPr>
              <w:t xml:space="preserve">진 정 인</w:t>
            </w:r>
          </w:p>
        </w:tc>
        <w:tc>
          <w:tcPr>
            <w:tcW w:type="dxa" w:w="79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박상남</w:t>
            </w:r>
          </w:p>
          <w:p>
            <w:pPr>
              <w:spacing w:line="320"/>
              <w:jc w:val="left"/>
            </w:pPr>
            <w:r>
              <w:rPr>
                <w:rFonts w:ascii="맑은 고딕" w:cs="맑은 고딕" w:eastAsia="맑은 고딕" w:hAnsi="맑은 고딕"/>
                <w:b w:val="false"/>
                <w:bCs w:val="false"/>
                <w:sz w:val="20"/>
                <w:szCs w:val="20"/>
              </w:rPr>
              <w:t xml:space="preserve">주소: 전북 정읍시 감곡면 횡룡길 28</w:t>
            </w:r>
          </w:p>
          <w:p>
            <w:pPr>
              <w:spacing w:line="320"/>
              <w:jc w:val="left"/>
            </w:pPr>
            <w:r>
              <w:rPr>
                <w:rFonts w:ascii="맑은 고딕" w:cs="맑은 고딕" w:eastAsia="맑은 고딕" w:hAnsi="맑은 고딕"/>
                <w:b w:val="false"/>
                <w:bCs w:val="false"/>
                <w:sz w:val="20"/>
                <w:szCs w:val="20"/>
              </w:rPr>
              <w:t xml:space="preserve">연락처: ______________</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bCs/>
                <w:sz w:val="20"/>
                <w:szCs w:val="20"/>
              </w:rPr>
              <w:t xml:space="preserve">피진정인 1</w:t>
            </w:r>
          </w:p>
        </w:tc>
        <w:tc>
          <w:tcPr>
            <w:tcW w:type="dxa" w:w="79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정읍시 감곡면 환경개선위원회 위원장 박철용 및 위 위원회의 금원 수령·관리·집행에 관여한 성명불상자</w:t>
            </w:r>
          </w:p>
          <w:p>
            <w:pPr>
              <w:spacing w:line="320"/>
              <w:jc w:val="left"/>
            </w:pPr>
            <w:r>
              <w:rPr>
                <w:rFonts w:ascii="맑은 고딕" w:cs="맑은 고딕" w:eastAsia="맑은 고딕" w:hAnsi="맑은 고딕"/>
                <w:b w:val="false"/>
                <w:bCs w:val="false"/>
                <w:sz w:val="20"/>
                <w:szCs w:val="20"/>
              </w:rPr>
              <w:t xml:space="preserve">주소: 전북 정읍시 감곡면 동곡길 50-11</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bCs/>
                <w:sz w:val="20"/>
                <w:szCs w:val="20"/>
              </w:rPr>
              <w:t xml:space="preserve">피진정인 2</w:t>
            </w:r>
          </w:p>
        </w:tc>
        <w:tc>
          <w:tcPr>
            <w:tcW w:type="dxa" w:w="79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순정축산업협동조합(전북 정읍시 감곡면 감곡로 333 공동자원화센터)에서 2023년경 위원회에 대한 금원 지급의 결정·집행에 관여한 성명불상 임직원</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bCs/>
                <w:sz w:val="20"/>
                <w:szCs w:val="20"/>
              </w:rPr>
              <w:t xml:space="preserve">참 고 인</w:t>
            </w:r>
          </w:p>
        </w:tc>
        <w:tc>
          <w:tcPr>
            <w:tcW w:type="dxa" w:w="79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송완복 (마을기업 자연가 이사장)</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bCs/>
                <w:sz w:val="20"/>
                <w:szCs w:val="20"/>
              </w:rPr>
              <w:t xml:space="preserve">죄    명</w:t>
            </w:r>
          </w:p>
        </w:tc>
        <w:tc>
          <w:tcPr>
            <w:tcW w:type="dxa" w:w="79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배임수재·배임증재(형법 제357조), 업무상횡령(형법 제356조, 제355조 제1항), 업무상배임(형법 제356조, 제355조 제2항) 등의 혐의 유무</w:t>
            </w:r>
          </w:p>
        </w:tc>
      </w:tr>
    </w:tbl>
    <w:p>
      <w:pPr>
        <w:spacing w:after="120"/>
      </w:pPr>
    </w:p>
    <w:p>
      <w:pPr>
        <w:keepNext/>
        <w:spacing w:after="140" w:before="300"/>
      </w:pPr>
      <w:r>
        <w:rPr>
          <w:rFonts w:ascii="맑은 고딕" w:cs="맑은 고딕" w:eastAsia="맑은 고딕" w:hAnsi="맑은 고딕"/>
          <w:b/>
          <w:bCs/>
          <w:sz w:val="24"/>
          <w:szCs w:val="24"/>
        </w:rPr>
        <w:t xml:space="preserve">진 정 취 지</w:t>
      </w:r>
    </w:p>
    <w:p>
      <w:pPr>
        <w:spacing w:after="120" w:before="0" w:line="380"/>
        <w:jc w:val="both"/>
      </w:pPr>
      <w:r>
        <w:rPr>
          <w:rFonts w:ascii="맑은 고딕" w:cs="맑은 고딕" w:eastAsia="맑은 고딕" w:hAnsi="맑은 고딕"/>
          <w:sz w:val="22"/>
          <w:szCs w:val="22"/>
        </w:rPr>
        <w:t xml:space="preserve">진정인은, 순정축산업협동조합(이하 "순정축협")이 2023년경 정읍시 감곡면 5개 마을의 대표 협의체를 자처한 정읍시 감곡면 환경개선위원회(이하 "위원회")에 지급하였다고 스스로 밝힌 금 1억 원과 관련하여 다음 사항을 수사해 주실 것을 요청합니다. 그 금원의 </w:t>
      </w:r>
      <w:r>
        <w:rPr>
          <w:rFonts w:ascii="맑은 고딕" w:cs="맑은 고딕" w:eastAsia="맑은 고딕" w:hAnsi="맑은 고딕"/>
          <w:b/>
          <w:bCs/>
          <w:sz w:val="22"/>
          <w:szCs w:val="22"/>
        </w:rPr>
        <w:t xml:space="preserve">지급 명목, 의결 경위, 수령 계좌, 실제 사용처</w:t>
      </w:r>
      <w:r>
        <w:rPr>
          <w:rFonts w:ascii="맑은 고딕" w:cs="맑은 고딕" w:eastAsia="맑은 고딕" w:hAnsi="맑은 고딕"/>
          <w:sz w:val="22"/>
          <w:szCs w:val="22"/>
        </w:rPr>
        <w:t xml:space="preserve">를 확인하고, 그 과정에서 위 죄명의 범죄 혐의가 있는지 밝혀 주시기 바랍니다.</w:t>
      </w:r>
    </w:p>
    <w:p>
      <w:pPr>
        <w:spacing w:after="120" w:before="0" w:line="380"/>
        <w:jc w:val="both"/>
      </w:pPr>
      <w:r>
        <w:rPr>
          <w:rFonts w:ascii="맑은 고딕" w:cs="맑은 고딕" w:eastAsia="맑은 고딕" w:hAnsi="맑은 고딕"/>
          <w:sz w:val="22"/>
          <w:szCs w:val="22"/>
        </w:rPr>
        <w:t xml:space="preserve">진정인은 피진정인들의 범죄를 단정하지 않습니다. 다만 아래 사실관계에 비추어 볼 때 진정인과 같은 주민의 자력으로는 확인할 수 없는 의혹이 존재하고, 피진정인들은 모두 관련 자료의 공개를 거부하고 있으므로 수사기관의 확인을 요청하는 것입니다.</w:t>
      </w:r>
    </w:p>
    <w:p>
      <w:pPr>
        <w:keepNext/>
        <w:spacing w:after="140" w:before="300"/>
      </w:pPr>
      <w:r>
        <w:rPr>
          <w:rFonts w:ascii="맑은 고딕" w:cs="맑은 고딕" w:eastAsia="맑은 고딕" w:hAnsi="맑은 고딕"/>
          <w:b/>
          <w:bCs/>
          <w:sz w:val="24"/>
          <w:szCs w:val="24"/>
        </w:rPr>
        <w:t xml:space="preserve">진 정 이 유</w:t>
      </w:r>
    </w:p>
    <w:p>
      <w:pPr>
        <w:keepNext/>
        <w:spacing w:after="140" w:before="300"/>
      </w:pPr>
      <w:r>
        <w:rPr>
          <w:rFonts w:ascii="맑은 고딕" w:cs="맑은 고딕" w:eastAsia="맑은 고딕" w:hAnsi="맑은 고딕"/>
          <w:b/>
          <w:bCs/>
          <w:sz w:val="24"/>
          <w:szCs w:val="24"/>
        </w:rPr>
        <w:t xml:space="preserve">1. 당사자의 관계</w:t>
      </w:r>
    </w:p>
    <w:p>
      <w:pPr>
        <w:spacing w:after="100" w:line="370"/>
        <w:ind w:left="400" w:hanging="400"/>
        <w:jc w:val="both"/>
      </w:pPr>
      <w:r>
        <w:rPr>
          <w:rFonts w:ascii="맑은 고딕" w:cs="맑은 고딕" w:eastAsia="맑은 고딕" w:hAnsi="맑은 고딕"/>
          <w:b/>
          <w:bCs/>
          <w:sz w:val="22"/>
          <w:szCs w:val="22"/>
        </w:rPr>
        <w:t xml:space="preserve">가. </w:t>
      </w:r>
      <w:r>
        <w:rPr>
          <w:rFonts w:ascii="맑은 고딕" w:cs="맑은 고딕" w:eastAsia="맑은 고딕" w:hAnsi="맑은 고딕"/>
          <w:sz w:val="22"/>
          <w:szCs w:val="22"/>
        </w:rPr>
        <w:t xml:space="preserve">진정인은 정읍시 감곡면 횡룡마을에 거주하는 주민입니다. 감곡면 방교리 677-7 소재 가축분뇨 퇴비화 시설(구 호남바이오, 현 순정축협 공동자원화센터)에서 나오는 악취로 피해를 입고 있는 인근 5개 마을 주민 중 한 사람입니다.</w:t>
      </w:r>
    </w:p>
    <w:p>
      <w:pPr>
        <w:spacing w:after="100" w:line="370"/>
        <w:ind w:left="400" w:hanging="400"/>
        <w:jc w:val="both"/>
      </w:pPr>
      <w:r>
        <w:rPr>
          <w:rFonts w:ascii="맑은 고딕" w:cs="맑은 고딕" w:eastAsia="맑은 고딕" w:hAnsi="맑은 고딕"/>
          <w:b/>
          <w:bCs/>
          <w:sz w:val="22"/>
          <w:szCs w:val="22"/>
        </w:rPr>
        <w:t xml:space="preserve">나. </w:t>
      </w:r>
      <w:r>
        <w:rPr>
          <w:rFonts w:ascii="맑은 고딕" w:cs="맑은 고딕" w:eastAsia="맑은 고딕" w:hAnsi="맑은 고딕"/>
          <w:sz w:val="22"/>
          <w:szCs w:val="22"/>
        </w:rPr>
        <w:t xml:space="preserve">피진정인 1 박철용은 위원회의 위원장입니다. 위원회는 법인 등록이나 행정기관 등록을 하지 않은 단체이나, 아래와 같이 2022년부터 2023년까지 </w:t>
      </w:r>
      <w:r>
        <w:rPr>
          <w:rFonts w:ascii="맑은 고딕" w:cs="맑은 고딕" w:eastAsia="맑은 고딕" w:hAnsi="맑은 고딕"/>
          <w:b/>
          <w:bCs/>
          <w:sz w:val="22"/>
          <w:szCs w:val="22"/>
        </w:rPr>
        <w:t xml:space="preserve">5개 마을(동곡·횡룡·원삼·진교·진농, 이후 석점) 주민을 대표하는 협의체로서</w:t>
      </w:r>
      <w:r>
        <w:rPr>
          <w:rFonts w:ascii="맑은 고딕" w:cs="맑은 고딕" w:eastAsia="맑은 고딕" w:hAnsi="맑은 고딕"/>
          <w:sz w:val="22"/>
          <w:szCs w:val="22"/>
        </w:rPr>
        <w:t xml:space="preserve"> 위 시설 운영자와 교섭하였습니다.</w:t>
      </w:r>
    </w:p>
    <w:p>
      <w:pPr>
        <w:spacing w:after="100" w:line="370"/>
        <w:ind w:left="400" w:hanging="400"/>
        <w:jc w:val="both"/>
      </w:pPr>
      <w:r>
        <w:rPr>
          <w:rFonts w:ascii="맑은 고딕" w:cs="맑은 고딕" w:eastAsia="맑은 고딕" w:hAnsi="맑은 고딕"/>
          <w:b/>
          <w:bCs/>
          <w:sz w:val="22"/>
          <w:szCs w:val="22"/>
        </w:rPr>
        <w:t xml:space="preserve">다. </w:t>
      </w:r>
      <w:r>
        <w:rPr>
          <w:rFonts w:ascii="맑은 고딕" w:cs="맑은 고딕" w:eastAsia="맑은 고딕" w:hAnsi="맑은 고딕"/>
          <w:sz w:val="22"/>
          <w:szCs w:val="22"/>
        </w:rPr>
        <w:t xml:space="preserve">피진정인 2는 2023년 1월경 위 시설을 인수하여 운영하는 순정축협에서 위원회에 대한 금원 지급을 결정·집행한 임직원입니다. 당시 조합장은 고창인이고, 현 조합장은 남상국입니다.</w:t>
      </w:r>
    </w:p>
    <w:p>
      <w:pPr>
        <w:spacing w:after="100" w:line="370"/>
        <w:ind w:left="400" w:hanging="400"/>
        <w:jc w:val="both"/>
      </w:pPr>
      <w:r>
        <w:rPr>
          <w:rFonts w:ascii="맑은 고딕" w:cs="맑은 고딕" w:eastAsia="맑은 고딕" w:hAnsi="맑은 고딕"/>
          <w:b/>
          <w:bCs/>
          <w:sz w:val="22"/>
          <w:szCs w:val="22"/>
        </w:rPr>
        <w:t xml:space="preserve">라. </w:t>
      </w:r>
      <w:r>
        <w:rPr>
          <w:rFonts w:ascii="맑은 고딕" w:cs="맑은 고딕" w:eastAsia="맑은 고딕" w:hAnsi="맑은 고딕"/>
          <w:sz w:val="22"/>
          <w:szCs w:val="22"/>
        </w:rPr>
        <w:t xml:space="preserve">참고인 송완복은 마을기업 자연가 이사장입니다. 순정축협의 설명에 따르면 위 시설 인수 협의에 관여하였고, 위 1억 원의 출처와 관련된 사람입니다.</w:t>
      </w:r>
    </w:p>
    <w:p>
      <w:pPr>
        <w:keepNext/>
        <w:spacing w:after="140" w:before="300"/>
      </w:pPr>
      <w:r>
        <w:rPr>
          <w:rFonts w:ascii="맑은 고딕" w:cs="맑은 고딕" w:eastAsia="맑은 고딕" w:hAnsi="맑은 고딕"/>
          <w:b/>
          <w:bCs/>
          <w:sz w:val="24"/>
          <w:szCs w:val="24"/>
        </w:rPr>
        <w:t xml:space="preserve">2. 위원회가 5개 마을 주민의 대표로서 교섭한 사실</w:t>
      </w:r>
    </w:p>
    <w:p>
      <w:pPr>
        <w:spacing w:after="100" w:line="370"/>
        <w:ind w:left="400" w:hanging="400"/>
        <w:jc w:val="both"/>
      </w:pPr>
      <w:r>
        <w:rPr>
          <w:rFonts w:ascii="맑은 고딕" w:cs="맑은 고딕" w:eastAsia="맑은 고딕" w:hAnsi="맑은 고딕"/>
          <w:b/>
          <w:bCs/>
          <w:sz w:val="22"/>
          <w:szCs w:val="22"/>
        </w:rPr>
        <w:t xml:space="preserve">가. </w:t>
      </w:r>
      <w:r>
        <w:rPr>
          <w:rFonts w:ascii="맑은 고딕" w:cs="맑은 고딕" w:eastAsia="맑은 고딕" w:hAnsi="맑은 고딕"/>
          <w:sz w:val="22"/>
          <w:szCs w:val="22"/>
        </w:rPr>
        <w:t xml:space="preserve">2022. 7. 22. 5개 마을 이장단과 위원장은 「호남바이오 영농조합 가축분뇨 처리장 악취저감 문제 해결을 위한 5개 부락 협의체 합의문」을 작성하였습니다(증 제1호). 위 합의문에는 다음 문구가 기재되어 있습니다.</w:t>
      </w:r>
    </w:p>
    <w:p>
      <w:pPr>
        <w:spacing w:after="100" w:line="370"/>
        <w:ind w:left="800" w:hanging="400"/>
        <w:jc w:val="both"/>
      </w:pPr>
      <w:r>
        <w:rPr>
          <w:rFonts w:ascii="맑은 고딕" w:cs="맑은 고딕" w:eastAsia="맑은 고딕" w:hAnsi="맑은 고딕"/>
          <w:b w:val="false"/>
          <w:bCs w:val="false"/>
          <w:sz w:val="22"/>
          <w:szCs w:val="22"/>
        </w:rPr>
        <w:t xml:space="preserve">- </w:t>
      </w:r>
      <w:r>
        <w:rPr>
          <w:rFonts w:ascii="맑은 고딕" w:cs="맑은 고딕" w:eastAsia="맑은 고딕" w:hAnsi="맑은 고딕"/>
          <w:sz w:val="22"/>
          <w:szCs w:val="22"/>
        </w:rPr>
        <w:t xml:space="preserve">"만약 </w:t>
      </w:r>
      <w:r>
        <w:rPr>
          <w:rFonts w:ascii="맑은 고딕" w:cs="맑은 고딕" w:eastAsia="맑은 고딕" w:hAnsi="맑은 고딕"/>
          <w:b/>
          <w:bCs/>
          <w:sz w:val="22"/>
          <w:szCs w:val="22"/>
        </w:rPr>
        <w:t xml:space="preserve">5개 부락 대표인 이장단</w:t>
      </w:r>
      <w:r>
        <w:rPr>
          <w:rFonts w:ascii="맑은 고딕" w:cs="맑은 고딕" w:eastAsia="맑은 고딕" w:hAnsi="맑은 고딕"/>
          <w:sz w:val="22"/>
          <w:szCs w:val="22"/>
        </w:rPr>
        <w:t xml:space="preserve">에서 합의한 내용을 수용하지 않는다면 우리는 환경청 및 정읍시에 민원을 제시할 뿐 아니라 청와대 민생해결팀에 탄원과 아울러 … 민사적인 손상에 대한 보상청구는 물론 집단으로 실력행사를 다하기로 결의하였다."</w:t>
      </w:r>
    </w:p>
    <w:p>
      <w:pPr>
        <w:spacing w:after="100" w:line="370"/>
        <w:ind w:left="800" w:hanging="400"/>
        <w:jc w:val="both"/>
      </w:pPr>
      <w:r>
        <w:rPr>
          <w:rFonts w:ascii="맑은 고딕" w:cs="맑은 고딕" w:eastAsia="맑은 고딕" w:hAnsi="맑은 고딕"/>
          <w:b w:val="false"/>
          <w:bCs w:val="false"/>
          <w:sz w:val="22"/>
          <w:szCs w:val="22"/>
        </w:rPr>
        <w:t xml:space="preserve">- </w:t>
      </w:r>
      <w:r>
        <w:rPr>
          <w:rFonts w:ascii="맑은 고딕" w:cs="맑은 고딕" w:eastAsia="맑은 고딕" w:hAnsi="맑은 고딕"/>
          <w:sz w:val="22"/>
          <w:szCs w:val="22"/>
        </w:rPr>
        <w:t xml:space="preserve">"지도, 관리를 </w:t>
      </w:r>
      <w:r>
        <w:rPr>
          <w:rFonts w:ascii="맑은 고딕" w:cs="맑은 고딕" w:eastAsia="맑은 고딕" w:hAnsi="맑은 고딕"/>
          <w:b/>
          <w:bCs/>
          <w:sz w:val="22"/>
          <w:szCs w:val="22"/>
        </w:rPr>
        <w:t xml:space="preserve">5개 부락 주민 협의체를 대표하는 환경개선 위원회 위원장에게 위임</w:t>
      </w:r>
      <w:r>
        <w:rPr>
          <w:rFonts w:ascii="맑은 고딕" w:cs="맑은 고딕" w:eastAsia="맑은 고딕" w:hAnsi="맑은 고딕"/>
          <w:sz w:val="22"/>
          <w:szCs w:val="22"/>
        </w:rPr>
        <w:t xml:space="preserve"> 하였으며"</w:t>
      </w:r>
    </w:p>
    <w:p>
      <w:pPr>
        <w:spacing w:after="100" w:line="370"/>
        <w:ind w:left="800" w:hanging="400"/>
        <w:jc w:val="both"/>
      </w:pPr>
      <w:r>
        <w:rPr>
          <w:rFonts w:ascii="맑은 고딕" w:cs="맑은 고딕" w:eastAsia="맑은 고딕" w:hAnsi="맑은 고딕"/>
          <w:b w:val="false"/>
          <w:bCs w:val="false"/>
          <w:sz w:val="22"/>
          <w:szCs w:val="22"/>
        </w:rPr>
        <w:t xml:space="preserve">- </w:t>
      </w:r>
      <w:r>
        <w:rPr>
          <w:rFonts w:ascii="맑은 고딕" w:cs="맑은 고딕" w:eastAsia="맑은 고딕" w:hAnsi="맑은 고딕"/>
          <w:sz w:val="22"/>
          <w:szCs w:val="22"/>
        </w:rPr>
        <w:t xml:space="preserve">상생방안 4: "</w:t>
      </w:r>
      <w:r>
        <w:rPr>
          <w:rFonts w:ascii="맑은 고딕" w:cs="맑은 고딕" w:eastAsia="맑은 고딕" w:hAnsi="맑은 고딕"/>
          <w:b/>
          <w:bCs/>
          <w:sz w:val="22"/>
          <w:szCs w:val="22"/>
        </w:rPr>
        <w:t xml:space="preserve">5개 부락 협의체인</w:t>
      </w:r>
      <w:r>
        <w:rPr>
          <w:rFonts w:ascii="맑은 고딕" w:cs="맑은 고딕" w:eastAsia="맑은 고딕" w:hAnsi="맑은 고딕"/>
          <w:sz w:val="22"/>
          <w:szCs w:val="22"/>
        </w:rPr>
        <w:t xml:space="preserve"> 환경개선 위원회 운영비 후원"</w:t>
      </w:r>
    </w:p>
    <w:p>
      <w:pPr>
        <w:spacing w:after="100" w:line="370"/>
        <w:ind w:left="400" w:hanging="400"/>
        <w:jc w:val="both"/>
      </w:pPr>
      <w:r>
        <w:rPr>
          <w:rFonts w:ascii="맑은 고딕" w:cs="맑은 고딕" w:eastAsia="맑은 고딕" w:hAnsi="맑은 고딕"/>
          <w:b/>
          <w:bCs/>
          <w:sz w:val="22"/>
          <w:szCs w:val="22"/>
        </w:rPr>
        <w:t xml:space="preserve">나. </w:t>
      </w:r>
      <w:r>
        <w:rPr>
          <w:rFonts w:ascii="맑은 고딕" w:cs="맑은 고딕" w:eastAsia="맑은 고딕" w:hAnsi="맑은 고딕"/>
          <w:sz w:val="22"/>
          <w:szCs w:val="22"/>
        </w:rPr>
        <w:t xml:space="preserve">2023. 1. 8. 위원회는 순정축협에 「호남바이오 규정이행 및 Haccp개선 이행 요청」을 내용증명으로 발송하면서, "5개 마을과 마을기업자연가를 </w:t>
      </w:r>
      <w:r>
        <w:rPr>
          <w:rFonts w:ascii="맑은 고딕" w:cs="맑은 고딕" w:eastAsia="맑은 고딕" w:hAnsi="맑은 고딕"/>
          <w:b/>
          <w:bCs/>
          <w:sz w:val="22"/>
          <w:szCs w:val="22"/>
        </w:rPr>
        <w:t xml:space="preserve">대표해서</w:t>
      </w:r>
      <w:r>
        <w:rPr>
          <w:rFonts w:ascii="맑은 고딕" w:cs="맑은 고딕" w:eastAsia="맑은 고딕" w:hAnsi="맑은 고딕"/>
          <w:sz w:val="22"/>
          <w:szCs w:val="22"/>
        </w:rPr>
        <w:t xml:space="preserve"> 아래와 같이 개선점을 정식으로 요청"한다고 적었습니다. 발신인란에도 각 마을 이름을 연명하였습니다(증 제2호).</w:t>
      </w:r>
    </w:p>
    <w:p>
      <w:pPr>
        <w:spacing w:after="100" w:line="370"/>
        <w:ind w:left="400" w:hanging="400"/>
        <w:jc w:val="both"/>
      </w:pPr>
      <w:r>
        <w:rPr>
          <w:rFonts w:ascii="맑은 고딕" w:cs="맑은 고딕" w:eastAsia="맑은 고딕" w:hAnsi="맑은 고딕"/>
          <w:b/>
          <w:bCs/>
          <w:sz w:val="22"/>
          <w:szCs w:val="22"/>
        </w:rPr>
        <w:t xml:space="preserve">다. </w:t>
      </w:r>
      <w:r>
        <w:rPr>
          <w:rFonts w:ascii="맑은 고딕" w:cs="맑은 고딕" w:eastAsia="맑은 고딕" w:hAnsi="맑은 고딕"/>
          <w:sz w:val="22"/>
          <w:szCs w:val="22"/>
        </w:rPr>
        <w:t xml:space="preserve">2023. 1. 17. 순정축협은 회신 공문에서 위원회를 "</w:t>
      </w:r>
      <w:r>
        <w:rPr>
          <w:rFonts w:ascii="맑은 고딕" w:cs="맑은 고딕" w:eastAsia="맑은 고딕" w:hAnsi="맑은 고딕"/>
          <w:b/>
          <w:bCs/>
          <w:sz w:val="22"/>
          <w:szCs w:val="22"/>
        </w:rPr>
        <w:t xml:space="preserve">인근 5개마을 대표로 구성된</w:t>
      </w:r>
      <w:r>
        <w:rPr>
          <w:rFonts w:ascii="맑은 고딕" w:cs="맑은 고딕" w:eastAsia="맑은 고딕" w:hAnsi="맑은 고딕"/>
          <w:sz w:val="22"/>
          <w:szCs w:val="22"/>
        </w:rPr>
        <w:t xml:space="preserve"> 환경개선위원회", "</w:t>
      </w:r>
      <w:r>
        <w:rPr>
          <w:rFonts w:ascii="맑은 고딕" w:cs="맑은 고딕" w:eastAsia="맑은 고딕" w:hAnsi="맑은 고딕"/>
          <w:b/>
          <w:bCs/>
          <w:sz w:val="22"/>
          <w:szCs w:val="22"/>
        </w:rPr>
        <w:t xml:space="preserve">5개마을 협의체인</w:t>
      </w:r>
      <w:r>
        <w:rPr>
          <w:rFonts w:ascii="맑은 고딕" w:cs="맑은 고딕" w:eastAsia="맑은 고딕" w:hAnsi="맑은 고딕"/>
          <w:sz w:val="22"/>
          <w:szCs w:val="22"/>
        </w:rPr>
        <w:t xml:space="preserve"> 감곡면환경개선위원회"로 지칭하였습니다. 그리고 "환경개선위원회 운영비 후원(이사회 의결후 집행예정)"을 약속하였습니다(증 제3호).</w:t>
      </w:r>
    </w:p>
    <w:p>
      <w:pPr>
        <w:spacing w:after="100" w:line="370"/>
        <w:ind w:left="400" w:hanging="400"/>
        <w:jc w:val="both"/>
      </w:pPr>
      <w:r>
        <w:rPr>
          <w:rFonts w:ascii="맑은 고딕" w:cs="맑은 고딕" w:eastAsia="맑은 고딕" w:hAnsi="맑은 고딕"/>
          <w:b/>
          <w:bCs/>
          <w:sz w:val="22"/>
          <w:szCs w:val="22"/>
        </w:rPr>
        <w:t xml:space="preserve">라. </w:t>
      </w:r>
      <w:r>
        <w:rPr>
          <w:rFonts w:ascii="맑은 고딕" w:cs="맑은 고딕" w:eastAsia="맑은 고딕" w:hAnsi="맑은 고딕"/>
          <w:sz w:val="22"/>
          <w:szCs w:val="22"/>
        </w:rPr>
        <w:t xml:space="preserve">2023. 1. 30. 순정축협과 위원회는 「자연순환농업 추진 공동협약서」를 체결하였습니다. 위원회 측에서는 위원장과 함께 각 마을 이장이 "○○마을이장"이라는 직함으로 서명·날인하였습니다(증 제4호). 위 협약서 제3조는 "감곡면환경개선위원회는 순정축협이 가축분의 교반, 수거, 생산, 살포등 사업 진행이 원활히 될 수 있도록 협력한다"고 정하고 있습니다. 그러나 협약서 어디에도 금원 지급에 관한 기재는 없습니다.</w:t>
      </w:r>
    </w:p>
    <w:p>
      <w:pPr>
        <w:spacing w:after="100" w:line="370"/>
        <w:ind w:left="400" w:hanging="400"/>
        <w:jc w:val="both"/>
      </w:pPr>
      <w:r>
        <w:rPr>
          <w:rFonts w:ascii="맑은 고딕" w:cs="맑은 고딕" w:eastAsia="맑은 고딕" w:hAnsi="맑은 고딕"/>
          <w:b/>
          <w:bCs/>
          <w:sz w:val="22"/>
          <w:szCs w:val="22"/>
        </w:rPr>
        <w:t xml:space="preserve">마. </w:t>
      </w:r>
      <w:r>
        <w:rPr>
          <w:rFonts w:ascii="맑은 고딕" w:cs="맑은 고딕" w:eastAsia="맑은 고딕" w:hAnsi="맑은 고딕"/>
          <w:sz w:val="22"/>
          <w:szCs w:val="22"/>
        </w:rPr>
        <w:t xml:space="preserve">위와 같이 2022년에서 2023년 사이에 작성된 문서에서, 위원회 또는 이장들이 5개 마을을 대표하거나 주민으로부터 위임을 받았다는 취지의 문구는 19곳에 이릅니다(증 제7호).</w:t>
      </w:r>
    </w:p>
    <w:p>
      <w:pPr>
        <w:keepNext/>
        <w:spacing w:after="140" w:before="300"/>
      </w:pPr>
      <w:r>
        <w:rPr>
          <w:rFonts w:ascii="맑은 고딕" w:cs="맑은 고딕" w:eastAsia="맑은 고딕" w:hAnsi="맑은 고딕"/>
          <w:b/>
          <w:bCs/>
          <w:sz w:val="24"/>
          <w:szCs w:val="24"/>
        </w:rPr>
        <w:t xml:space="preserve">3. 순정축협이 위원회에 1억 원을 지급하였다고 밝힌 사실</w:t>
      </w:r>
    </w:p>
    <w:p>
      <w:pPr>
        <w:spacing w:after="100" w:line="370"/>
        <w:ind w:left="400" w:hanging="400"/>
        <w:jc w:val="both"/>
      </w:pPr>
      <w:r>
        <w:rPr>
          <w:rFonts w:ascii="맑은 고딕" w:cs="맑은 고딕" w:eastAsia="맑은 고딕" w:hAnsi="맑은 고딕"/>
          <w:b/>
          <w:bCs/>
          <w:sz w:val="22"/>
          <w:szCs w:val="22"/>
        </w:rPr>
        <w:t xml:space="preserve">가. </w:t>
      </w:r>
      <w:r>
        <w:rPr>
          <w:rFonts w:ascii="맑은 고딕" w:cs="맑은 고딕" w:eastAsia="맑은 고딕" w:hAnsi="맑은 고딕"/>
          <w:sz w:val="22"/>
          <w:szCs w:val="22"/>
        </w:rPr>
        <w:t xml:space="preserve">진정인이 순정축협에 자료 공개를 요구하자, 순정축협은 2026. 9. 22.자 내용증명 답변서(정읍감곡우편취급국 제3590303000070호)에서 다음과 같이 밝혔습니다(증 제6호).</w:t>
      </w:r>
    </w:p>
    <w:p>
      <w:pPr>
        <w:spacing w:after="100" w:line="370"/>
        <w:ind w:left="800" w:hanging="400"/>
        <w:jc w:val="both"/>
      </w:pPr>
      <w:r>
        <w:rPr>
          <w:rFonts w:ascii="맑은 고딕" w:cs="맑은 고딕" w:eastAsia="맑은 고딕" w:hAnsi="맑은 고딕"/>
          <w:b w:val="false"/>
          <w:bCs w:val="false"/>
          <w:sz w:val="22"/>
          <w:szCs w:val="22"/>
        </w:rPr>
        <w:t xml:space="preserve">- </w:t>
      </w:r>
      <w:r>
        <w:rPr>
          <w:rFonts w:ascii="맑은 고딕" w:cs="맑은 고딕" w:eastAsia="맑은 고딕" w:hAnsi="맑은 고딕"/>
          <w:sz w:val="22"/>
          <w:szCs w:val="22"/>
        </w:rPr>
        <w:t xml:space="preserve">"자원화센터 인수 과정에서 자연가 송완복 이사장은 기존 사업자와 우리 조합 사이의 협의가 원활하게 이루어지고 … 새로운 운영 방향이 마련되도록 의견을 제시하고 협력하였습니다."</w:t>
      </w:r>
    </w:p>
    <w:p>
      <w:pPr>
        <w:spacing w:after="100" w:line="370"/>
        <w:ind w:left="800" w:hanging="400"/>
        <w:jc w:val="both"/>
      </w:pPr>
      <w:r>
        <w:rPr>
          <w:rFonts w:ascii="맑은 고딕" w:cs="맑은 고딕" w:eastAsia="맑은 고딕" w:hAnsi="맑은 고딕"/>
          <w:b w:val="false"/>
          <w:bCs w:val="false"/>
          <w:sz w:val="22"/>
          <w:szCs w:val="22"/>
        </w:rPr>
        <w:t xml:space="preserve">- </w:t>
      </w:r>
      <w:r>
        <w:rPr>
          <w:rFonts w:ascii="맑은 고딕" w:cs="맑은 고딕" w:eastAsia="맑은 고딕" w:hAnsi="맑은 고딕"/>
          <w:sz w:val="22"/>
          <w:szCs w:val="22"/>
        </w:rPr>
        <w:t xml:space="preserve">"송완복 이사장은 </w:t>
      </w:r>
      <w:r>
        <w:rPr>
          <w:rFonts w:ascii="맑은 고딕" w:cs="맑은 고딕" w:eastAsia="맑은 고딕" w:hAnsi="맑은 고딕"/>
          <w:b/>
          <w:bCs/>
          <w:sz w:val="22"/>
          <w:szCs w:val="22"/>
        </w:rPr>
        <w:t xml:space="preserve">관련 금원을 개인적으로 받지 않고</w:t>
      </w:r>
      <w:r>
        <w:rPr>
          <w:rFonts w:ascii="맑은 고딕" w:cs="맑은 고딕" w:eastAsia="맑은 고딕" w:hAnsi="맑은 고딕"/>
          <w:sz w:val="22"/>
          <w:szCs w:val="22"/>
        </w:rPr>
        <w:t xml:space="preserve"> 지역의 환경 문제 해결과 주민공동체를 위한 공익사업에 사용해 달라는 뜻을 밝혔습니다."</w:t>
      </w:r>
    </w:p>
    <w:p>
      <w:pPr>
        <w:spacing w:after="100" w:line="370"/>
        <w:ind w:left="800" w:hanging="400"/>
        <w:jc w:val="both"/>
      </w:pPr>
      <w:r>
        <w:rPr>
          <w:rFonts w:ascii="맑은 고딕" w:cs="맑은 고딕" w:eastAsia="맑은 고딕" w:hAnsi="맑은 고딕"/>
          <w:b w:val="false"/>
          <w:bCs w:val="false"/>
          <w:sz w:val="22"/>
          <w:szCs w:val="22"/>
        </w:rPr>
        <w:t xml:space="preserve">- </w:t>
      </w:r>
      <w:r>
        <w:rPr>
          <w:rFonts w:ascii="맑은 고딕" w:cs="맑은 고딕" w:eastAsia="맑은 고딕" w:hAnsi="맑은 고딕"/>
          <w:sz w:val="22"/>
          <w:szCs w:val="22"/>
        </w:rPr>
        <w:t xml:space="preserve">"해당 1억 원은 우리 조합의 사업 목적과 관련 규정에 따라 </w:t>
      </w:r>
      <w:r>
        <w:rPr>
          <w:rFonts w:ascii="맑은 고딕" w:cs="맑은 고딕" w:eastAsia="맑은 고딕" w:hAnsi="맑은 고딕"/>
          <w:b/>
          <w:bCs/>
          <w:sz w:val="22"/>
          <w:szCs w:val="22"/>
        </w:rPr>
        <w:t xml:space="preserve">지급결의서, 회계전표, 예산 및 내부 의결자료 등</w:t>
      </w:r>
      <w:r>
        <w:rPr>
          <w:rFonts w:ascii="맑은 고딕" w:cs="맑은 고딕" w:eastAsia="맑은 고딕" w:hAnsi="맑은 고딕"/>
          <w:sz w:val="22"/>
          <w:szCs w:val="22"/>
        </w:rPr>
        <w:t xml:space="preserve"> 적법한 내부 절차와 회계처리를 거쳐 환경개선사업비로 집행된 자금입니다."</w:t>
      </w:r>
    </w:p>
    <w:p>
      <w:pPr>
        <w:spacing w:after="100" w:line="370"/>
        <w:ind w:left="400" w:hanging="400"/>
        <w:jc w:val="both"/>
      </w:pPr>
      <w:r>
        <w:rPr>
          <w:rFonts w:ascii="맑은 고딕" w:cs="맑은 고딕" w:eastAsia="맑은 고딕" w:hAnsi="맑은 고딕"/>
          <w:b/>
          <w:bCs/>
          <w:sz w:val="22"/>
          <w:szCs w:val="22"/>
        </w:rPr>
        <w:t xml:space="preserve">나. </w:t>
      </w:r>
      <w:r>
        <w:rPr>
          <w:rFonts w:ascii="맑은 고딕" w:cs="맑은 고딕" w:eastAsia="맑은 고딕" w:hAnsi="맑은 고딕"/>
          <w:sz w:val="22"/>
          <w:szCs w:val="22"/>
        </w:rPr>
        <w:t xml:space="preserve">한편 위원회는 2026. 9. 21.자 답변서(같은 우체국 제3590303000069호)에서 같은 금원을 "순정축협이 제공한 </w:t>
      </w:r>
      <w:r>
        <w:rPr>
          <w:rFonts w:ascii="맑은 고딕" w:cs="맑은 고딕" w:eastAsia="맑은 고딕" w:hAnsi="맑은 고딕"/>
          <w:b/>
          <w:bCs/>
          <w:sz w:val="22"/>
          <w:szCs w:val="22"/>
        </w:rPr>
        <w:t xml:space="preserve">후원금</w:t>
      </w:r>
      <w:r>
        <w:rPr>
          <w:rFonts w:ascii="맑은 고딕" w:cs="맑은 고딕" w:eastAsia="맑은 고딕" w:hAnsi="맑은 고딕"/>
          <w:sz w:val="22"/>
          <w:szCs w:val="22"/>
        </w:rPr>
        <w:t xml:space="preserve">"이라고 설명하였습니다. 그러면서 위원회는 민간 공동체로서 공개 의무가 없다며 자료 공개를 거부하였습니다(증 제5호).</w:t>
      </w:r>
    </w:p>
    <w:p>
      <w:pPr>
        <w:keepNext/>
        <w:spacing w:after="140" w:before="300"/>
      </w:pPr>
      <w:r>
        <w:rPr>
          <w:rFonts w:ascii="맑은 고딕" w:cs="맑은 고딕" w:eastAsia="맑은 고딕" w:hAnsi="맑은 고딕"/>
          <w:b/>
          <w:bCs/>
          <w:sz w:val="24"/>
          <w:szCs w:val="24"/>
        </w:rPr>
        <w:t xml:space="preserve">4. 수사가 필요한 의혹</w:t>
      </w:r>
    </w:p>
    <w:p>
      <w:pPr>
        <w:keepNext/>
        <w:spacing w:after="140" w:before="300"/>
      </w:pPr>
      <w:r>
        <w:rPr>
          <w:rFonts w:ascii="맑은 고딕" w:cs="맑은 고딕" w:eastAsia="맑은 고딕" w:hAnsi="맑은 고딕"/>
          <w:b/>
          <w:bCs/>
          <w:sz w:val="24"/>
          <w:szCs w:val="24"/>
        </w:rPr>
        <w:t xml:space="preserve">가. 금원의 원래 명목과 순정축협의 지급 근거 (업무상배임 혐의 유무)</w:t>
      </w:r>
    </w:p>
    <w:p>
      <w:pPr>
        <w:spacing w:after="120" w:before="0" w:line="380"/>
        <w:jc w:val="both"/>
      </w:pPr>
      <w:r>
        <w:rPr>
          <w:rFonts w:ascii="맑은 고딕" w:cs="맑은 고딕" w:eastAsia="맑은 고딕" w:hAnsi="맑은 고딕"/>
          <w:sz w:val="22"/>
          <w:szCs w:val="22"/>
        </w:rPr>
        <w:t xml:space="preserve">순정축협의 설명에 따르면, 위 1억 원은 원래 </w:t>
      </w:r>
      <w:r>
        <w:rPr>
          <w:rFonts w:ascii="맑은 고딕" w:cs="맑은 고딕" w:eastAsia="맑은 고딕" w:hAnsi="맑은 고딕"/>
          <w:b/>
          <w:bCs/>
          <w:sz w:val="22"/>
          <w:szCs w:val="22"/>
        </w:rPr>
        <w:t xml:space="preserve">송완복 개인에게 지급될 수 있었던 금원</w:t>
      </w:r>
      <w:r>
        <w:rPr>
          <w:rFonts w:ascii="맑은 고딕" w:cs="맑은 고딕" w:eastAsia="맑은 고딕" w:hAnsi="맑은 고딕"/>
          <w:sz w:val="22"/>
          <w:szCs w:val="22"/>
        </w:rPr>
        <w:t xml:space="preserve">입니다. 그런데 순정축협은 송완복이 어떠한 법률상 근거로 위 금원을 받을 지위에 있었는지(중개·자문의 대가인지, 인수 조건인지 등)를 밝히지 않고 있습니다. 순정축협에 지급 의무나 정당한 사업상 필요가 없는데도 조합 자금 1억 원을 외부 단체에 지급하였다면, 이는 조합에 대한 업무상배임에 해당할 여지가 있습니다. 위 금원의 원래 명목과 근거를 확인하여 주시기 바랍니다.</w:t>
      </w:r>
    </w:p>
    <w:p>
      <w:pPr>
        <w:keepNext/>
        <w:spacing w:after="140" w:before="300"/>
      </w:pPr>
      <w:r>
        <w:rPr>
          <w:rFonts w:ascii="맑은 고딕" w:cs="맑은 고딕" w:eastAsia="맑은 고딕" w:hAnsi="맑은 고딕"/>
          <w:b/>
          <w:bCs/>
          <w:sz w:val="24"/>
          <w:szCs w:val="24"/>
        </w:rPr>
        <w:t xml:space="preserve">나. 주민 대표 지위에서 받은 금원과 교섭 태도의 변화 (배임수재·배임증재 혐의 유무)</w:t>
      </w:r>
    </w:p>
    <w:p>
      <w:pPr>
        <w:spacing w:after="120" w:before="0" w:line="380"/>
        <w:jc w:val="both"/>
      </w:pPr>
      <w:r>
        <w:rPr>
          <w:rFonts w:ascii="맑은 고딕" w:cs="맑은 고딕" w:eastAsia="맑은 고딕" w:hAnsi="맑은 고딕"/>
          <w:sz w:val="22"/>
          <w:szCs w:val="22"/>
        </w:rPr>
        <w:t xml:space="preserve">위원회 위원장과 이장들은 5개 마을 주민으로부터 시설 운영자와 교섭하는 일을 </w:t>
      </w:r>
      <w:r>
        <w:rPr>
          <w:rFonts w:ascii="맑은 고딕" w:cs="맑은 고딕" w:eastAsia="맑은 고딕" w:hAnsi="맑은 고딕"/>
          <w:b/>
          <w:bCs/>
          <w:sz w:val="22"/>
          <w:szCs w:val="22"/>
        </w:rPr>
        <w:t xml:space="preserve">위임</w:t>
      </w:r>
      <w:r>
        <w:rPr>
          <w:rFonts w:ascii="맑은 고딕" w:cs="맑은 고딕" w:eastAsia="맑은 고딕" w:hAnsi="맑은 고딕"/>
          <w:sz w:val="22"/>
          <w:szCs w:val="22"/>
        </w:rPr>
        <w:t xml:space="preserve">받은 사람들이었습니다(위 2항). 그런데 2022. 7.에는 민원, 탄원, 손해배상 청구, 집단 실력행사까지 결의하였습니다. 반면 순정축협으로부터 금원 지원을 약속받은 뒤 체결한 2023. 1. 30. 협약에서는 순정축협의 사업이 "원활히 될 수 있도록 협력"한다고 약속하였습니다. 위 금원이 주민의 이익을 대변해야 할 지위에 있는 사람들에게 민원 제기 자제나 사업 협력을 대가로 제공된 것인지, 즉 </w:t>
      </w:r>
      <w:r>
        <w:rPr>
          <w:rFonts w:ascii="맑은 고딕" w:cs="맑은 고딕" w:eastAsia="맑은 고딕" w:hAnsi="맑은 고딕"/>
          <w:b/>
          <w:bCs/>
          <w:sz w:val="22"/>
          <w:szCs w:val="22"/>
        </w:rPr>
        <w:t xml:space="preserve">부정한 청탁과 대가 관계</w:t>
      </w:r>
      <w:r>
        <w:rPr>
          <w:rFonts w:ascii="맑은 고딕" w:cs="맑은 고딕" w:eastAsia="맑은 고딕" w:hAnsi="맑은 고딕"/>
          <w:sz w:val="22"/>
          <w:szCs w:val="22"/>
        </w:rPr>
        <w:t xml:space="preserve">가 있었는지 확인하여 주시기 바랍니다.</w:t>
      </w:r>
    </w:p>
    <w:p>
      <w:pPr>
        <w:keepNext/>
        <w:spacing w:after="140" w:before="300"/>
      </w:pPr>
      <w:r>
        <w:rPr>
          <w:rFonts w:ascii="맑은 고딕" w:cs="맑은 고딕" w:eastAsia="맑은 고딕" w:hAnsi="맑은 고딕"/>
          <w:b/>
          <w:bCs/>
          <w:sz w:val="24"/>
          <w:szCs w:val="24"/>
        </w:rPr>
        <w:t xml:space="preserve">다. 용도가 정해진 금원의 실제 사용처 (업무상횡령 혐의 유무)</w:t>
      </w:r>
    </w:p>
    <w:p>
      <w:pPr>
        <w:spacing w:after="120" w:before="0" w:line="380"/>
        <w:jc w:val="both"/>
      </w:pPr>
      <w:r>
        <w:rPr>
          <w:rFonts w:ascii="맑은 고딕" w:cs="맑은 고딕" w:eastAsia="맑은 고딕" w:hAnsi="맑은 고딕"/>
          <w:sz w:val="22"/>
          <w:szCs w:val="22"/>
        </w:rPr>
        <w:t xml:space="preserve">순정축협은 위 1억 원이 "지역 환경정비, 폐기물 처리, 악취저감 활동 및 공동체 환경개선사업 등"에 쓰도록 </w:t>
      </w:r>
      <w:r>
        <w:rPr>
          <w:rFonts w:ascii="맑은 고딕" w:cs="맑은 고딕" w:eastAsia="맑은 고딕" w:hAnsi="맑은 고딕"/>
          <w:b/>
          <w:bCs/>
          <w:sz w:val="22"/>
          <w:szCs w:val="22"/>
        </w:rPr>
        <w:t xml:space="preserve">용도를 정하여</w:t>
      </w:r>
      <w:r>
        <w:rPr>
          <w:rFonts w:ascii="맑은 고딕" w:cs="맑은 고딕" w:eastAsia="맑은 고딕" w:hAnsi="맑은 고딕"/>
          <w:sz w:val="22"/>
          <w:szCs w:val="22"/>
        </w:rPr>
        <w:t xml:space="preserve"> 지원한 사업비라고 밝혔습니다. 그렇다면 이를 받은 위원회는 그 용도에 따라 보관·집행할 의무가 있습니다. 그러나 위원회는 수령 계좌와 사용 내역을 전혀 공개하지 않고 있습니다. 위 금원이 정해진 용도대로 집행되었는지, 아니면 개인적인 용도 등 용도 외로 사용되었는지 확인하여 주시기 바랍니다.</w:t>
      </w:r>
    </w:p>
    <w:p>
      <w:pPr>
        <w:keepNext/>
        <w:spacing w:after="140" w:before="300"/>
      </w:pPr>
      <w:r>
        <w:rPr>
          <w:rFonts w:ascii="맑은 고딕" w:cs="맑은 고딕" w:eastAsia="맑은 고딕" w:hAnsi="맑은 고딕"/>
          <w:b/>
          <w:bCs/>
          <w:sz w:val="24"/>
          <w:szCs w:val="24"/>
        </w:rPr>
        <w:t xml:space="preserve">라. 피진정인들의 자료 공개 거부</w:t>
      </w:r>
    </w:p>
    <w:p>
      <w:pPr>
        <w:spacing w:after="120" w:before="0" w:line="380"/>
        <w:jc w:val="both"/>
      </w:pPr>
      <w:r>
        <w:rPr>
          <w:rFonts w:ascii="맑은 고딕" w:cs="맑은 고딕" w:eastAsia="맑은 고딕" w:hAnsi="맑은 고딕"/>
          <w:sz w:val="22"/>
          <w:szCs w:val="22"/>
        </w:rPr>
        <w:t xml:space="preserve">진정인은 2026. 9. 15.경 순정축협과 위원회에 자료 공개를 요구하는 내용증명을 각각 보냈습니다. 그러나 두 단체 모두 이를 거부하였습니다. 진정인은 2026. 10. ____. 위원회에 재차 자료 공개를 요구하였으나 [답변 없음 / 거부] 상태입니다. 두 단체의 거부는 아래 5항과 같이 </w:t>
      </w:r>
      <w:r>
        <w:rPr>
          <w:rFonts w:ascii="맑은 고딕" w:cs="맑은 고딕" w:eastAsia="맑은 고딕" w:hAnsi="맑은 고딕"/>
          <w:b/>
          <w:bCs/>
          <w:sz w:val="22"/>
          <w:szCs w:val="22"/>
        </w:rPr>
        <w:t xml:space="preserve">사전에 조율된 공동 대응</w:t>
      </w:r>
      <w:r>
        <w:rPr>
          <w:rFonts w:ascii="맑은 고딕" w:cs="맑은 고딕" w:eastAsia="맑은 고딕" w:hAnsi="맑은 고딕"/>
          <w:sz w:val="22"/>
          <w:szCs w:val="22"/>
        </w:rPr>
        <w:t xml:space="preserve">으로 볼 만한 정황이 있습니다.</w:t>
      </w:r>
    </w:p>
    <w:p>
      <w:pPr>
        <w:keepNext/>
        <w:spacing w:after="140" w:before="300"/>
      </w:pPr>
      <w:r>
        <w:rPr>
          <w:rFonts w:ascii="맑은 고딕" w:cs="맑은 고딕" w:eastAsia="맑은 고딕" w:hAnsi="맑은 고딕"/>
          <w:b/>
          <w:bCs/>
          <w:sz w:val="24"/>
          <w:szCs w:val="24"/>
        </w:rPr>
        <w:t xml:space="preserve">5. 순정축협과 위원회의 공동 대응 정황</w:t>
      </w:r>
    </w:p>
    <w:p>
      <w:pPr>
        <w:spacing w:after="120" w:before="0" w:line="380"/>
        <w:jc w:val="both"/>
      </w:pPr>
      <w:r>
        <w:rPr>
          <w:rFonts w:ascii="맑은 고딕" w:cs="맑은 고딕" w:eastAsia="맑은 고딕" w:hAnsi="맑은 고딕"/>
          <w:sz w:val="22"/>
          <w:szCs w:val="22"/>
        </w:rPr>
        <w:t xml:space="preserve">진정인은 위원회의 2026. 9. 21.자 답변서(증 제5호)와 순정축협의 2026. 9. 22.자 답변서(증 제6호)를 대조하였습니다(증 제9호). 그 결과 금원을 지급한 쪽과 받은 쪽이 독자적으로 작성하였다고 보기 어려운 다음과 같은 정황을 확인하였습니다.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569"/>
        <w:gridCol w:w="3569"/>
      </w:tblGrid>
      <w:tr>
        <w:trPr>
          <w:cantSplit/>
          <w:tblHeader/>
        </w:trPr>
        <w:tc>
          <w:tcPr>
            <w:tcW w:type="dxa" w:w="600"/>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번호</w:t>
            </w:r>
          </w:p>
        </w:tc>
        <w:tc>
          <w:tcPr>
            <w:tcW w:type="dxa" w:w="1900"/>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구분</w:t>
            </w:r>
          </w:p>
        </w:tc>
        <w:tc>
          <w:tcPr>
            <w:tcW w:type="dxa" w:w="3569"/>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위원회 답변서 (2026. 9. 21.)</w:t>
            </w:r>
          </w:p>
        </w:tc>
        <w:tc>
          <w:tcPr>
            <w:tcW w:type="dxa" w:w="3569"/>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순정축협 답변서 (2026. 9. 22.)</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발송</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정읍감곡우편취급국 제3590303000</w:t>
            </w:r>
            <w:r>
              <w:rPr>
                <w:rFonts w:ascii="맑은 고딕" w:cs="맑은 고딕" w:eastAsia="맑은 고딕" w:hAnsi="맑은 고딕"/>
                <w:b/>
                <w:bCs/>
                <w:sz w:val="20"/>
                <w:szCs w:val="20"/>
              </w:rPr>
              <w:t xml:space="preserve">069</w:t>
            </w:r>
            <w:r>
              <w:rPr>
                <w:rFonts w:ascii="맑은 고딕" w:cs="맑은 고딕" w:eastAsia="맑은 고딕" w:hAnsi="맑은 고딕"/>
                <w:b w:val="false"/>
                <w:bCs w:val="false"/>
                <w:sz w:val="20"/>
                <w:szCs w:val="20"/>
              </w:rPr>
              <w:t xml:space="preserve">호</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같은 우체국 제3590303000</w:t>
            </w:r>
            <w:r>
              <w:rPr>
                <w:rFonts w:ascii="맑은 고딕" w:cs="맑은 고딕" w:eastAsia="맑은 고딕" w:hAnsi="맑은 고딕"/>
                <w:b/>
                <w:bCs/>
                <w:sz w:val="20"/>
                <w:szCs w:val="20"/>
              </w:rPr>
              <w:t xml:space="preserve">070</w:t>
            </w:r>
            <w:r>
              <w:rPr>
                <w:rFonts w:ascii="맑은 고딕" w:cs="맑은 고딕" w:eastAsia="맑은 고딕" w:hAnsi="맑은 고딕"/>
                <w:b w:val="false"/>
                <w:bCs w:val="false"/>
                <w:sz w:val="20"/>
                <w:szCs w:val="20"/>
              </w:rPr>
              <w:t xml:space="preserve">호 (하루 뒤, 연속 번호)</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위원회의 성격 규정</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"지역 환경개선이라는 공동의 목적에 뜻을 함께하는 </w:t>
            </w:r>
            <w:r>
              <w:rPr>
                <w:rFonts w:ascii="맑은 고딕" w:cs="맑은 고딕" w:eastAsia="맑은 고딕" w:hAnsi="맑은 고딕"/>
                <w:b/>
                <w:bCs/>
                <w:sz w:val="20"/>
                <w:szCs w:val="20"/>
              </w:rPr>
              <w:t xml:space="preserve">주민들이 자발적으로 구성한 민간 공동체</w:t>
            </w:r>
            <w:r>
              <w:rPr>
                <w:rFonts w:ascii="맑은 고딕" w:cs="맑은 고딕" w:eastAsia="맑은 고딕" w:hAnsi="맑은 고딕"/>
                <w:b w:val="false"/>
                <w:bCs w:val="false"/>
                <w:sz w:val="20"/>
                <w:szCs w:val="20"/>
              </w:rPr>
              <w:t xml:space="preserve">"</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"환경 문제에 관심을 가진 주민들과 자연가 송완복 이사장 등이 </w:t>
            </w:r>
            <w:r>
              <w:rPr>
                <w:rFonts w:ascii="맑은 고딕" w:cs="맑은 고딕" w:eastAsia="맑은 고딕" w:hAnsi="맑은 고딕"/>
                <w:b/>
                <w:bCs/>
                <w:sz w:val="20"/>
                <w:szCs w:val="20"/>
              </w:rPr>
              <w:t xml:space="preserve">자발적으로 참여</w:t>
            </w:r>
            <w:r>
              <w:rPr>
                <w:rFonts w:ascii="맑은 고딕" w:cs="맑은 고딕" w:eastAsia="맑은 고딕" w:hAnsi="맑은 고딕"/>
                <w:b w:val="false"/>
                <w:bCs w:val="false"/>
                <w:sz w:val="20"/>
                <w:szCs w:val="20"/>
              </w:rPr>
              <w:t xml:space="preserve">하여 … 구성한 </w:t>
            </w:r>
            <w:r>
              <w:rPr>
                <w:rFonts w:ascii="맑은 고딕" w:cs="맑은 고딕" w:eastAsia="맑은 고딕" w:hAnsi="맑은 고딕"/>
                <w:b/>
                <w:bCs/>
                <w:sz w:val="20"/>
                <w:szCs w:val="20"/>
              </w:rPr>
              <w:t xml:space="preserve">주민공동체</w:t>
            </w:r>
            <w:r>
              <w:rPr>
                <w:rFonts w:ascii="맑은 고딕" w:cs="맑은 고딕" w:eastAsia="맑은 고딕" w:hAnsi="맑은 고딕"/>
                <w:b w:val="false"/>
                <w:bCs w:val="false"/>
                <w:sz w:val="20"/>
                <w:szCs w:val="20"/>
              </w:rPr>
              <w:t xml:space="preserve">"</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진정인의 자격 부정</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"귀하는 … 후원금의 지급이나 수령, 집행 및 관련 협약에 참여한 </w:t>
            </w:r>
            <w:r>
              <w:rPr>
                <w:rFonts w:ascii="맑은 고딕" w:cs="맑은 고딕" w:eastAsia="맑은 고딕" w:hAnsi="맑은 고딕"/>
                <w:b/>
                <w:bCs/>
                <w:sz w:val="20"/>
                <w:szCs w:val="20"/>
              </w:rPr>
              <w:t xml:space="preserve">당사자도 아닌</w:t>
            </w:r>
            <w:r>
              <w:rPr>
                <w:rFonts w:ascii="맑은 고딕" w:cs="맑은 고딕" w:eastAsia="맑은 고딕" w:hAnsi="맑은 고딕"/>
                <w:b w:val="false"/>
                <w:bCs w:val="false"/>
                <w:sz w:val="20"/>
                <w:szCs w:val="20"/>
              </w:rPr>
              <w:t xml:space="preserve"> 것으로 확인됩니다"</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"귀하는 해당 사업비 지급이나 집행의 </w:t>
            </w:r>
            <w:r>
              <w:rPr>
                <w:rFonts w:ascii="맑은 고딕" w:cs="맑은 고딕" w:eastAsia="맑은 고딕" w:hAnsi="맑은 고딕"/>
                <w:b/>
                <w:bCs/>
                <w:sz w:val="20"/>
                <w:szCs w:val="20"/>
              </w:rPr>
              <w:t xml:space="preserve">당사자 또는 수령권자가 아니며</w:t>
            </w:r>
            <w:r>
              <w:rPr>
                <w:rFonts w:ascii="맑은 고딕" w:cs="맑은 고딕" w:eastAsia="맑은 고딕" w:hAnsi="맑은 고딕"/>
                <w:b w:val="false"/>
                <w:bCs w:val="false"/>
                <w:sz w:val="20"/>
                <w:szCs w:val="20"/>
              </w:rPr>
              <w:t xml:space="preserve">"</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4</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반복되는 논리</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"…라는 사정만으로 … 요구할 권한이 </w:t>
            </w:r>
            <w:r>
              <w:rPr>
                <w:rFonts w:ascii="맑은 고딕" w:cs="맑은 고딕" w:eastAsia="맑은 고딕" w:hAnsi="맑은 고딕"/>
                <w:b/>
                <w:bCs/>
                <w:sz w:val="20"/>
                <w:szCs w:val="20"/>
              </w:rPr>
              <w:t xml:space="preserve">당연히 발생하는 것은 아닙니다</w:t>
            </w:r>
            <w:r>
              <w:rPr>
                <w:rFonts w:ascii="맑은 고딕" w:cs="맑은 고딕" w:eastAsia="맑은 고딕" w:hAnsi="맑은 고딕"/>
                <w:b w:val="false"/>
                <w:bCs w:val="false"/>
                <w:sz w:val="20"/>
                <w:szCs w:val="20"/>
              </w:rPr>
              <w:t xml:space="preserve">"</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"…라는 사정만으로 … 요구할 권리가 </w:t>
            </w:r>
            <w:r>
              <w:rPr>
                <w:rFonts w:ascii="맑은 고딕" w:cs="맑은 고딕" w:eastAsia="맑은 고딕" w:hAnsi="맑은 고딕"/>
                <w:b/>
                <w:bCs/>
                <w:sz w:val="20"/>
                <w:szCs w:val="20"/>
              </w:rPr>
              <w:t xml:space="preserve">당연히 발생하는 것은 아닙니다</w:t>
            </w:r>
            <w:r>
              <w:rPr>
                <w:rFonts w:ascii="맑은 고딕" w:cs="맑은 고딕" w:eastAsia="맑은 고딕" w:hAnsi="맑은 고딕"/>
                <w:b w:val="false"/>
                <w:bCs w:val="false"/>
                <w:sz w:val="20"/>
                <w:szCs w:val="20"/>
              </w:rPr>
              <w:t xml:space="preserve">"</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5</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근거 제시 요구</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법률상·계약상 근거 등 </w:t>
            </w:r>
            <w:r>
              <w:rPr>
                <w:rFonts w:ascii="맑은 고딕" w:cs="맑은 고딕" w:eastAsia="맑은 고딕" w:hAnsi="맑은 고딕"/>
                <w:b/>
                <w:bCs/>
                <w:sz w:val="20"/>
                <w:szCs w:val="20"/>
              </w:rPr>
              <w:t xml:space="preserve">5가지 자료</w:t>
            </w:r>
            <w:r>
              <w:rPr>
                <w:rFonts w:ascii="맑은 고딕" w:cs="맑은 고딕" w:eastAsia="맑은 고딕" w:hAnsi="맑은 고딕"/>
                <w:b w:val="false"/>
                <w:bCs w:val="false"/>
                <w:sz w:val="20"/>
                <w:szCs w:val="20"/>
              </w:rPr>
              <w:t xml:space="preserve">를 제출하라고 요구</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협약 무효의 근거, 피해 자료 등 </w:t>
            </w:r>
            <w:r>
              <w:rPr>
                <w:rFonts w:ascii="맑은 고딕" w:cs="맑은 고딕" w:eastAsia="맑은 고딕" w:hAnsi="맑은 고딕"/>
                <w:b/>
                <w:bCs/>
                <w:sz w:val="20"/>
                <w:szCs w:val="20"/>
              </w:rPr>
              <w:t xml:space="preserve">구체적 근거</w:t>
            </w:r>
            <w:r>
              <w:rPr>
                <w:rFonts w:ascii="맑은 고딕" w:cs="맑은 고딕" w:eastAsia="맑은 고딕" w:hAnsi="맑은 고딕"/>
                <w:b w:val="false"/>
                <w:bCs w:val="false"/>
                <w:sz w:val="20"/>
                <w:szCs w:val="20"/>
              </w:rPr>
              <w:t xml:space="preserve">를 제시하라고 요구</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경고 항목</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5항 "근거 없는 주장과 공개적인 유포의 </w:t>
            </w:r>
            <w:r>
              <w:rPr>
                <w:rFonts w:ascii="맑은 고딕" w:cs="맑은 고딕" w:eastAsia="맑은 고딕" w:hAnsi="맑은 고딕"/>
                <w:b/>
                <w:bCs/>
                <w:sz w:val="20"/>
                <w:szCs w:val="20"/>
              </w:rPr>
              <w:t xml:space="preserve">중단 요청</w:t>
            </w:r>
            <w:r>
              <w:rPr>
                <w:rFonts w:ascii="맑은 고딕" w:cs="맑은 고딕" w:eastAsia="맑은 고딕" w:hAnsi="맑은 고딕"/>
                <w:b w:val="false"/>
                <w:bCs w:val="false"/>
                <w:sz w:val="20"/>
                <w:szCs w:val="20"/>
              </w:rPr>
              <w:t xml:space="preserve">"</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8항 "확인되지 않은 주장과 부당한 요구의 </w:t>
            </w:r>
            <w:r>
              <w:rPr>
                <w:rFonts w:ascii="맑은 고딕" w:cs="맑은 고딕" w:eastAsia="맑은 고딕" w:hAnsi="맑은 고딕"/>
                <w:b/>
                <w:bCs/>
                <w:sz w:val="20"/>
                <w:szCs w:val="20"/>
              </w:rPr>
              <w:t xml:space="preserve">중단 요청</w:t>
            </w:r>
            <w:r>
              <w:rPr>
                <w:rFonts w:ascii="맑은 고딕" w:cs="맑은 고딕" w:eastAsia="맑은 고딕" w:hAnsi="맑은 고딕"/>
                <w:b w:val="false"/>
                <w:bCs w:val="false"/>
                <w:sz w:val="20"/>
                <w:szCs w:val="20"/>
              </w:rPr>
              <w:t xml:space="preserve">"</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7</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법적 조치 예고</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"필요한 법적 조치를 검토할 수밖에 없음을 알려드립니다"</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"필요한 조치를 취할 수 있음을 알려드립니다"</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8</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맺음말</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"현재까지 … 확인한 사실과 보유 자료에 근거하여 작성된 것이며 … 어떠한 법률상 권리도 </w:t>
            </w:r>
            <w:r>
              <w:rPr>
                <w:rFonts w:ascii="맑은 고딕" w:cs="맑은 고딕" w:eastAsia="맑은 고딕" w:hAnsi="맑은 고딕"/>
                <w:b/>
                <w:bCs/>
                <w:sz w:val="20"/>
                <w:szCs w:val="20"/>
              </w:rPr>
              <w:t xml:space="preserve">포기하는 취지가 아닙니다</w:t>
            </w:r>
            <w:r>
              <w:rPr>
                <w:rFonts w:ascii="맑은 고딕" w:cs="맑은 고딕" w:eastAsia="맑은 고딕" w:hAnsi="맑은 고딕"/>
                <w:b w:val="false"/>
                <w:bCs w:val="false"/>
                <w:sz w:val="20"/>
                <w:szCs w:val="20"/>
              </w:rPr>
              <w:t xml:space="preserve">"</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"현재까지 … 확인한 사실과 보유 자료를 바탕으로 작성한 것입니다 … 권리 및 방어권을 </w:t>
            </w:r>
            <w:r>
              <w:rPr>
                <w:rFonts w:ascii="맑은 고딕" w:cs="맑은 고딕" w:eastAsia="맑은 고딕" w:hAnsi="맑은 고딕"/>
                <w:b/>
                <w:bCs/>
                <w:sz w:val="20"/>
                <w:szCs w:val="20"/>
              </w:rPr>
              <w:t xml:space="preserve">포기하는 취지가 아닙니다</w:t>
            </w:r>
            <w:r>
              <w:rPr>
                <w:rFonts w:ascii="맑은 고딕" w:cs="맑은 고딕" w:eastAsia="맑은 고딕" w:hAnsi="맑은 고딕"/>
                <w:b w:val="false"/>
                <w:bCs w:val="false"/>
                <w:sz w:val="20"/>
                <w:szCs w:val="20"/>
              </w:rPr>
              <w:t xml:space="preserve">"</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9</w:t>
            </w:r>
          </w:p>
        </w:tc>
        <w:tc>
          <w:tcPr>
            <w:tcW w:type="dxa" w:w="19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상대방 언급</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w:t>
            </w:r>
            <w:r>
              <w:rPr>
                <w:rFonts w:ascii="맑은 고딕" w:cs="맑은 고딕" w:eastAsia="맑은 고딕" w:hAnsi="맑은 고딕"/>
                <w:b/>
                <w:bCs/>
                <w:sz w:val="20"/>
                <w:szCs w:val="20"/>
              </w:rPr>
              <w:t xml:space="preserve">순정축협에 먼저</w:t>
            </w:r>
            <w:r>
              <w:rPr>
                <w:rFonts w:ascii="맑은 고딕" w:cs="맑은 고딕" w:eastAsia="맑은 고딕" w:hAnsi="맑은 고딕"/>
                <w:b w:val="false"/>
                <w:bCs w:val="false"/>
                <w:sz w:val="20"/>
                <w:szCs w:val="20"/>
              </w:rPr>
              <w:t xml:space="preserve"> 공식적으로 확인하는 것이 타당합니다"</w:t>
            </w:r>
          </w:p>
        </w:tc>
        <w:tc>
          <w:tcPr>
            <w:tcW w:type="dxa" w:w="3569"/>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위원회의 구성원과 법적 지위를 </w:t>
            </w:r>
            <w:r>
              <w:rPr>
                <w:rFonts w:ascii="맑은 고딕" w:cs="맑은 고딕" w:eastAsia="맑은 고딕" w:hAnsi="맑은 고딕"/>
                <w:b/>
                <w:bCs/>
                <w:sz w:val="20"/>
                <w:szCs w:val="20"/>
              </w:rPr>
              <w:t xml:space="preserve">대신 설명하고</w:t>
            </w:r>
            <w:r>
              <w:rPr>
                <w:rFonts w:ascii="맑은 고딕" w:cs="맑은 고딕" w:eastAsia="맑은 고딕" w:hAnsi="맑은 고딕"/>
                <w:b w:val="false"/>
                <w:bCs w:val="false"/>
                <w:sz w:val="20"/>
                <w:szCs w:val="20"/>
              </w:rPr>
              <w:t xml:space="preserve">, 미등록 단체라도 위법하지 않다고 </w:t>
            </w:r>
            <w:r>
              <w:rPr>
                <w:rFonts w:ascii="맑은 고딕" w:cs="맑은 고딕" w:eastAsia="맑은 고딕" w:hAnsi="맑은 고딕"/>
                <w:b/>
                <w:bCs/>
                <w:sz w:val="20"/>
                <w:szCs w:val="20"/>
              </w:rPr>
              <w:t xml:space="preserve">옹호</w:t>
            </w:r>
          </w:p>
        </w:tc>
      </w:tr>
    </w:tbl>
    <w:p>
      <w:pPr>
        <w:spacing w:after="120"/>
      </w:pPr>
    </w:p>
    <w:p>
      <w:pPr>
        <w:spacing w:after="100" w:line="370"/>
        <w:ind w:left="400" w:hanging="400"/>
        <w:jc w:val="both"/>
      </w:pPr>
      <w:r>
        <w:rPr>
          <w:rFonts w:ascii="맑은 고딕" w:cs="맑은 고딕" w:eastAsia="맑은 고딕" w:hAnsi="맑은 고딕"/>
          <w:b/>
          <w:bCs/>
          <w:sz w:val="22"/>
          <w:szCs w:val="22"/>
        </w:rPr>
        <w:t xml:space="preserve">가. </w:t>
      </w:r>
      <w:r>
        <w:rPr>
          <w:rFonts w:ascii="맑은 고딕" w:cs="맑은 고딕" w:eastAsia="맑은 고딕" w:hAnsi="맑은 고딕"/>
          <w:b/>
          <w:bCs/>
          <w:sz w:val="22"/>
          <w:szCs w:val="22"/>
        </w:rPr>
        <w:t xml:space="preserve">동시에 이루어진 입장 번복</w:t>
      </w:r>
      <w:r>
        <w:rPr>
          <w:rFonts w:ascii="맑은 고딕" w:cs="맑은 고딕" w:eastAsia="맑은 고딕" w:hAnsi="맑은 고딕"/>
          <w:sz w:val="22"/>
          <w:szCs w:val="22"/>
        </w:rPr>
        <w:t xml:space="preserve">: 순정축협은 2023. 1. 17. 공문(증 제3호)에서 위원회를 "인근 5개마을 대표로 구성된 환경개선위원회"라고 하였습니다. 위원회도 2023. 1. 8. 공문(증 제2호)에서 "5개 마을과 마을기업자연가를 대표해서"라고 하였습니다. 그런데 두 단체는 진정인의 자료 요구를 받자 </w:t>
      </w:r>
      <w:r>
        <w:rPr>
          <w:rFonts w:ascii="맑은 고딕" w:cs="맑은 고딕" w:eastAsia="맑은 고딕" w:hAnsi="맑은 고딕"/>
          <w:b/>
          <w:bCs/>
          <w:sz w:val="22"/>
          <w:szCs w:val="22"/>
        </w:rPr>
        <w:t xml:space="preserve">같은 시기에 함께</w:t>
      </w:r>
      <w:r>
        <w:rPr>
          <w:rFonts w:ascii="맑은 고딕" w:cs="맑은 고딕" w:eastAsia="맑은 고딕" w:hAnsi="맑은 고딕"/>
          <w:sz w:val="22"/>
          <w:szCs w:val="22"/>
        </w:rPr>
        <w:t xml:space="preserve"> 위원회를 "자발적으로 구성된(참여한) 주민공동체"로 축소하여 설명하였습니다(위 표 2번).</w:t>
      </w:r>
    </w:p>
    <w:p>
      <w:pPr>
        <w:spacing w:after="100" w:line="370"/>
        <w:ind w:left="400" w:hanging="400"/>
        <w:jc w:val="both"/>
      </w:pPr>
      <w:r>
        <w:rPr>
          <w:rFonts w:ascii="맑은 고딕" w:cs="맑은 고딕" w:eastAsia="맑은 고딕" w:hAnsi="맑은 고딕"/>
          <w:b/>
          <w:bCs/>
          <w:sz w:val="22"/>
          <w:szCs w:val="22"/>
        </w:rPr>
        <w:t xml:space="preserve">나. </w:t>
      </w:r>
      <w:r>
        <w:rPr>
          <w:rFonts w:ascii="맑은 고딕" w:cs="맑은 고딕" w:eastAsia="맑은 고딕" w:hAnsi="맑은 고딕"/>
          <w:b/>
          <w:bCs/>
          <w:sz w:val="22"/>
          <w:szCs w:val="22"/>
        </w:rPr>
        <w:t xml:space="preserve">같은 구조와 표현</w:t>
      </w:r>
      <w:r>
        <w:rPr>
          <w:rFonts w:ascii="맑은 고딕" w:cs="맑은 고딕" w:eastAsia="맑은 고딕" w:hAnsi="맑은 고딕"/>
          <w:sz w:val="22"/>
          <w:szCs w:val="22"/>
        </w:rPr>
        <w:t xml:space="preserve">: 두 답변서는 진정인의 자격 부정, "당연히 발생하는 것은 아니다"라는 같은 논리, 근거 제시 요구, 유포 중단 요청과 법적 조치 예고, 권리 불포기 맺음말까지 </w:t>
      </w:r>
      <w:r>
        <w:rPr>
          <w:rFonts w:ascii="맑은 고딕" w:cs="맑은 고딕" w:eastAsia="맑은 고딕" w:hAnsi="맑은 고딕"/>
          <w:b/>
          <w:bCs/>
          <w:sz w:val="22"/>
          <w:szCs w:val="22"/>
        </w:rPr>
        <w:t xml:space="preserve">같은 순서와 같은 표현</w:t>
      </w:r>
      <w:r>
        <w:rPr>
          <w:rFonts w:ascii="맑은 고딕" w:cs="맑은 고딕" w:eastAsia="맑은 고딕" w:hAnsi="맑은 고딕"/>
          <w:sz w:val="22"/>
          <w:szCs w:val="22"/>
        </w:rPr>
        <w:t xml:space="preserve">으로 구성되어 있습니다(위 표 3~8번).</w:t>
      </w:r>
    </w:p>
    <w:p>
      <w:pPr>
        <w:spacing w:after="100" w:line="370"/>
        <w:ind w:left="400" w:hanging="400"/>
        <w:jc w:val="both"/>
      </w:pPr>
      <w:r>
        <w:rPr>
          <w:rFonts w:ascii="맑은 고딕" w:cs="맑은 고딕" w:eastAsia="맑은 고딕" w:hAnsi="맑은 고딕"/>
          <w:b/>
          <w:bCs/>
          <w:sz w:val="22"/>
          <w:szCs w:val="22"/>
        </w:rPr>
        <w:t xml:space="preserve">다. </w:t>
      </w:r>
      <w:r>
        <w:rPr>
          <w:rFonts w:ascii="맑은 고딕" w:cs="맑은 고딕" w:eastAsia="맑은 고딕" w:hAnsi="맑은 고딕"/>
          <w:b/>
          <w:bCs/>
          <w:sz w:val="22"/>
          <w:szCs w:val="22"/>
        </w:rPr>
        <w:t xml:space="preserve">서로 떠넘기는 구조</w:t>
      </w:r>
      <w:r>
        <w:rPr>
          <w:rFonts w:ascii="맑은 고딕" w:cs="맑은 고딕" w:eastAsia="맑은 고딕" w:hAnsi="맑은 고딕"/>
          <w:sz w:val="22"/>
          <w:szCs w:val="22"/>
        </w:rPr>
        <w:t xml:space="preserve">: 위원회는 "순정축협에 확인하라"고 하였고, 순정축협은 진정인이 수령권자가 아니라며 공개하지 않았습니다. 그 결과 금원의 지급 내역과 사용 내역은 </w:t>
      </w:r>
      <w:r>
        <w:rPr>
          <w:rFonts w:ascii="맑은 고딕" w:cs="맑은 고딕" w:eastAsia="맑은 고딕" w:hAnsi="맑은 고딕"/>
          <w:b/>
          <w:bCs/>
          <w:sz w:val="22"/>
          <w:szCs w:val="22"/>
        </w:rPr>
        <w:t xml:space="preserve">어느 쪽에서도 확인할 수 없게</w:t>
      </w:r>
      <w:r>
        <w:rPr>
          <w:rFonts w:ascii="맑은 고딕" w:cs="맑은 고딕" w:eastAsia="맑은 고딕" w:hAnsi="맑은 고딕"/>
          <w:sz w:val="22"/>
          <w:szCs w:val="22"/>
        </w:rPr>
        <w:t xml:space="preserve"> 되었습니다(위 표 9번).</w:t>
      </w:r>
    </w:p>
    <w:p>
      <w:pPr>
        <w:spacing w:after="100" w:line="370"/>
        <w:ind w:left="400" w:hanging="400"/>
        <w:jc w:val="both"/>
      </w:pPr>
      <w:r>
        <w:rPr>
          <w:rFonts w:ascii="맑은 고딕" w:cs="맑은 고딕" w:eastAsia="맑은 고딕" w:hAnsi="맑은 고딕"/>
          <w:b/>
          <w:bCs/>
          <w:sz w:val="22"/>
          <w:szCs w:val="22"/>
        </w:rPr>
        <w:t xml:space="preserve">라. </w:t>
      </w:r>
      <w:r>
        <w:rPr>
          <w:rFonts w:ascii="맑은 고딕" w:cs="맑은 고딕" w:eastAsia="맑은 고딕" w:hAnsi="맑은 고딕"/>
          <w:b/>
          <w:bCs/>
          <w:sz w:val="22"/>
          <w:szCs w:val="22"/>
        </w:rPr>
        <w:t xml:space="preserve">연속된 발송</w:t>
      </w:r>
      <w:r>
        <w:rPr>
          <w:rFonts w:ascii="맑은 고딕" w:cs="맑은 고딕" w:eastAsia="맑은 고딕" w:hAnsi="맑은 고딕"/>
          <w:sz w:val="22"/>
          <w:szCs w:val="22"/>
        </w:rPr>
        <w:t xml:space="preserve">: 두 답변서는 하루 간격으로 같은 우체국에서 연속된 번호로 발송되었습니다(위 표 1번). 이 점만으로는 공동 작성을 단정할 수 없으나, 위 가~다의 정황과 함께 보면 두 단체가 답변 내용을 사전에 협의하였을 가능성을 뒷받침합니다.</w:t>
      </w:r>
    </w:p>
    <w:p>
      <w:pPr>
        <w:spacing w:after="100" w:line="370"/>
        <w:ind w:left="400" w:hanging="400"/>
        <w:jc w:val="both"/>
      </w:pPr>
      <w:r>
        <w:rPr>
          <w:rFonts w:ascii="맑은 고딕" w:cs="맑은 고딕" w:eastAsia="맑은 고딕" w:hAnsi="맑은 고딕"/>
          <w:b/>
          <w:bCs/>
          <w:sz w:val="22"/>
          <w:szCs w:val="22"/>
        </w:rPr>
        <w:t xml:space="preserve">마. </w:t>
      </w:r>
      <w:r>
        <w:rPr>
          <w:rFonts w:ascii="맑은 고딕" w:cs="맑은 고딕" w:eastAsia="맑은 고딕" w:hAnsi="맑은 고딕"/>
          <w:sz w:val="22"/>
          <w:szCs w:val="22"/>
        </w:rPr>
        <w:t xml:space="preserve">진정인은 2026. 10. ____. 위원회에 두 답변서의 작성자, 작성 과정에서의 사전 협의, 작성 비용의 부담 주체를 묻는 내용증명을 보냈으나(증 제10호), [답변 없음 / 다음과 같이 답변함: __________].</w:t>
      </w:r>
    </w:p>
    <w:p>
      <w:pPr>
        <w:spacing w:after="120" w:before="0" w:line="380"/>
        <w:jc w:val="both"/>
      </w:pPr>
      <w:r>
        <w:rPr>
          <w:rFonts w:ascii="맑은 고딕" w:cs="맑은 고딕" w:eastAsia="맑은 고딕" w:hAnsi="맑은 고딕"/>
          <w:sz w:val="22"/>
          <w:szCs w:val="22"/>
        </w:rPr>
        <w:t xml:space="preserve">금원을 지급한 쪽과 받은 쪽이 주민의 자료 요구에 대하여 답변 내용을 맞추었다면, 이는 위 4항 나.에서 본 </w:t>
      </w:r>
      <w:r>
        <w:rPr>
          <w:rFonts w:ascii="맑은 고딕" w:cs="맑은 고딕" w:eastAsia="맑은 고딕" w:hAnsi="맑은 고딕"/>
          <w:b/>
          <w:bCs/>
          <w:sz w:val="22"/>
          <w:szCs w:val="22"/>
        </w:rPr>
        <w:t xml:space="preserve">금원 지급과 협력 약속 사이의 대가 관계</w:t>
      </w:r>
      <w:r>
        <w:rPr>
          <w:rFonts w:ascii="맑은 고딕" w:cs="맑은 고딕" w:eastAsia="맑은 고딕" w:hAnsi="맑은 고딕"/>
          <w:sz w:val="22"/>
          <w:szCs w:val="22"/>
        </w:rPr>
        <w:t xml:space="preserve">에 대한 의혹을 더욱 짙게 하는 사정입니다. 아울러 수사 과정에서 관련자들 사이에 진술이나 자료를 맞출 우려가 있으므로, 신속한 자료 확보가 필요합니다.</w:t>
      </w:r>
    </w:p>
    <w:p>
      <w:pPr>
        <w:keepNext/>
        <w:spacing w:after="140" w:before="300"/>
      </w:pPr>
      <w:r>
        <w:rPr>
          <w:rFonts w:ascii="맑은 고딕" w:cs="맑은 고딕" w:eastAsia="맑은 고딕" w:hAnsi="맑은 고딕"/>
          <w:b/>
          <w:bCs/>
          <w:sz w:val="24"/>
          <w:szCs w:val="24"/>
        </w:rPr>
        <w:t xml:space="preserve">6. 수사 요청 사항</w:t>
      </w:r>
    </w:p>
    <w:p>
      <w:pPr>
        <w:spacing w:after="100" w:line="370"/>
        <w:ind w:left="400" w:hanging="400"/>
        <w:jc w:val="both"/>
      </w:pPr>
      <w:r>
        <w:rPr>
          <w:rFonts w:ascii="맑은 고딕" w:cs="맑은 고딕" w:eastAsia="맑은 고딕" w:hAnsi="맑은 고딕"/>
          <w:b/>
          <w:bCs/>
          <w:sz w:val="22"/>
          <w:szCs w:val="22"/>
        </w:rPr>
        <w:t xml:space="preserve">가. </w:t>
      </w:r>
      <w:r>
        <w:rPr>
          <w:rFonts w:ascii="맑은 고딕" w:cs="맑은 고딕" w:eastAsia="맑은 고딕" w:hAnsi="맑은 고딕"/>
          <w:sz w:val="22"/>
          <w:szCs w:val="22"/>
        </w:rPr>
        <w:t xml:space="preserve">순정축협의 위 1억 원 지급 관련 </w:t>
      </w:r>
      <w:r>
        <w:rPr>
          <w:rFonts w:ascii="맑은 고딕" w:cs="맑은 고딕" w:eastAsia="맑은 고딕" w:hAnsi="맑은 고딕"/>
          <w:b/>
          <w:bCs/>
          <w:sz w:val="22"/>
          <w:szCs w:val="22"/>
        </w:rPr>
        <w:t xml:space="preserve">이사회 의사록, 지급결의서, 회계전표, 예산서</w:t>
      </w:r>
      <w:r>
        <w:rPr>
          <w:rFonts w:ascii="맑은 고딕" w:cs="맑은 고딕" w:eastAsia="맑은 고딕" w:hAnsi="맑은 고딕"/>
          <w:sz w:val="22"/>
          <w:szCs w:val="22"/>
        </w:rPr>
        <w:t xml:space="preserve"> 확보</w:t>
      </w:r>
    </w:p>
    <w:p>
      <w:pPr>
        <w:spacing w:after="100" w:line="370"/>
        <w:ind w:left="400" w:hanging="400"/>
        <w:jc w:val="both"/>
      </w:pPr>
      <w:r>
        <w:rPr>
          <w:rFonts w:ascii="맑은 고딕" w:cs="맑은 고딕" w:eastAsia="맑은 고딕" w:hAnsi="맑은 고딕"/>
          <w:b/>
          <w:bCs/>
          <w:sz w:val="22"/>
          <w:szCs w:val="22"/>
        </w:rPr>
        <w:t xml:space="preserve">나. </w:t>
      </w:r>
      <w:r>
        <w:rPr>
          <w:rFonts w:ascii="맑은 고딕" w:cs="맑은 고딕" w:eastAsia="맑은 고딕" w:hAnsi="맑은 고딕"/>
          <w:sz w:val="22"/>
          <w:szCs w:val="22"/>
        </w:rPr>
        <w:t xml:space="preserve">위 금원이 입금된 </w:t>
      </w:r>
      <w:r>
        <w:rPr>
          <w:rFonts w:ascii="맑은 고딕" w:cs="맑은 고딕" w:eastAsia="맑은 고딕" w:hAnsi="맑은 고딕"/>
          <w:b/>
          <w:bCs/>
          <w:sz w:val="22"/>
          <w:szCs w:val="22"/>
        </w:rPr>
        <w:t xml:space="preserve">계좌의 명의인과 입출금 내역</w:t>
      </w:r>
      <w:r>
        <w:rPr>
          <w:rFonts w:ascii="맑은 고딕" w:cs="맑은 고딕" w:eastAsia="맑은 고딕" w:hAnsi="맑은 고딕"/>
          <w:sz w:val="22"/>
          <w:szCs w:val="22"/>
        </w:rPr>
        <w:t xml:space="preserve"> 확인</w:t>
      </w:r>
    </w:p>
    <w:p>
      <w:pPr>
        <w:spacing w:after="100" w:line="370"/>
        <w:ind w:left="400" w:hanging="400"/>
        <w:jc w:val="both"/>
      </w:pPr>
      <w:r>
        <w:rPr>
          <w:rFonts w:ascii="맑은 고딕" w:cs="맑은 고딕" w:eastAsia="맑은 고딕" w:hAnsi="맑은 고딕"/>
          <w:b/>
          <w:bCs/>
          <w:sz w:val="22"/>
          <w:szCs w:val="22"/>
        </w:rPr>
        <w:t xml:space="preserve">다. </w:t>
      </w:r>
      <w:r>
        <w:rPr>
          <w:rFonts w:ascii="맑은 고딕" w:cs="맑은 고딕" w:eastAsia="맑은 고딕" w:hAnsi="맑은 고딕"/>
          <w:sz w:val="22"/>
          <w:szCs w:val="22"/>
        </w:rPr>
        <w:t xml:space="preserve">위원회의 </w:t>
      </w:r>
      <w:r>
        <w:rPr>
          <w:rFonts w:ascii="맑은 고딕" w:cs="맑은 고딕" w:eastAsia="맑은 고딕" w:hAnsi="맑은 고딕"/>
          <w:b/>
          <w:bCs/>
          <w:sz w:val="22"/>
          <w:szCs w:val="22"/>
        </w:rPr>
        <w:t xml:space="preserve">회칙, 회의록, 회계장부, 집행 증빙</w:t>
      </w:r>
      <w:r>
        <w:rPr>
          <w:rFonts w:ascii="맑은 고딕" w:cs="맑은 고딕" w:eastAsia="맑은 고딕" w:hAnsi="맑은 고딕"/>
          <w:sz w:val="22"/>
          <w:szCs w:val="22"/>
        </w:rPr>
        <w:t xml:space="preserve"> 확인</w:t>
      </w:r>
    </w:p>
    <w:p>
      <w:pPr>
        <w:spacing w:after="100" w:line="370"/>
        <w:ind w:left="400" w:hanging="400"/>
        <w:jc w:val="both"/>
      </w:pPr>
      <w:r>
        <w:rPr>
          <w:rFonts w:ascii="맑은 고딕" w:cs="맑은 고딕" w:eastAsia="맑은 고딕" w:hAnsi="맑은 고딕"/>
          <w:b/>
          <w:bCs/>
          <w:sz w:val="22"/>
          <w:szCs w:val="22"/>
        </w:rPr>
        <w:t xml:space="preserve">라. </w:t>
      </w:r>
      <w:r>
        <w:rPr>
          <w:rFonts w:ascii="맑은 고딕" w:cs="맑은 고딕" w:eastAsia="맑은 고딕" w:hAnsi="맑은 고딕"/>
          <w:sz w:val="22"/>
          <w:szCs w:val="22"/>
        </w:rPr>
        <w:t xml:space="preserve">송완복이 받을 수 있었다는 "관련 금원"의 </w:t>
      </w:r>
      <w:r>
        <w:rPr>
          <w:rFonts w:ascii="맑은 고딕" w:cs="맑은 고딕" w:eastAsia="맑은 고딕" w:hAnsi="맑은 고딕"/>
          <w:b/>
          <w:bCs/>
          <w:sz w:val="22"/>
          <w:szCs w:val="22"/>
        </w:rPr>
        <w:t xml:space="preserve">원래 명목과 근거</w:t>
      </w:r>
      <w:r>
        <w:rPr>
          <w:rFonts w:ascii="맑은 고딕" w:cs="맑은 고딕" w:eastAsia="맑은 고딕" w:hAnsi="맑은 고딕"/>
          <w:sz w:val="22"/>
          <w:szCs w:val="22"/>
        </w:rPr>
        <w:t xml:space="preserve">, 그리고 순정축협이 이를 위원회에 지급하게 된 경위 확인 (참고인 조사)</w:t>
      </w:r>
    </w:p>
    <w:p>
      <w:pPr>
        <w:spacing w:after="100" w:line="370"/>
        <w:ind w:left="400" w:hanging="400"/>
        <w:jc w:val="both"/>
      </w:pPr>
      <w:r>
        <w:rPr>
          <w:rFonts w:ascii="맑은 고딕" w:cs="맑은 고딕" w:eastAsia="맑은 고딕" w:hAnsi="맑은 고딕"/>
          <w:b/>
          <w:bCs/>
          <w:sz w:val="22"/>
          <w:szCs w:val="22"/>
        </w:rPr>
        <w:t xml:space="preserve">마. </w:t>
      </w:r>
      <w:r>
        <w:rPr>
          <w:rFonts w:ascii="맑은 고딕" w:cs="맑은 고딕" w:eastAsia="맑은 고딕" w:hAnsi="맑은 고딕"/>
          <w:sz w:val="22"/>
          <w:szCs w:val="22"/>
        </w:rPr>
        <w:t xml:space="preserve">2023. 1.경 협약 체결 전후로 위원회 및 이장들과 순정축협 사이에 오간 </w:t>
      </w:r>
      <w:r>
        <w:rPr>
          <w:rFonts w:ascii="맑은 고딕" w:cs="맑은 고딕" w:eastAsia="맑은 고딕" w:hAnsi="맑은 고딕"/>
          <w:b/>
          <w:bCs/>
          <w:sz w:val="22"/>
          <w:szCs w:val="22"/>
        </w:rPr>
        <w:t xml:space="preserve">금원 지원 약속과 협약 내용의 관련성</w:t>
      </w:r>
      <w:r>
        <w:rPr>
          <w:rFonts w:ascii="맑은 고딕" w:cs="맑은 고딕" w:eastAsia="맑은 고딕" w:hAnsi="맑은 고딕"/>
          <w:sz w:val="22"/>
          <w:szCs w:val="22"/>
        </w:rPr>
        <w:t xml:space="preserve"> 확인</w:t>
      </w:r>
    </w:p>
    <w:p>
      <w:pPr>
        <w:spacing w:after="100" w:line="370"/>
        <w:ind w:left="400" w:hanging="400"/>
        <w:jc w:val="both"/>
      </w:pPr>
      <w:r>
        <w:rPr>
          <w:rFonts w:ascii="맑은 고딕" w:cs="맑은 고딕" w:eastAsia="맑은 고딕" w:hAnsi="맑은 고딕"/>
          <w:b/>
          <w:bCs/>
          <w:sz w:val="22"/>
          <w:szCs w:val="22"/>
        </w:rPr>
        <w:t xml:space="preserve">바. </w:t>
      </w:r>
      <w:r>
        <w:rPr>
          <w:rFonts w:ascii="맑은 고딕" w:cs="맑은 고딕" w:eastAsia="맑은 고딕" w:hAnsi="맑은 고딕"/>
          <w:sz w:val="22"/>
          <w:szCs w:val="22"/>
        </w:rPr>
        <w:t xml:space="preserve">위원회와 순정축협의 2026. 9.자 </w:t>
      </w:r>
      <w:r>
        <w:rPr>
          <w:rFonts w:ascii="맑은 고딕" w:cs="맑은 고딕" w:eastAsia="맑은 고딕" w:hAnsi="맑은 고딕"/>
          <w:b/>
          <w:bCs/>
          <w:sz w:val="22"/>
          <w:szCs w:val="22"/>
        </w:rPr>
        <w:t xml:space="preserve">답변서 작성자와 작성 경위</w:t>
      </w:r>
      <w:r>
        <w:rPr>
          <w:rFonts w:ascii="맑은 고딕" w:cs="맑은 고딕" w:eastAsia="맑은 고딕" w:hAnsi="맑은 고딕"/>
          <w:sz w:val="22"/>
          <w:szCs w:val="22"/>
        </w:rPr>
        <w:t xml:space="preserve">, 두 단체 사이의 </w:t>
      </w:r>
      <w:r>
        <w:rPr>
          <w:rFonts w:ascii="맑은 고딕" w:cs="맑은 고딕" w:eastAsia="맑은 고딕" w:hAnsi="맑은 고딕"/>
          <w:b/>
          <w:bCs/>
          <w:sz w:val="22"/>
          <w:szCs w:val="22"/>
        </w:rPr>
        <w:t xml:space="preserve">사전 협의 여부</w:t>
      </w:r>
      <w:r>
        <w:rPr>
          <w:rFonts w:ascii="맑은 고딕" w:cs="맑은 고딕" w:eastAsia="맑은 고딕" w:hAnsi="맑은 고딕"/>
          <w:sz w:val="22"/>
          <w:szCs w:val="22"/>
        </w:rPr>
        <w:t xml:space="preserve">(연락 내역 포함), 그리고 답변서 작성 비용(법률 자문료 등)의 </w:t>
      </w:r>
      <w:r>
        <w:rPr>
          <w:rFonts w:ascii="맑은 고딕" w:cs="맑은 고딕" w:eastAsia="맑은 고딕" w:hAnsi="맑은 고딕"/>
          <w:b/>
          <w:bCs/>
          <w:sz w:val="22"/>
          <w:szCs w:val="22"/>
        </w:rPr>
        <w:t xml:space="preserve">부담 주체</w:t>
      </w:r>
      <w:r>
        <w:rPr>
          <w:rFonts w:ascii="맑은 고딕" w:cs="맑은 고딕" w:eastAsia="맑은 고딕" w:hAnsi="맑은 고딕"/>
          <w:sz w:val="22"/>
          <w:szCs w:val="22"/>
        </w:rPr>
        <w:t xml:space="preserve">와 그 비용이 위 금원에서 지출되었는지 여부 확인</w:t>
      </w:r>
    </w:p>
    <w:p>
      <w:pPr>
        <w:spacing w:after="100" w:line="370"/>
        <w:ind w:left="400" w:hanging="400"/>
        <w:jc w:val="both"/>
      </w:pPr>
      <w:r>
        <w:rPr>
          <w:rFonts w:ascii="맑은 고딕" w:cs="맑은 고딕" w:eastAsia="맑은 고딕" w:hAnsi="맑은 고딕"/>
          <w:b/>
          <w:bCs/>
          <w:sz w:val="22"/>
          <w:szCs w:val="22"/>
        </w:rPr>
        <w:t xml:space="preserve">사. </w:t>
      </w:r>
      <w:r>
        <w:rPr>
          <w:rFonts w:ascii="맑은 고딕" w:cs="맑은 고딕" w:eastAsia="맑은 고딕" w:hAnsi="맑은 고딕"/>
          <w:sz w:val="22"/>
          <w:szCs w:val="22"/>
        </w:rPr>
        <w:t xml:space="preserve">위 확인 결과 범죄 혐의가 있다면 관련자에 대한 엄정한 처벌</w:t>
      </w:r>
    </w:p>
    <w:p>
      <w:pPr>
        <w:keepNext/>
        <w:spacing w:after="140" w:before="300"/>
      </w:pPr>
      <w:r>
        <w:rPr>
          <w:rFonts w:ascii="맑은 고딕" w:cs="맑은 고딕" w:eastAsia="맑은 고딕" w:hAnsi="맑은 고딕"/>
          <w:b/>
          <w:bCs/>
          <w:sz w:val="24"/>
          <w:szCs w:val="24"/>
        </w:rPr>
        <w:t xml:space="preserve">7. 맺음말</w:t>
      </w:r>
    </w:p>
    <w:p>
      <w:pPr>
        <w:spacing w:after="120" w:before="0" w:line="380"/>
        <w:jc w:val="both"/>
      </w:pPr>
      <w:r>
        <w:rPr>
          <w:rFonts w:ascii="맑은 고딕" w:cs="맑은 고딕" w:eastAsia="맑은 고딕" w:hAnsi="맑은 고딕"/>
          <w:sz w:val="22"/>
          <w:szCs w:val="22"/>
        </w:rPr>
        <w:t xml:space="preserve">위 금원은 악취 피해를 입고 있는 5개 마을 주민의 이름으로 교섭한 결과 지급된 돈입니다. 그럼에도 주민들은 그 돈이 무슨 명목으로, 누구에게, 어디에 쓰였는지 알지 못하고 있습니다. 진정인으로서는 더 이상 확인할 방법이 없어 수사기관의 확인을 요청하오니, 철저히 조사하여 주시기 바랍니다.</w:t>
      </w:r>
    </w:p>
    <w:p>
      <w:pPr>
        <w:keepNext/>
        <w:spacing w:after="140" w:before="300"/>
      </w:pPr>
      <w:r>
        <w:rPr>
          <w:rFonts w:ascii="맑은 고딕" w:cs="맑은 고딕" w:eastAsia="맑은 고딕" w:hAnsi="맑은 고딕"/>
          <w:b/>
          <w:bCs/>
          <w:sz w:val="24"/>
          <w:szCs w:val="24"/>
        </w:rPr>
        <w:t xml:space="preserve">증 거 자 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038"/>
        <w:gridCol w:w="2400"/>
      </w:tblGrid>
      <w:tr>
        <w:trPr>
          <w:cantSplit/>
          <w:tblHeader/>
        </w:trPr>
        <w:tc>
          <w:tcPr>
            <w:tcW w:type="dxa" w:w="1200"/>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번호</w:t>
            </w:r>
          </w:p>
        </w:tc>
        <w:tc>
          <w:tcPr>
            <w:tcW w:type="dxa" w:w="6038"/>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자료</w:t>
            </w:r>
          </w:p>
        </w:tc>
        <w:tc>
          <w:tcPr>
            <w:tcW w:type="dxa" w:w="2400"/>
            <w:tcBorders>
              <w:top w:val="single" w:color="808080" w:sz="4"/>
              <w:left w:val="single" w:color="808080" w:sz="4"/>
              <w:bottom w:val="single" w:color="808080" w:sz="4"/>
              <w:right w:val="single" w:color="808080" w:sz="4"/>
            </w:tcBorders>
            <w:shd w:fill="E7E9EC" w:color="auto" w:val="clear"/>
            <w:tcMar>
              <w:top w:type="dxa" w:w="80"/>
              <w:left w:type="dxa" w:w="110"/>
              <w:bottom w:type="dxa" w:w="80"/>
              <w:right w:type="dxa" w:w="110"/>
            </w:tcMar>
            <w:vAlign w:val="center"/>
          </w:tcPr>
          <w:p>
            <w:pPr>
              <w:spacing w:line="320"/>
              <w:jc w:val="center"/>
            </w:pPr>
            <w:r>
              <w:rPr>
                <w:rFonts w:ascii="맑은 고딕" w:cs="맑은 고딕" w:eastAsia="맑은 고딕" w:hAnsi="맑은 고딕"/>
                <w:b/>
                <w:bCs/>
                <w:sz w:val="20"/>
                <w:szCs w:val="20"/>
              </w:rPr>
              <w:t xml:space="preserve">비고</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제1호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2022. 7. 22.자 5개 부락 협의체 합의문 (자문위원 의견 포함)</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사본</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제2호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2023. 1. 8.자 위원회의 「호남바이오 규정이행 및 Haccp개선 이행 요청」</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내용증명 사본</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제3호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2023. 1. 17.자 순정축협 「공동자원화센터 인수에 따른 향후개선 운영계획 통보」</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공문 사본</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제4호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2023. 1. 30.자 「자연순환농업 추진 공동협약서」</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사본</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제5호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2026. 9. 21.자 위원회 내용증명 답변서 (제3590303000069호)</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원본 대조 사본</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제6호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2026. 9. 22.자 순정축협 내용증명 답변서 (제3590303000070호)</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원본 대조 사본</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제7호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대표성 관련 문구 발췌표 (19개 문구)</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진정인 작성</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제8호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2026. 10. ____.자 진정인의 재요구 내용증명 및 그에 대한 답변</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해당 시</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제9호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위원회 답변서와 순정축협 답변서 대조표 (9개 항목)</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진정인 작성</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제10호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2026. 10. ____.자 진정인의 「답변서 작성 경위에 관한 질의 및 경고」 내용증명 및 그에 대한 답변</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해당 시</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증 제11호</w:t>
            </w:r>
          </w:p>
        </w:tc>
        <w:tc>
          <w:tcPr>
            <w:tcW w:type="dxa" w:w="60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두 답변서의 우체국 내용증명 발송 증명 부분 (제3590303000069호, 제3590303000070호)</w:t>
            </w:r>
          </w:p>
        </w:tc>
        <w:tc>
          <w:tcPr>
            <w:tcW w:type="dxa" w:w="2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line="320"/>
              <w:jc w:val="left"/>
            </w:pPr>
            <w:r>
              <w:rPr>
                <w:rFonts w:ascii="맑은 고딕" w:cs="맑은 고딕" w:eastAsia="맑은 고딕" w:hAnsi="맑은 고딕"/>
                <w:b w:val="false"/>
                <w:bCs w:val="false"/>
                <w:sz w:val="20"/>
                <w:szCs w:val="20"/>
              </w:rPr>
              <w:t xml:space="preserve">원본 대조 사본</w:t>
            </w:r>
          </w:p>
        </w:tc>
      </w:tr>
    </w:tbl>
    <w:p>
      <w:pPr>
        <w:spacing w:after="120"/>
      </w:pPr>
    </w:p>
    <w:p>
      <w:pPr>
        <w:spacing w:after="360" w:before="400"/>
        <w:jc w:val="center"/>
      </w:pPr>
      <w:r>
        <w:rPr>
          <w:rFonts w:ascii="맑은 고딕" w:cs="맑은 고딕" w:eastAsia="맑은 고딕" w:hAnsi="맑은 고딕"/>
          <w:sz w:val="24"/>
          <w:szCs w:val="24"/>
        </w:rPr>
        <w:t xml:space="preserve">2026.   10.   ____.</w:t>
      </w:r>
    </w:p>
    <w:p>
      <w:pPr>
        <w:spacing w:after="600"/>
        <w:jc w:val="right"/>
      </w:pPr>
      <w:r>
        <w:rPr>
          <w:rFonts w:ascii="맑은 고딕" w:cs="맑은 고딕" w:eastAsia="맑은 고딕" w:hAnsi="맑은 고딕"/>
          <w:b/>
          <w:bCs/>
          <w:sz w:val="24"/>
          <w:szCs w:val="24"/>
        </w:rPr>
        <w:t xml:space="preserve">위 진정인    박  상  남    (서명 또는 인)</w:t>
      </w:r>
    </w:p>
    <w:p>
      <w:pPr>
        <w:spacing w:after="120"/>
        <w:jc w:val="center"/>
      </w:pPr>
      <w:r>
        <w:rPr>
          <w:rFonts w:ascii="맑은 고딕" w:cs="맑은 고딕" w:eastAsia="맑은 고딕" w:hAnsi="맑은 고딕"/>
          <w:b/>
          <w:bCs/>
          <w:sz w:val="28"/>
          <w:szCs w:val="28"/>
        </w:rPr>
        <w:t xml:space="preserve">정읍경찰서장  귀중</w:t>
      </w:r>
    </w:p>
    <w:sectPr>
      <w:footerReference w:type="default" r:id="rId6"/>
      <w:pgSz w:w="11906" w:h="16838" w:orient="portrait"/>
      <w:pgMar w:top="1418" w:right="1134" w:bottom="1418"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2026-10-13T12:33:02.180Z</dcterms:created>
  <dcterms:modified xsi:type="dcterms:W3CDTF">2026-10-13T12:33:02.192Z</dcterms:modified>
</cp:coreProperties>
</file>

<file path=docProps/custom.xml><?xml version="1.0" encoding="utf-8"?>
<Properties xmlns="http://schemas.openxmlformats.org/officeDocument/2006/custom-properties" xmlns:vt="http://schemas.openxmlformats.org/officeDocument/2006/docPropsVTypes"/>
</file>