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er45q5j90667" w:id="0"/>
      <w:bookmarkEnd w:id="0"/>
      <w:r w:rsidDel="00000000" w:rsidR="00000000" w:rsidRPr="00000000">
        <w:rPr>
          <w:rtl w:val="0"/>
        </w:rPr>
        <w:t xml:space="preserve">Ntimer Setup</w:t>
      </w:r>
    </w:p>
    <w:p w:rsidR="00000000" w:rsidDel="00000000" w:rsidP="00000000" w:rsidRDefault="00000000" w:rsidRPr="00000000" w14:paraId="00000001">
      <w:pPr>
        <w:pStyle w:val="Heading2"/>
        <w:contextualSpacing w:val="0"/>
        <w:rPr/>
      </w:pPr>
      <w:bookmarkStart w:colFirst="0" w:colLast="0" w:name="_xokcvhry7f0b" w:id="1"/>
      <w:bookmarkEnd w:id="1"/>
      <w:r w:rsidDel="00000000" w:rsidR="00000000" w:rsidRPr="00000000">
        <w:rPr>
          <w:rtl w:val="0"/>
        </w:rPr>
        <w:t xml:space="preserve">Requirements:</w:t>
      </w:r>
    </w:p>
    <w:p w:rsidR="00000000" w:rsidDel="00000000" w:rsidP="00000000" w:rsidRDefault="00000000" w:rsidRPr="00000000" w14:paraId="00000002">
      <w:pPr>
        <w:numPr>
          <w:ilvl w:val="0"/>
          <w:numId w:val="4"/>
        </w:numPr>
        <w:ind w:left="720" w:hanging="360"/>
        <w:rPr>
          <w:u w:val="none"/>
        </w:rPr>
      </w:pPr>
      <w:r w:rsidDel="00000000" w:rsidR="00000000" w:rsidRPr="00000000">
        <w:rPr>
          <w:rtl w:val="0"/>
        </w:rPr>
        <w:t xml:space="preserve">Ntimer</w:t>
      </w:r>
    </w:p>
    <w:p w:rsidR="00000000" w:rsidDel="00000000" w:rsidP="00000000" w:rsidRDefault="00000000" w:rsidRPr="00000000" w14:paraId="00000003">
      <w:pPr>
        <w:numPr>
          <w:ilvl w:val="0"/>
          <w:numId w:val="4"/>
        </w:numPr>
        <w:ind w:left="720" w:hanging="360"/>
        <w:rPr>
          <w:u w:val="none"/>
        </w:rPr>
      </w:pPr>
      <w:r w:rsidDel="00000000" w:rsidR="00000000" w:rsidRPr="00000000">
        <w:rPr>
          <w:rtl w:val="0"/>
        </w:rPr>
        <w:t xml:space="preserve">Ntimer Power Supply 9V</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Arduino UNO</w:t>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USB-A to USB-B Cable</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USB-A to Micro-USB B Cable</w:t>
      </w:r>
    </w:p>
    <w:p w:rsidR="00000000" w:rsidDel="00000000" w:rsidP="00000000" w:rsidRDefault="00000000" w:rsidRPr="00000000" w14:paraId="00000007">
      <w:pPr>
        <w:numPr>
          <w:ilvl w:val="0"/>
          <w:numId w:val="4"/>
        </w:numPr>
        <w:ind w:left="720" w:hanging="360"/>
        <w:rPr/>
      </w:pPr>
      <w:r w:rsidDel="00000000" w:rsidR="00000000" w:rsidRPr="00000000">
        <w:rPr>
          <w:rtl w:val="0"/>
        </w:rPr>
        <w:t xml:space="preserve">1kOhm Resistor</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3x Male to Male Wire, 1x Male to Female Wire (plug 1kOhm resistor into female end)</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Windows PC with software installed:</w:t>
      </w:r>
    </w:p>
    <w:p w:rsidR="00000000" w:rsidDel="00000000" w:rsidP="00000000" w:rsidRDefault="00000000" w:rsidRPr="00000000" w14:paraId="0000000A">
      <w:pPr>
        <w:numPr>
          <w:ilvl w:val="1"/>
          <w:numId w:val="4"/>
        </w:numPr>
        <w:ind w:left="1440" w:hanging="360"/>
        <w:rPr>
          <w:u w:val="none"/>
        </w:rPr>
      </w:pPr>
      <w:hyperlink r:id="rId6">
        <w:r w:rsidDel="00000000" w:rsidR="00000000" w:rsidRPr="00000000">
          <w:rPr>
            <w:color w:val="1155cc"/>
            <w:u w:val="single"/>
            <w:rtl w:val="0"/>
          </w:rPr>
          <w:t xml:space="preserve">Arduino IDE</w:t>
        </w:r>
      </w:hyperlink>
      <w:r w:rsidDel="00000000" w:rsidR="00000000" w:rsidRPr="00000000">
        <w:rPr>
          <w:rtl w:val="0"/>
        </w:rPr>
      </w:r>
    </w:p>
    <w:p w:rsidR="00000000" w:rsidDel="00000000" w:rsidP="00000000" w:rsidRDefault="00000000" w:rsidRPr="00000000" w14:paraId="0000000B">
      <w:pPr>
        <w:numPr>
          <w:ilvl w:val="1"/>
          <w:numId w:val="4"/>
        </w:numPr>
        <w:ind w:left="1440" w:hanging="360"/>
        <w:rPr>
          <w:u w:val="none"/>
        </w:rPr>
      </w:pPr>
      <w:hyperlink r:id="rId7">
        <w:r w:rsidDel="00000000" w:rsidR="00000000" w:rsidRPr="00000000">
          <w:rPr>
            <w:color w:val="1155cc"/>
            <w:u w:val="single"/>
            <w:rtl w:val="0"/>
          </w:rPr>
          <w:t xml:space="preserve">JRE - Flip Installer - 3.4.7.112</w:t>
        </w:r>
      </w:hyperlink>
      <w:r w:rsidDel="00000000" w:rsidR="00000000" w:rsidRPr="00000000">
        <w:rPr>
          <w:rtl w:val="0"/>
        </w:rPr>
      </w:r>
    </w:p>
    <w:p w:rsidR="00000000" w:rsidDel="00000000" w:rsidP="00000000" w:rsidRDefault="00000000" w:rsidRPr="00000000" w14:paraId="0000000C">
      <w:pPr>
        <w:pStyle w:val="Heading1"/>
        <w:contextualSpacing w:val="0"/>
        <w:rPr/>
      </w:pPr>
      <w:bookmarkStart w:colFirst="0" w:colLast="0" w:name="_9s2ygt8ctwze" w:id="2"/>
      <w:bookmarkEnd w:id="2"/>
      <w:r w:rsidDel="00000000" w:rsidR="00000000" w:rsidRPr="00000000">
        <w:rPr>
          <w:rtl w:val="0"/>
        </w:rPr>
        <w:t xml:space="preserve">Setup Bootloaders and USB-Serial converter</w:t>
      </w:r>
    </w:p>
    <w:p w:rsidR="00000000" w:rsidDel="00000000" w:rsidP="00000000" w:rsidRDefault="00000000" w:rsidRPr="00000000" w14:paraId="0000000D">
      <w:pPr>
        <w:pStyle w:val="Heading2"/>
        <w:contextualSpacing w:val="0"/>
        <w:rPr/>
      </w:pPr>
      <w:bookmarkStart w:colFirst="0" w:colLast="0" w:name="_xx274id1acz" w:id="3"/>
      <w:bookmarkEnd w:id="3"/>
      <w:r w:rsidDel="00000000" w:rsidR="00000000" w:rsidRPr="00000000">
        <w:rPr>
          <w:rtl w:val="0"/>
        </w:rPr>
        <w:t xml:space="preserve">Step 1 – Loading the Arduino Bootloaders</w:t>
      </w:r>
    </w:p>
    <w:p w:rsidR="00000000" w:rsidDel="00000000" w:rsidP="00000000" w:rsidRDefault="00000000" w:rsidRPr="00000000" w14:paraId="0000000E">
      <w:pPr>
        <w:contextualSpacing w:val="0"/>
        <w:rPr/>
      </w:pPr>
      <w:r w:rsidDel="00000000" w:rsidR="00000000" w:rsidRPr="00000000">
        <w:rPr>
          <w:rtl w:val="0"/>
        </w:rPr>
        <w:t xml:space="preserve">We need to load the Arduino bootloaders into our two microcontrollers. Follow these steps:</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Connect USB from Computer to Arduino UNO</w:t>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Plug in 9V power supply into Ntimer</w:t>
      </w:r>
    </w:p>
    <w:p w:rsidR="00000000" w:rsidDel="00000000" w:rsidP="00000000" w:rsidRDefault="00000000" w:rsidRPr="00000000" w14:paraId="00000012">
      <w:pPr>
        <w:numPr>
          <w:ilvl w:val="0"/>
          <w:numId w:val="5"/>
        </w:numPr>
        <w:ind w:left="720" w:hanging="360"/>
        <w:rPr>
          <w:u w:val="none"/>
        </w:rPr>
      </w:pPr>
      <w:r w:rsidDel="00000000" w:rsidR="00000000" w:rsidRPr="00000000">
        <w:rPr>
          <w:rtl w:val="0"/>
        </w:rPr>
        <w:t xml:space="preserve">Open the file Atmega_Board_Programmer\Atmega_Board_Programmer.ino in the Arduino IDE</w:t>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Chose as board Arduino UNO</w:t>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Set the right serial port of your USB connection</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Open the Serial terminal and change it to 115200 Baud (see Appendix 1)</w:t>
      </w:r>
    </w:p>
    <w:p w:rsidR="00000000" w:rsidDel="00000000" w:rsidP="00000000" w:rsidRDefault="00000000" w:rsidRPr="00000000" w14:paraId="00000016">
      <w:pPr>
        <w:numPr>
          <w:ilvl w:val="0"/>
          <w:numId w:val="5"/>
        </w:numPr>
        <w:ind w:left="720" w:hanging="360"/>
        <w:rPr>
          <w:u w:val="none"/>
        </w:rPr>
      </w:pPr>
      <w:r w:rsidDel="00000000" w:rsidR="00000000" w:rsidRPr="00000000">
        <w:rPr>
          <w:rtl w:val="0"/>
        </w:rPr>
        <w:t xml:space="preserve">Compile and upload the software</w:t>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Connect the ICSP Arduino Uno pins 1, 3, 4 and 6 of the to the ICSP USB of Ntimer with a 1kOhm resistor in every connecting wire except for pin 6 (Ground). Please do not connect pin 2 of ICSP. See Appendix 3.</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Connect Arduino Uno Pin 10 to Reset Pin 5 on Ntimer ICSP USB with 1kOhm resistor in connecting wire.</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The software on the arduino will detect wich IC is connected and it will write the bootloader onto the chip. If you don’t see a message on the serial terminal reboot the Ardino.</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When board programmer recognizes the microcontroller for programming Pressend “G” the bootloader in the Target device. This programs the ATMEGA16U2 with the Arduino Bootloader. See Appendix 2.</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Repeat steps 8-11 but change from ICSP USB on Ntimer to ICSP to program the ATMEGA2560 with the Arduino Bootloader.</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You can now disconnect the ICSP wires from Arduino and Ntimer, bootloader flashing is done. Disconnect the Arduino UNO from USB.</w:t>
      </w:r>
    </w:p>
    <w:p w:rsidR="00000000" w:rsidDel="00000000" w:rsidP="00000000" w:rsidRDefault="00000000" w:rsidRPr="00000000" w14:paraId="0000001D">
      <w:pPr>
        <w:pStyle w:val="Heading2"/>
        <w:contextualSpacing w:val="0"/>
        <w:rPr/>
      </w:pPr>
      <w:bookmarkStart w:colFirst="0" w:colLast="0" w:name="_1wcxeelog4zp" w:id="4"/>
      <w:bookmarkEnd w:id="4"/>
      <w:r w:rsidDel="00000000" w:rsidR="00000000" w:rsidRPr="00000000">
        <w:rPr>
          <w:rtl w:val="0"/>
        </w:rPr>
        <w:t xml:space="preserve">Step 2 – Flashing the USB-Serial Converter</w:t>
      </w:r>
    </w:p>
    <w:p w:rsidR="00000000" w:rsidDel="00000000" w:rsidP="00000000" w:rsidRDefault="00000000" w:rsidRPr="00000000" w14:paraId="0000001E">
      <w:pPr>
        <w:contextualSpacing w:val="0"/>
        <w:rPr/>
      </w:pPr>
      <w:r w:rsidDel="00000000" w:rsidR="00000000" w:rsidRPr="00000000">
        <w:rPr>
          <w:rtl w:val="0"/>
        </w:rPr>
        <w:t xml:space="preserve">We need to make the ATmega16U2 our USB-Serial converter. Follow these steps:</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Connect the Ntimer via micro USB.</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Open the Flip software.</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Click the </w:t>
      </w:r>
      <w:r w:rsidDel="00000000" w:rsidR="00000000" w:rsidRPr="00000000">
        <w:rPr>
          <w:i w:val="1"/>
          <w:rtl w:val="0"/>
        </w:rPr>
        <w:t xml:space="preserve">Select Target Device</w:t>
      </w:r>
      <w:r w:rsidDel="00000000" w:rsidR="00000000" w:rsidRPr="00000000">
        <w:rPr>
          <w:rtl w:val="0"/>
        </w:rPr>
        <w:t xml:space="preserve"> button </w:t>
      </w:r>
      <w:r w:rsidDel="00000000" w:rsidR="00000000" w:rsidRPr="00000000">
        <w:rPr/>
        <w:drawing>
          <wp:inline distB="114300" distT="114300" distL="114300" distR="114300">
            <wp:extent cx="285750" cy="2381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5750" cy="238125"/>
                    </a:xfrm>
                    <a:prstGeom prst="rect"/>
                    <a:ln/>
                  </pic:spPr>
                </pic:pic>
              </a:graphicData>
            </a:graphic>
          </wp:inline>
        </w:drawing>
      </w:r>
      <w:r w:rsidDel="00000000" w:rsidR="00000000" w:rsidRPr="00000000">
        <w:rPr>
          <w:rtl w:val="0"/>
        </w:rPr>
        <w:t xml:space="preserve"> and select “ATMEGA16U2”.</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Click the </w:t>
      </w:r>
      <w:r w:rsidDel="00000000" w:rsidR="00000000" w:rsidRPr="00000000">
        <w:rPr>
          <w:i w:val="1"/>
          <w:rtl w:val="0"/>
        </w:rPr>
        <w:t xml:space="preserve">Select Communication Medium</w:t>
      </w:r>
      <w:r w:rsidDel="00000000" w:rsidR="00000000" w:rsidRPr="00000000">
        <w:rPr>
          <w:rtl w:val="0"/>
        </w:rPr>
        <w:t xml:space="preserve"> button </w:t>
      </w:r>
      <w:r w:rsidDel="00000000" w:rsidR="00000000" w:rsidRPr="00000000">
        <w:rPr/>
        <w:drawing>
          <wp:inline distB="114300" distT="114300" distL="114300" distR="114300">
            <wp:extent cx="304800" cy="304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and select USB. After this press Open.</w:t>
      </w:r>
    </w:p>
    <w:p w:rsidR="00000000" w:rsidDel="00000000" w:rsidP="00000000" w:rsidRDefault="00000000" w:rsidRPr="00000000" w14:paraId="00000024">
      <w:pPr>
        <w:numPr>
          <w:ilvl w:val="1"/>
          <w:numId w:val="3"/>
        </w:numPr>
        <w:ind w:left="1440" w:hanging="360"/>
        <w:rPr>
          <w:u w:val="none"/>
        </w:rPr>
      </w:pPr>
      <w:r w:rsidDel="00000000" w:rsidR="00000000" w:rsidRPr="00000000">
        <w:rPr>
          <w:rtl w:val="0"/>
        </w:rPr>
        <w:t xml:space="preserve">If you get the error message AtLibUsbDfu.dll not found open your Windows Device manager. It will show an unknown device. Right click it and select “install driver”. The driver location is “C:\Program Files(x86)\Atmel\Flip 3.4.7\usb”. It will install the driver and your ATmega16U2 will now show. </w:t>
      </w:r>
      <w:r w:rsidDel="00000000" w:rsidR="00000000" w:rsidRPr="00000000">
        <w:rPr>
          <w:b w:val="1"/>
        </w:rPr>
        <w:drawing>
          <wp:inline distB="114300" distT="114300" distL="114300" distR="114300">
            <wp:extent cx="1109663" cy="307945"/>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109663" cy="30794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3"/>
        </w:numPr>
        <w:ind w:left="1440" w:hanging="360"/>
        <w:rPr/>
      </w:pPr>
      <w:r w:rsidDel="00000000" w:rsidR="00000000" w:rsidRPr="00000000">
        <w:rPr>
          <w:rtl w:val="0"/>
        </w:rPr>
        <w:t xml:space="preserve">Close the error message and restart flip after installing the driver.</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Select </w:t>
      </w:r>
      <w:r w:rsidDel="00000000" w:rsidR="00000000" w:rsidRPr="00000000">
        <w:rPr>
          <w:rtl w:val="0"/>
        </w:rPr>
        <w:t xml:space="preserve">File -&gt; Load Hex File and choose “Arduino USB-Serial/Arduino-usbserial-mega.hex”</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Click on Run button in the bottom left part of the software. If will say “Verify Pass” if everything went well.</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Please close Flip.</w:t>
      </w:r>
    </w:p>
    <w:p w:rsidR="00000000" w:rsidDel="00000000" w:rsidP="00000000" w:rsidRDefault="00000000" w:rsidRPr="00000000" w14:paraId="00000029">
      <w:pPr>
        <w:ind w:left="0" w:firstLine="0"/>
        <w:contextualSpacing w:val="0"/>
        <w:rPr/>
      </w:pPr>
      <w:r w:rsidDel="00000000" w:rsidR="00000000" w:rsidRPr="00000000">
        <w:rPr>
          <w:rtl w:val="0"/>
        </w:rPr>
      </w:r>
    </w:p>
    <w:p w:rsidR="00000000" w:rsidDel="00000000" w:rsidP="00000000" w:rsidRDefault="00000000" w:rsidRPr="00000000" w14:paraId="0000002A">
      <w:pPr>
        <w:ind w:left="0" w:firstLine="0"/>
        <w:contextualSpacing w:val="0"/>
        <w:rPr/>
      </w:pPr>
      <w:r w:rsidDel="00000000" w:rsidR="00000000" w:rsidRPr="00000000">
        <w:rPr>
          <w:rtl w:val="0"/>
        </w:rPr>
        <w:t xml:space="preserve">Congratulations, you turned Ntimer into an Arduino ATMega.</w:t>
      </w:r>
    </w:p>
    <w:p w:rsidR="00000000" w:rsidDel="00000000" w:rsidP="00000000" w:rsidRDefault="00000000" w:rsidRPr="00000000" w14:paraId="0000002B">
      <w:pPr>
        <w:pStyle w:val="Heading1"/>
        <w:contextualSpacing w:val="0"/>
        <w:rPr/>
      </w:pPr>
      <w:bookmarkStart w:colFirst="0" w:colLast="0" w:name="_ircz5knz5mhs" w:id="5"/>
      <w:bookmarkEnd w:id="5"/>
      <w:r w:rsidDel="00000000" w:rsidR="00000000" w:rsidRPr="00000000">
        <w:rPr>
          <w:rtl w:val="0"/>
        </w:rPr>
        <w:t xml:space="preserve">Loading the Ntimer Sketch</w:t>
      </w:r>
    </w:p>
    <w:p w:rsidR="00000000" w:rsidDel="00000000" w:rsidP="00000000" w:rsidRDefault="00000000" w:rsidRPr="00000000" w14:paraId="0000002C">
      <w:pPr>
        <w:pStyle w:val="Heading2"/>
        <w:contextualSpacing w:val="0"/>
        <w:rPr/>
      </w:pPr>
      <w:bookmarkStart w:colFirst="0" w:colLast="0" w:name="_tyqzmtxri171" w:id="6"/>
      <w:bookmarkEnd w:id="6"/>
      <w:r w:rsidDel="00000000" w:rsidR="00000000" w:rsidRPr="00000000">
        <w:rPr>
          <w:rtl w:val="0"/>
        </w:rPr>
        <w:t xml:space="preserve">Step 3 – Verify Function</w:t>
      </w:r>
    </w:p>
    <w:p w:rsidR="00000000" w:rsidDel="00000000" w:rsidP="00000000" w:rsidRDefault="00000000" w:rsidRPr="00000000" w14:paraId="0000002D">
      <w:pPr>
        <w:ind w:left="0" w:firstLine="0"/>
        <w:contextualSpacing w:val="0"/>
        <w:rPr/>
      </w:pPr>
      <w:r w:rsidDel="00000000" w:rsidR="00000000" w:rsidRPr="00000000">
        <w:rPr>
          <w:rtl w:val="0"/>
        </w:rPr>
        <w:t xml:space="preserve">Before we start verify that you can talk to the Ntimer by letting LED13 blink through loading an Arduino project.</w:t>
      </w:r>
    </w:p>
    <w:p w:rsidR="00000000" w:rsidDel="00000000" w:rsidP="00000000" w:rsidRDefault="00000000" w:rsidRPr="00000000" w14:paraId="0000002E">
      <w:pPr>
        <w:ind w:left="0" w:firstLine="0"/>
        <w:contextualSpacing w:val="0"/>
        <w:rPr/>
      </w:pP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Reboot Ntimer by unplugging power for 5 seconds and plug it back in.</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Open the “Blinking/blinking.ino” sketch.</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Set device to “Arduino/Genuino Mega or Mega 2560”</w:t>
      </w:r>
    </w:p>
    <w:p w:rsidR="00000000" w:rsidDel="00000000" w:rsidP="00000000" w:rsidRDefault="00000000" w:rsidRPr="00000000" w14:paraId="00000032">
      <w:pPr>
        <w:numPr>
          <w:ilvl w:val="0"/>
          <w:numId w:val="1"/>
        </w:numPr>
        <w:ind w:left="720" w:hanging="360"/>
        <w:rPr/>
      </w:pPr>
      <w:r w:rsidDel="00000000" w:rsidR="00000000" w:rsidRPr="00000000">
        <w:rPr>
          <w:rtl w:val="0"/>
        </w:rPr>
        <w:t xml:space="preserve">Make sure the right COM port is selected for your connected cable.</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Compile and upload the sketch.</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Now on the Ntimer PCB D2 is blinking.</w:t>
      </w:r>
    </w:p>
    <w:p w:rsidR="00000000" w:rsidDel="00000000" w:rsidP="00000000" w:rsidRDefault="00000000" w:rsidRPr="00000000" w14:paraId="00000035">
      <w:pPr>
        <w:contextualSpacing w:val="0"/>
        <w:rPr/>
      </w:pPr>
      <w:r w:rsidDel="00000000" w:rsidR="00000000" w:rsidRPr="00000000">
        <w:rPr>
          <w:rtl w:val="0"/>
        </w:rPr>
        <w:t xml:space="preserve">Congratulations, everything went well and you have a working Arduino Mega Ntimer.</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pStyle w:val="Heading2"/>
        <w:contextualSpacing w:val="0"/>
        <w:rPr/>
      </w:pPr>
      <w:bookmarkStart w:colFirst="0" w:colLast="0" w:name="_v7yqo0e6imny" w:id="7"/>
      <w:bookmarkEnd w:id="7"/>
      <w:r w:rsidDel="00000000" w:rsidR="00000000" w:rsidRPr="00000000">
        <w:rPr>
          <w:rtl w:val="0"/>
        </w:rPr>
        <w:t xml:space="preserve">Step 4 </w:t>
      </w:r>
      <w:r w:rsidDel="00000000" w:rsidR="00000000" w:rsidRPr="00000000">
        <w:rPr>
          <w:sz w:val="32"/>
          <w:szCs w:val="32"/>
          <w:rtl w:val="0"/>
        </w:rPr>
        <w:t xml:space="preserve">–</w:t>
      </w:r>
      <w:r w:rsidDel="00000000" w:rsidR="00000000" w:rsidRPr="00000000">
        <w:rPr>
          <w:rtl w:val="0"/>
        </w:rPr>
        <w:t xml:space="preserve"> Loading the Ntimer Sketch</w:t>
      </w:r>
    </w:p>
    <w:p w:rsidR="00000000" w:rsidDel="00000000" w:rsidP="00000000" w:rsidRDefault="00000000" w:rsidRPr="00000000" w14:paraId="00000038">
      <w:pPr>
        <w:contextualSpacing w:val="0"/>
        <w:rPr/>
      </w:pPr>
      <w:r w:rsidDel="00000000" w:rsidR="00000000" w:rsidRPr="00000000">
        <w:rPr>
          <w:rtl w:val="0"/>
        </w:rPr>
        <w:t xml:space="preserve">Now it is time to load the ntimer sketch into the Ntimer.</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ind w:left="0" w:firstLine="0"/>
        <w:contextualSpacing w:val="0"/>
        <w:rPr/>
      </w:pPr>
      <w:r w:rsidDel="00000000" w:rsidR="00000000" w:rsidRPr="00000000">
        <w:rPr>
          <w:rtl w:val="0"/>
        </w:rPr>
      </w:r>
    </w:p>
    <w:p w:rsidR="00000000" w:rsidDel="00000000" w:rsidP="00000000" w:rsidRDefault="00000000" w:rsidRPr="00000000" w14:paraId="0000003C">
      <w:pPr>
        <w:pStyle w:val="Heading2"/>
        <w:contextualSpacing w:val="0"/>
        <w:rPr/>
      </w:pPr>
      <w:bookmarkStart w:colFirst="0" w:colLast="0" w:name="_b2uxopl7jpuh" w:id="8"/>
      <w:bookmarkEnd w:id="8"/>
      <w:r w:rsidDel="00000000" w:rsidR="00000000" w:rsidRPr="00000000">
        <w:rPr>
          <w:rtl w:val="0"/>
        </w:rPr>
        <w:t xml:space="preserve">Step 3 – ???</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The SD-Card must be formatted in FAT32.</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Format the card</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Put inside the file called LOGIN.TXT with the following lines</w:t>
      </w:r>
    </w:p>
    <w:p w:rsidR="00000000" w:rsidDel="00000000" w:rsidP="00000000" w:rsidRDefault="00000000" w:rsidRPr="00000000" w14:paraId="00000040">
      <w:pPr>
        <w:ind w:left="720" w:firstLine="0"/>
        <w:contextualSpacing w:val="0"/>
        <w:rPr/>
      </w:pPr>
      <w:r w:rsidDel="00000000" w:rsidR="00000000" w:rsidRPr="00000000">
        <w:rPr>
          <w:rtl w:val="0"/>
        </w:rPr>
        <w:t xml:space="preserve">USERNAME</w:t>
      </w:r>
    </w:p>
    <w:p w:rsidR="00000000" w:rsidDel="00000000" w:rsidP="00000000" w:rsidRDefault="00000000" w:rsidRPr="00000000" w14:paraId="00000041">
      <w:pPr>
        <w:ind w:left="720" w:firstLine="0"/>
        <w:contextualSpacing w:val="0"/>
        <w:rPr/>
      </w:pPr>
      <w:r w:rsidDel="00000000" w:rsidR="00000000" w:rsidRPr="00000000">
        <w:rPr>
          <w:rtl w:val="0"/>
        </w:rPr>
        <w:t xml:space="preserve">PASSWORD</w:t>
      </w:r>
    </w:p>
    <w:p w:rsidR="00000000" w:rsidDel="00000000" w:rsidP="00000000" w:rsidRDefault="00000000" w:rsidRPr="00000000" w14:paraId="00000042">
      <w:pPr>
        <w:ind w:left="720" w:firstLine="0"/>
        <w:contextualSpacing w:val="0"/>
        <w:rPr/>
      </w:pPr>
      <w:r w:rsidDel="00000000" w:rsidR="00000000" w:rsidRPr="00000000">
        <w:rPr>
          <w:rtl w:val="0"/>
        </w:rPr>
        <w:t xml:space="preserve">SERVER NAME</w:t>
      </w:r>
    </w:p>
    <w:p w:rsidR="00000000" w:rsidDel="00000000" w:rsidP="00000000" w:rsidRDefault="00000000" w:rsidRPr="00000000" w14:paraId="00000043">
      <w:pPr>
        <w:ind w:left="720" w:firstLine="0"/>
        <w:contextualSpacing w:val="0"/>
        <w:rPr/>
      </w:pPr>
      <w:r w:rsidDel="00000000" w:rsidR="00000000" w:rsidRPr="00000000">
        <w:rPr>
          <w:rtl w:val="0"/>
        </w:rPr>
      </w:r>
    </w:p>
    <w:p w:rsidR="00000000" w:rsidDel="00000000" w:rsidP="00000000" w:rsidRDefault="00000000" w:rsidRPr="00000000" w14:paraId="00000044">
      <w:pPr>
        <w:ind w:left="0" w:firstLine="0"/>
        <w:contextualSpacing w:val="0"/>
        <w:rPr/>
      </w:pPr>
      <w:r w:rsidDel="00000000" w:rsidR="00000000" w:rsidRPr="00000000">
        <w:rPr>
          <w:rtl w:val="0"/>
        </w:rPr>
      </w:r>
    </w:p>
    <w:p w:rsidR="00000000" w:rsidDel="00000000" w:rsidP="00000000" w:rsidRDefault="00000000" w:rsidRPr="00000000" w14:paraId="00000045">
      <w:pPr>
        <w:pStyle w:val="Heading1"/>
        <w:contextualSpacing w:val="0"/>
        <w:rPr/>
      </w:pPr>
      <w:bookmarkStart w:colFirst="0" w:colLast="0" w:name="_838lad2nsvh" w:id="9"/>
      <w:bookmarkEnd w:id="9"/>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contextualSpacing w:val="0"/>
        <w:rPr/>
      </w:pPr>
      <w:bookmarkStart w:colFirst="0" w:colLast="0" w:name="_wlv1865me9s6" w:id="10"/>
      <w:bookmarkEnd w:id="10"/>
      <w:r w:rsidDel="00000000" w:rsidR="00000000" w:rsidRPr="00000000">
        <w:rPr>
          <w:rtl w:val="0"/>
        </w:rPr>
        <w:t xml:space="preserve">Appendix</w:t>
      </w:r>
    </w:p>
    <w:p w:rsidR="00000000" w:rsidDel="00000000" w:rsidP="00000000" w:rsidRDefault="00000000" w:rsidRPr="00000000" w14:paraId="00000047">
      <w:pPr>
        <w:pStyle w:val="Heading2"/>
        <w:contextualSpacing w:val="0"/>
        <w:rPr/>
      </w:pPr>
      <w:bookmarkStart w:colFirst="0" w:colLast="0" w:name="_fbunwga47dz8" w:id="11"/>
      <w:bookmarkEnd w:id="11"/>
      <w:r w:rsidDel="00000000" w:rsidR="00000000" w:rsidRPr="00000000">
        <w:rPr>
          <w:rtl w:val="0"/>
        </w:rPr>
        <w:t xml:space="preserve">Appendix 1</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Com Terminal with Baud rate set correctly to 115200 Baud:</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drawing>
          <wp:inline distB="114300" distT="114300" distL="114300" distR="114300">
            <wp:extent cx="5734050" cy="22479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contextualSpacing w:val="0"/>
        <w:rPr/>
      </w:pPr>
      <w:bookmarkStart w:colFirst="0" w:colLast="0" w:name="_rfh074ho1dkz" w:id="12"/>
      <w:bookmarkEnd w:id="12"/>
      <w:r w:rsidDel="00000000" w:rsidR="00000000" w:rsidRPr="00000000">
        <w:rPr>
          <w:rtl w:val="0"/>
        </w:rPr>
        <w:t xml:space="preserve">Appendix 2</w:t>
      </w:r>
    </w:p>
    <w:p w:rsidR="00000000" w:rsidDel="00000000" w:rsidP="00000000" w:rsidRDefault="00000000" w:rsidRPr="00000000" w14:paraId="0000004D">
      <w:pPr>
        <w:contextualSpacing w:val="0"/>
        <w:rPr/>
      </w:pPr>
      <w:r w:rsidDel="00000000" w:rsidR="00000000" w:rsidRPr="00000000">
        <w:rPr>
          <w:rtl w:val="0"/>
        </w:rPr>
        <w:t xml:space="preserve">Step 11 - Microcontroller recognized, enter G on top and press “send”:</w:t>
        <w:br w:type="textWrapping"/>
      </w:r>
    </w:p>
    <w:p w:rsidR="00000000" w:rsidDel="00000000" w:rsidP="00000000" w:rsidRDefault="00000000" w:rsidRPr="00000000" w14:paraId="0000004E">
      <w:pPr>
        <w:contextualSpacing w:val="0"/>
        <w:rPr/>
      </w:pPr>
      <w:r w:rsidDel="00000000" w:rsidR="00000000" w:rsidRPr="00000000">
        <w:rPr/>
        <w:drawing>
          <wp:inline distB="114300" distT="114300" distL="114300" distR="114300">
            <wp:extent cx="5734050" cy="23495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Step 11 - Microcontroller successfully programmed:</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drawing>
          <wp:inline distB="114300" distT="114300" distL="114300" distR="114300">
            <wp:extent cx="5734050" cy="23495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contextualSpacing w:val="0"/>
        <w:rPr/>
      </w:pPr>
      <w:r w:rsidDel="00000000" w:rsidR="00000000" w:rsidRPr="00000000">
        <w:rPr>
          <w:rtl w:val="0"/>
        </w:rPr>
      </w:r>
    </w:p>
    <w:p w:rsidR="00000000" w:rsidDel="00000000" w:rsidP="00000000" w:rsidRDefault="00000000" w:rsidRPr="00000000" w14:paraId="00000054">
      <w:pPr>
        <w:pStyle w:val="Heading2"/>
        <w:contextualSpacing w:val="0"/>
        <w:rPr/>
      </w:pPr>
      <w:bookmarkStart w:colFirst="0" w:colLast="0" w:name="_fehlkegwk7g5" w:id="13"/>
      <w:bookmarkEnd w:id="13"/>
      <w:r w:rsidDel="00000000" w:rsidR="00000000" w:rsidRPr="00000000">
        <w:rPr>
          <w:rtl w:val="0"/>
        </w:rPr>
        <w:t xml:space="preserve">Appendix 3</w:t>
      </w:r>
    </w:p>
    <w:p w:rsidR="00000000" w:rsidDel="00000000" w:rsidP="00000000" w:rsidRDefault="00000000" w:rsidRPr="00000000" w14:paraId="00000055">
      <w:pPr>
        <w:ind w:left="0" w:firstLine="0"/>
        <w:contextualSpacing w:val="0"/>
        <w:rPr/>
      </w:pPr>
      <w:r w:rsidDel="00000000" w:rsidR="00000000" w:rsidRPr="00000000">
        <w:rPr>
          <w:rtl w:val="0"/>
        </w:rPr>
      </w:r>
    </w:p>
    <w:p w:rsidR="00000000" w:rsidDel="00000000" w:rsidP="00000000" w:rsidRDefault="00000000" w:rsidRPr="00000000" w14:paraId="00000056">
      <w:pPr>
        <w:ind w:left="0" w:firstLine="0"/>
        <w:contextualSpacing w:val="0"/>
        <w:rPr/>
      </w:pPr>
      <w:r w:rsidDel="00000000" w:rsidR="00000000" w:rsidRPr="00000000">
        <w:rPr>
          <w:rtl w:val="0"/>
        </w:rPr>
        <w:t xml:space="preserve">Arduino UNO Pins</w:t>
      </w:r>
    </w:p>
    <w:p w:rsidR="00000000" w:rsidDel="00000000" w:rsidP="00000000" w:rsidRDefault="00000000" w:rsidRPr="00000000" w14:paraId="00000057">
      <w:pPr>
        <w:ind w:left="0" w:firstLine="0"/>
        <w:contextualSpacing w:val="0"/>
        <w:rPr/>
      </w:pPr>
      <w:r w:rsidDel="00000000" w:rsidR="00000000" w:rsidRPr="00000000">
        <w:rPr>
          <w:rtl w:val="0"/>
        </w:rPr>
      </w:r>
    </w:p>
    <w:p w:rsidR="00000000" w:rsidDel="00000000" w:rsidP="00000000" w:rsidRDefault="00000000" w:rsidRPr="00000000" w14:paraId="00000058">
      <w:pPr>
        <w:ind w:left="0" w:firstLine="0"/>
        <w:contextualSpacing w:val="0"/>
        <w:rPr/>
      </w:pPr>
      <w:r w:rsidDel="00000000" w:rsidR="00000000" w:rsidRPr="00000000">
        <w:rPr/>
        <w:drawing>
          <wp:inline distB="114300" distT="114300" distL="114300" distR="114300">
            <wp:extent cx="5734050" cy="39878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contextualSpacing w:val="0"/>
        <w:rPr/>
      </w:pPr>
      <w:r w:rsidDel="00000000" w:rsidR="00000000" w:rsidRPr="00000000">
        <w:rPr>
          <w:rtl w:val="0"/>
        </w:rPr>
      </w:r>
    </w:p>
    <w:p w:rsidR="00000000" w:rsidDel="00000000" w:rsidP="00000000" w:rsidRDefault="00000000" w:rsidRPr="00000000" w14:paraId="0000005A">
      <w:pPr>
        <w:ind w:left="0" w:firstLine="0"/>
        <w:contextualSpacing w:val="0"/>
        <w:rPr/>
      </w:pPr>
      <w:r w:rsidDel="00000000" w:rsidR="00000000" w:rsidRPr="00000000">
        <w:rPr/>
        <w:drawing>
          <wp:inline distB="114300" distT="114300" distL="114300" distR="114300">
            <wp:extent cx="2609556" cy="4633913"/>
            <wp:effectExtent b="-1012178" l="1012178" r="1012178" t="-1012178"/>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rot="16200000">
                      <a:off x="0" y="0"/>
                      <a:ext cx="2609556"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contextualSpacing w:val="0"/>
        <w:rPr/>
      </w:pPr>
      <w:r w:rsidDel="00000000" w:rsidR="00000000" w:rsidRPr="00000000">
        <w:rPr>
          <w:rtl w:val="0"/>
        </w:rPr>
      </w:r>
    </w:p>
    <w:p w:rsidR="00000000" w:rsidDel="00000000" w:rsidP="00000000" w:rsidRDefault="00000000" w:rsidRPr="00000000" w14:paraId="0000005C">
      <w:pPr>
        <w:pStyle w:val="Heading2"/>
        <w:contextualSpacing w:val="0"/>
        <w:rPr/>
      </w:pPr>
      <w:bookmarkStart w:colFirst="0" w:colLast="0" w:name="_d0e6v6klhq8g" w:id="14"/>
      <w:bookmarkEnd w:id="14"/>
      <w:r w:rsidDel="00000000" w:rsidR="00000000" w:rsidRPr="00000000">
        <w:rPr>
          <w:rtl w:val="0"/>
        </w:rPr>
        <w:t xml:space="preserve">Appendix 4</w:t>
      </w:r>
    </w:p>
    <w:p w:rsidR="00000000" w:rsidDel="00000000" w:rsidP="00000000" w:rsidRDefault="00000000" w:rsidRPr="00000000" w14:paraId="0000005D">
      <w:pPr>
        <w:ind w:left="0" w:firstLine="0"/>
        <w:contextualSpacing w:val="0"/>
        <w:rPr/>
      </w:pPr>
      <w:r w:rsidDel="00000000" w:rsidR="00000000" w:rsidRPr="00000000">
        <w:rPr>
          <w:rtl w:val="0"/>
        </w:rPr>
      </w:r>
    </w:p>
    <w:p w:rsidR="00000000" w:rsidDel="00000000" w:rsidP="00000000" w:rsidRDefault="00000000" w:rsidRPr="00000000" w14:paraId="0000005E">
      <w:pPr>
        <w:ind w:left="0" w:firstLine="0"/>
        <w:contextualSpacing w:val="0"/>
        <w:rPr/>
      </w:pPr>
      <w:r w:rsidDel="00000000" w:rsidR="00000000" w:rsidRPr="00000000">
        <w:rPr>
          <w:rtl w:val="0"/>
        </w:rPr>
        <w:t xml:space="preserve">Flip successfully connected.</w:t>
      </w:r>
    </w:p>
    <w:p w:rsidR="00000000" w:rsidDel="00000000" w:rsidP="00000000" w:rsidRDefault="00000000" w:rsidRPr="00000000" w14:paraId="0000005F">
      <w:pPr>
        <w:ind w:left="0" w:firstLine="0"/>
        <w:contextualSpacing w:val="0"/>
        <w:rPr/>
      </w:pPr>
      <w:r w:rsidDel="00000000" w:rsidR="00000000" w:rsidRPr="00000000">
        <w:rPr>
          <w:rtl w:val="0"/>
        </w:rPr>
      </w:r>
    </w:p>
    <w:p w:rsidR="00000000" w:rsidDel="00000000" w:rsidP="00000000" w:rsidRDefault="00000000" w:rsidRPr="00000000" w14:paraId="00000060">
      <w:pPr>
        <w:ind w:left="0" w:firstLine="0"/>
        <w:contextualSpacing w:val="0"/>
        <w:rPr/>
      </w:pPr>
      <w:r w:rsidDel="00000000" w:rsidR="00000000" w:rsidRPr="00000000">
        <w:rPr/>
        <w:drawing>
          <wp:inline distB="114300" distT="114300" distL="114300" distR="114300">
            <wp:extent cx="3930143" cy="3309938"/>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30143" cy="3309938"/>
                    </a:xfrm>
                    <a:prstGeom prst="rect"/>
                    <a:ln/>
                  </pic:spPr>
                </pic:pic>
              </a:graphicData>
            </a:graphic>
          </wp:inline>
        </w:drawing>
      </w:r>
      <w:r w:rsidDel="00000000" w:rsidR="00000000" w:rsidRPr="00000000">
        <w:rPr>
          <w:rtl w:val="0"/>
        </w:rPr>
      </w:r>
    </w:p>
    <w:sectPr>
      <w:headerReference r:id="rId17" w:type="default"/>
      <w:footerReference r:id="rId18"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contextualSpacing w:val="0"/>
      <w:jc w:val="right"/>
      <w:rPr/>
    </w:pPr>
    <w:r w:rsidDel="00000000" w:rsidR="00000000" w:rsidRPr="00000000">
      <w:rPr>
        <w:rtl w:val="0"/>
      </w:rPr>
      <w:br w:type="textWrapping"/>
      <w:br w:type="textWrapping"/>
    </w:r>
    <w:r w:rsidDel="00000000" w:rsidR="00000000" w:rsidRPr="00000000">
      <w:rPr/>
      <w:drawing>
        <wp:inline distB="114300" distT="114300" distL="114300" distR="114300">
          <wp:extent cx="2852738" cy="530742"/>
          <wp:effectExtent b="0" l="0" r="0" t="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852738" cy="530742"/>
                  </a:xfrm>
                  <a:prstGeom prst="rect"/>
                  <a:ln/>
                </pic:spPr>
              </pic:pic>
            </a:graphicData>
          </a:graphic>
        </wp:inline>
      </w:drawing>
    </w:r>
    <w:r w:rsidDel="00000000" w:rsidR="00000000" w:rsidRPr="00000000">
      <w:rPr>
        <w:rtl w:val="0"/>
      </w:rPr>
      <w:br w:type="textWrapp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arduino.cc/en/Main/Software" TargetMode="External"/><Relationship Id="rId18" Type="http://schemas.openxmlformats.org/officeDocument/2006/relationships/footer" Target="footer1.xml"/><Relationship Id="rId7" Type="http://schemas.openxmlformats.org/officeDocument/2006/relationships/hyperlink" Target="https://www.microchip.com/Developmenttools/ProductDetails/FLIP"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