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Worked</w:t>
      </w:r>
      <w:r>
        <w:t xml:space="preserve"> </w:t>
      </w:r>
      <w:r>
        <w:t xml:space="preserve">Examples</w:t>
      </w:r>
      <w:r>
        <w:t xml:space="preserve"> </w:t>
      </w:r>
      <w:r>
        <w:t xml:space="preserve">-</w:t>
      </w:r>
      <w:r>
        <w:t xml:space="preserve"> </w:t>
      </w:r>
      <w:r>
        <w:t xml:space="preserve">Notes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working document includes brief notes and status dashboards for each CU in the</w:t>
      </w:r>
      <w:r>
        <w:t xml:space="preserve"> </w:t>
      </w:r>
      <w:r>
        <w:rPr>
          <w:i/>
          <w:iCs/>
        </w:rPr>
        <w:t xml:space="preserve">Worked Examples</w:t>
      </w:r>
      <w:r>
        <w:t xml:space="preserve"> </w:t>
      </w:r>
      <w:r>
        <w:t xml:space="preserve">data set. Note that the metric calculations and rapid status application are not done within this markdown document. This markdown document only displays the results from a separate script that implements the calculations.</w:t>
      </w:r>
    </w:p>
    <w:bookmarkEnd w:id="20"/>
    <w:bookmarkStart w:id="23" w:name="sockeye-case-1"/>
    <w:p>
      <w:pPr>
        <w:pStyle w:val="Heading2"/>
      </w:pPr>
      <w:r>
        <w:t xml:space="preserve">Sockeye Case 1</w:t>
      </w:r>
    </w:p>
    <w:bookmarkStart w:id="21" w:name="cu-description"/>
    <w:p>
      <w:pPr>
        <w:pStyle w:val="Heading3"/>
      </w:pPr>
      <w:r>
        <w:t xml:space="preserve">CU Description</w:t>
      </w:r>
    </w:p>
    <w:p>
      <w:pPr>
        <w:pStyle w:val="FirstParagraph"/>
      </w:pPr>
      <w:r>
        <w:t xml:space="preserve">Text</w:t>
      </w:r>
    </w:p>
    <w:bookmarkEnd w:id="21"/>
    <w:bookmarkStart w:id="22" w:name="status-dashboard"/>
    <w:p>
      <w:pPr>
        <w:pStyle w:val="Heading3"/>
      </w:pPr>
      <w:r>
        <w:t xml:space="preserve">Status Dashboard</w:t>
      </w:r>
    </w:p>
    <w:p>
      <w:pPr>
        <w:pStyle w:val="FirstParagraph"/>
      </w:pPr>
      <w:r>
        <w:t xml:space="preserve">Figure</w:t>
      </w:r>
    </w:p>
    <w:bookmarkEnd w:id="22"/>
    <w:bookmarkEnd w:id="23"/>
    <w:bookmarkStart w:id="24" w:name="status-notes"/>
    <w:p>
      <w:pPr>
        <w:pStyle w:val="Heading2"/>
      </w:pPr>
      <w:r>
        <w:t xml:space="preserve">Status Notes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Worked Examples - Notes</dc:title>
  <dc:creator/>
  <cp:keywords/>
  <dcterms:created xsi:type="dcterms:W3CDTF">2025-01-06T20:09:52Z</dcterms:created>
  <dcterms:modified xsi:type="dcterms:W3CDTF">2025-01-06T20:09:52Z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