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AD386BB" w:rsidR="00C24ECC" w:rsidRPr="00EA5E16" w:rsidRDefault="00551497" w:rsidP="009E4D08">
      <w:pPr>
        <w:pStyle w:val="Heading1"/>
      </w:pPr>
      <w:bookmarkStart w:id="0" w:name="report_title"/>
      <w:r>
        <w:t>PUBLICATION TITLE</w:t>
      </w:r>
      <w:bookmarkEnd w:id="0"/>
      <w:r>
        <w:t xml:space="preserve"> </w:t>
      </w:r>
      <w:bookmarkStart w:id="1" w:name="report_year"/>
      <w:bookmarkEnd w:id="1"/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2" w:name="context_paragraph"/>
            <w:bookmarkStart w:id="3" w:name="_Hlk150249952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2"/>
          </w:p>
          <w:bookmarkEnd w:id="3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7C3128BE" w:rsidR="004B57C6" w:rsidRDefault="004B57C6" w:rsidP="004B57C6">
            <w:pPr>
              <w:pStyle w:val="Context-text"/>
            </w:pPr>
            <w:r w:rsidRPr="0092747E">
              <w:t xml:space="preserve">This Science Advisory Report is from the </w:t>
            </w:r>
            <w:bookmarkStart w:id="4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4"/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6CE17375" w:rsidR="00B26405" w:rsidRDefault="00B26405" w:rsidP="00B26405">
      <w:pPr>
        <w:rPr>
          <w:sz w:val="24"/>
          <w:szCs w:val="24"/>
          <w:lang w:val="en-CA"/>
        </w:rPr>
      </w:pPr>
    </w:p>
    <w:p w14:paraId="384C90C2" w14:textId="77777777" w:rsidR="007318C8" w:rsidRDefault="007318C8" w:rsidP="00B26405">
      <w:pPr>
        <w:rPr>
          <w:sz w:val="24"/>
          <w:szCs w:val="24"/>
          <w:lang w:val="en-CA"/>
        </w:rPr>
      </w:pPr>
    </w:p>
    <w:p w14:paraId="5B3C12F1" w14:textId="77777777" w:rsidR="007318C8" w:rsidRDefault="007318C8" w:rsidP="00B26405">
      <w:pPr>
        <w:rPr>
          <w:sz w:val="24"/>
          <w:szCs w:val="24"/>
          <w:lang w:val="en-CA"/>
        </w:rPr>
      </w:pPr>
    </w:p>
    <w:p w14:paraId="2EAF7534" w14:textId="77777777" w:rsidR="007318C8" w:rsidRDefault="007318C8" w:rsidP="00B26405">
      <w:pPr>
        <w:rPr>
          <w:sz w:val="24"/>
          <w:szCs w:val="24"/>
          <w:lang w:val="en-CA"/>
        </w:rPr>
      </w:pPr>
    </w:p>
    <w:p w14:paraId="7A1F36E7" w14:textId="77777777" w:rsidR="007318C8" w:rsidRDefault="007318C8" w:rsidP="00B26405">
      <w:pPr>
        <w:rPr>
          <w:sz w:val="24"/>
          <w:szCs w:val="24"/>
          <w:lang w:val="en-CA"/>
        </w:rPr>
      </w:pPr>
    </w:p>
    <w:p w14:paraId="4100E7BD" w14:textId="77777777" w:rsidR="007318C8" w:rsidRDefault="007318C8" w:rsidP="00B26405">
      <w:pPr>
        <w:rPr>
          <w:sz w:val="24"/>
          <w:szCs w:val="24"/>
          <w:lang w:val="en-CA"/>
        </w:rPr>
      </w:pPr>
    </w:p>
    <w:p w14:paraId="21031083" w14:textId="77777777" w:rsidR="007318C8" w:rsidRDefault="007318C8" w:rsidP="00B26405">
      <w:pPr>
        <w:rPr>
          <w:sz w:val="24"/>
          <w:szCs w:val="24"/>
          <w:lang w:val="en-CA"/>
        </w:rPr>
      </w:pPr>
    </w:p>
    <w:p w14:paraId="64BCFFA4" w14:textId="77777777" w:rsidR="007318C8" w:rsidRDefault="007318C8" w:rsidP="00B26405">
      <w:pPr>
        <w:rPr>
          <w:sz w:val="24"/>
          <w:szCs w:val="24"/>
          <w:lang w:val="en-CA"/>
        </w:rPr>
      </w:pPr>
    </w:p>
    <w:sectPr w:rsidR="007318C8" w:rsidSect="009114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C4F8" w14:textId="77777777" w:rsidR="000A7F9D" w:rsidRDefault="000A7F9D">
      <w:r>
        <w:separator/>
      </w:r>
    </w:p>
    <w:p w14:paraId="419B30E4" w14:textId="77777777" w:rsidR="000A7F9D" w:rsidRDefault="000A7F9D"/>
    <w:p w14:paraId="79AF69A6" w14:textId="77777777" w:rsidR="000A7F9D" w:rsidRDefault="000A7F9D"/>
    <w:p w14:paraId="597508CD" w14:textId="77777777" w:rsidR="000A7F9D" w:rsidRDefault="000A7F9D"/>
  </w:endnote>
  <w:endnote w:type="continuationSeparator" w:id="0">
    <w:p w14:paraId="11E1ED02" w14:textId="77777777" w:rsidR="000A7F9D" w:rsidRDefault="000A7F9D">
      <w:r>
        <w:continuationSeparator/>
      </w:r>
    </w:p>
    <w:p w14:paraId="234E1A1B" w14:textId="77777777" w:rsidR="000A7F9D" w:rsidRDefault="000A7F9D"/>
    <w:p w14:paraId="064C3004" w14:textId="77777777" w:rsidR="000A7F9D" w:rsidRDefault="000A7F9D"/>
    <w:p w14:paraId="33DAB164" w14:textId="77777777" w:rsidR="000A7F9D" w:rsidRDefault="000A7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3F2C" w14:textId="77777777" w:rsidR="00620476" w:rsidRDefault="0062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9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9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9418" w14:textId="77777777" w:rsidR="000A7F9D" w:rsidRDefault="000A7F9D">
      <w:r>
        <w:separator/>
      </w:r>
    </w:p>
    <w:p w14:paraId="7802526E" w14:textId="77777777" w:rsidR="000A7F9D" w:rsidRDefault="000A7F9D"/>
    <w:p w14:paraId="0C212D97" w14:textId="77777777" w:rsidR="000A7F9D" w:rsidRDefault="000A7F9D"/>
  </w:footnote>
  <w:footnote w:type="continuationSeparator" w:id="0">
    <w:p w14:paraId="4DE2D995" w14:textId="77777777" w:rsidR="000A7F9D" w:rsidRDefault="000A7F9D">
      <w:r>
        <w:continuationSeparator/>
      </w:r>
    </w:p>
    <w:p w14:paraId="12C211F5" w14:textId="77777777" w:rsidR="000A7F9D" w:rsidRDefault="000A7F9D"/>
    <w:p w14:paraId="3A379BE7" w14:textId="77777777" w:rsidR="000A7F9D" w:rsidRDefault="000A7F9D"/>
    <w:p w14:paraId="0264B3BB" w14:textId="77777777" w:rsidR="000A7F9D" w:rsidRDefault="000A7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1C08" w14:textId="77777777" w:rsidR="00620476" w:rsidRDefault="0062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85"/>
      <w:gridCol w:w="4675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48A7E170" w:rsidR="00E159E3" w:rsidRDefault="007318C8" w:rsidP="00B63BD3">
          <w:pPr>
            <w:pStyle w:val="PageHeaderRegionsNameofthereport"/>
          </w:pPr>
          <w:bookmarkStart w:id="5" w:name="region_name_rest"/>
          <w:r>
            <w:t>[</w:t>
          </w:r>
          <w:r w:rsidR="00E159E3" w:rsidRPr="00B17116">
            <w:t>Name of Region</w:t>
          </w:r>
          <w:r>
            <w:t xml:space="preserve"> subsequent pages]</w:t>
          </w:r>
          <w:bookmarkEnd w:id="5"/>
        </w:p>
      </w:tc>
      <w:tc>
        <w:tcPr>
          <w:tcW w:w="4788" w:type="dxa"/>
          <w:vAlign w:val="bottom"/>
        </w:tcPr>
        <w:p w14:paraId="5C4DF0DD" w14:textId="6F0B1C00" w:rsidR="00E159E3" w:rsidRDefault="007318C8" w:rsidP="00B63BD3">
          <w:pPr>
            <w:pStyle w:val="PageHeaderRegionsNameofthereport"/>
            <w:jc w:val="right"/>
          </w:pPr>
          <w:bookmarkStart w:id="6" w:name="report_name_rest"/>
          <w:r>
            <w:t>[</w:t>
          </w:r>
          <w:r w:rsidR="00E159E3" w:rsidRPr="00B17116">
            <w:t>Name of Scie</w:t>
          </w:r>
          <w:r w:rsidR="00E159E3">
            <w:t>nce Advisory Report</w:t>
          </w:r>
          <w:r>
            <w:t>]</w:t>
          </w:r>
          <w:bookmarkEnd w:id="6"/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7" w:name="region_name"/>
    <w:r>
      <w:t>[</w:t>
    </w:r>
    <w:r w:rsidR="006F2F19" w:rsidRPr="00393644">
      <w:t>Name of the Region</w:t>
    </w:r>
    <w:r>
      <w:t>]</w:t>
    </w:r>
    <w:bookmarkEnd w:id="7"/>
    <w:r w:rsidR="00E159E3">
      <w:tab/>
    </w:r>
    <w:r w:rsidR="00E159E3" w:rsidRPr="00393644">
      <w:t xml:space="preserve">Science </w:t>
    </w:r>
    <w:r w:rsidR="00E159E3">
      <w:t xml:space="preserve">Advisory Report </w:t>
    </w:r>
    <w:r w:rsidR="00C92D4D">
      <w:t>[</w:t>
    </w:r>
    <w:r w:rsidR="008779F4">
      <w:t>report year</w:t>
    </w:r>
    <w:r w:rsidR="00C92D4D">
      <w:t>]</w:t>
    </w:r>
    <w:r w:rsidR="008779F4" w:rsidRPr="00393644">
      <w:t>/</w:t>
    </w:r>
    <w:bookmarkStart w:id="8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8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A7F9D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001E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69B4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20672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0476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18C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14E2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64D25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07157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2E30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17131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80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933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 (DFO/MPO)</cp:lastModifiedBy>
  <cp:revision>49</cp:revision>
  <cp:lastPrinted>2012-12-12T20:41:00Z</cp:lastPrinted>
  <dcterms:created xsi:type="dcterms:W3CDTF">2023-01-27T21:45:00Z</dcterms:created>
  <dcterms:modified xsi:type="dcterms:W3CDTF">2024-12-16T14:09:00Z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