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23A7ED" w14:textId="77777777" w:rsidR="00DE0F30" w:rsidRDefault="00DE0F30">
      <w:pPr>
        <w:widowControl w:val="0"/>
        <w:pBdr>
          <w:top w:val="nil"/>
          <w:left w:val="nil"/>
          <w:bottom w:val="nil"/>
          <w:right w:val="nil"/>
          <w:between w:val="nil"/>
        </w:pBdr>
        <w:spacing w:after="0" w:line="276" w:lineRule="auto"/>
      </w:pPr>
    </w:p>
    <w:p w14:paraId="3AEE293B" w14:textId="77777777" w:rsidR="00DE0F30" w:rsidRDefault="00DE0F30">
      <w:pPr>
        <w:widowControl w:val="0"/>
        <w:pBdr>
          <w:top w:val="nil"/>
          <w:left w:val="nil"/>
          <w:bottom w:val="nil"/>
          <w:right w:val="nil"/>
          <w:between w:val="nil"/>
        </w:pBdr>
        <w:spacing w:after="0" w:line="276" w:lineRule="auto"/>
      </w:pPr>
    </w:p>
    <w:p w14:paraId="5DB0991E" w14:textId="77777777" w:rsidR="00DE0F30" w:rsidRDefault="00E63C22">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14:paraId="5AEF0830" w14:textId="77777777" w:rsidR="00DE0F30" w:rsidRDefault="00E63C2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14:paraId="1F19EFAF" w14:textId="77777777" w:rsidR="00AA225B" w:rsidRPr="00493CD5" w:rsidRDefault="004F6A38" w:rsidP="00AA225B">
      <w:pPr>
        <w:pStyle w:val="Heading2"/>
        <w:jc w:val="center"/>
        <w:rPr>
          <w:rFonts w:ascii="Times New Roman" w:hAnsi="Times New Roman" w:cs="Times New Roman"/>
          <w:b/>
          <w:bCs/>
          <w:color w:val="00000A"/>
          <w:sz w:val="24"/>
          <w:szCs w:val="24"/>
          <w:lang w:eastAsia="zh-CN" w:bidi="hi-IN"/>
        </w:rPr>
      </w:pPr>
      <w:r>
        <w:rPr>
          <w:rFonts w:ascii="Times New Roman" w:hAnsi="Times New Roman" w:cs="Times New Roman"/>
          <w:b/>
          <w:bCs/>
          <w:color w:val="00000A"/>
          <w:sz w:val="24"/>
          <w:szCs w:val="24"/>
          <w:lang w:eastAsia="zh-CN" w:bidi="hi-IN"/>
        </w:rPr>
        <w:t>First</w:t>
      </w:r>
      <w:r w:rsidR="00BE23D1">
        <w:rPr>
          <w:rFonts w:ascii="Times New Roman" w:hAnsi="Times New Roman" w:cs="Times New Roman"/>
          <w:b/>
          <w:bCs/>
          <w:color w:val="00000A"/>
          <w:sz w:val="24"/>
          <w:szCs w:val="24"/>
          <w:lang w:eastAsia="zh-CN" w:bidi="hi-IN"/>
        </w:rPr>
        <w:t xml:space="preserve"> Semester 202</w:t>
      </w:r>
      <w:r>
        <w:rPr>
          <w:rFonts w:ascii="Times New Roman" w:hAnsi="Times New Roman" w:cs="Times New Roman"/>
          <w:b/>
          <w:bCs/>
          <w:color w:val="00000A"/>
          <w:sz w:val="24"/>
          <w:szCs w:val="24"/>
          <w:lang w:eastAsia="zh-CN" w:bidi="hi-IN"/>
        </w:rPr>
        <w:t>6</w:t>
      </w:r>
      <w:r w:rsidR="00BE23D1">
        <w:rPr>
          <w:rFonts w:ascii="Times New Roman" w:hAnsi="Times New Roman" w:cs="Times New Roman"/>
          <w:b/>
          <w:bCs/>
          <w:color w:val="00000A"/>
          <w:sz w:val="24"/>
          <w:szCs w:val="24"/>
          <w:lang w:eastAsia="zh-CN" w:bidi="hi-IN"/>
        </w:rPr>
        <w:t>-202</w:t>
      </w:r>
      <w:r>
        <w:rPr>
          <w:rFonts w:ascii="Times New Roman" w:hAnsi="Times New Roman" w:cs="Times New Roman"/>
          <w:b/>
          <w:bCs/>
          <w:color w:val="00000A"/>
          <w:sz w:val="24"/>
          <w:szCs w:val="24"/>
          <w:lang w:eastAsia="zh-CN" w:bidi="hi-IN"/>
        </w:rPr>
        <w:t>7</w:t>
      </w:r>
    </w:p>
    <w:p w14:paraId="410CC2AC" w14:textId="77777777" w:rsidR="00DE0F30" w:rsidRDefault="00E63C22">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14:paraId="21951FDF" w14:textId="77777777" w:rsidR="00DE0F30" w:rsidRDefault="00E63C22">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DE0F30" w14:paraId="051FC64E" w14:textId="77777777">
        <w:tc>
          <w:tcPr>
            <w:tcW w:w="2268" w:type="dxa"/>
            <w:shd w:val="clear" w:color="auto" w:fill="FFFFFF"/>
            <w:tcMar>
              <w:left w:w="45" w:type="dxa"/>
            </w:tcMar>
          </w:tcPr>
          <w:p w14:paraId="70F46A40" w14:textId="77777777" w:rsidR="00DE0F30" w:rsidRDefault="00E63C22">
            <w:pPr>
              <w:pBdr>
                <w:top w:val="nil"/>
                <w:left w:val="nil"/>
                <w:bottom w:val="nil"/>
                <w:right w:val="nil"/>
                <w:between w:val="nil"/>
              </w:pBdr>
              <w:spacing w:after="0" w:line="240" w:lineRule="auto"/>
            </w:pPr>
            <w:r>
              <w:t>Course Title</w:t>
            </w:r>
          </w:p>
        </w:tc>
        <w:tc>
          <w:tcPr>
            <w:tcW w:w="7508" w:type="dxa"/>
            <w:tcBorders>
              <w:left w:val="single" w:sz="4" w:space="0" w:color="000001"/>
              <w:right w:val="single" w:sz="4" w:space="0" w:color="000001"/>
            </w:tcBorders>
            <w:shd w:val="clear" w:color="auto" w:fill="FFFFFF"/>
            <w:tcMar>
              <w:left w:w="45" w:type="dxa"/>
            </w:tcMar>
          </w:tcPr>
          <w:p w14:paraId="6B9D1AF3" w14:textId="77777777" w:rsidR="00DE0F30" w:rsidRDefault="00AA225B">
            <w:pPr>
              <w:widowControl w:val="0"/>
              <w:spacing w:after="0" w:line="240" w:lineRule="auto"/>
              <w:jc w:val="both"/>
              <w:rPr>
                <w:rFonts w:ascii="Times New Roman" w:eastAsia="Times New Roman" w:hAnsi="Times New Roman" w:cs="Times New Roman"/>
              </w:rPr>
            </w:pPr>
            <w:r w:rsidRPr="007A4FFE">
              <w:rPr>
                <w:rFonts w:ascii="Times New Roman" w:hAnsi="Times New Roman" w:cs="Times New Roman"/>
                <w:color w:val="00000A"/>
              </w:rPr>
              <w:t>Automotive Vehicles</w:t>
            </w:r>
          </w:p>
        </w:tc>
      </w:tr>
      <w:tr w:rsidR="00AA225B" w14:paraId="6F774FDF" w14:textId="77777777">
        <w:tc>
          <w:tcPr>
            <w:tcW w:w="2268" w:type="dxa"/>
            <w:shd w:val="clear" w:color="auto" w:fill="FFFFFF"/>
            <w:tcMar>
              <w:left w:w="45" w:type="dxa"/>
            </w:tcMar>
          </w:tcPr>
          <w:p w14:paraId="2F0752B6" w14:textId="77777777" w:rsidR="00AA225B" w:rsidRDefault="00AA225B" w:rsidP="00AA225B">
            <w:pPr>
              <w:pBdr>
                <w:top w:val="nil"/>
                <w:left w:val="nil"/>
                <w:bottom w:val="nil"/>
                <w:right w:val="nil"/>
                <w:between w:val="nil"/>
              </w:pBdr>
              <w:spacing w:after="0" w:line="240" w:lineRule="auto"/>
            </w:pPr>
            <w:r>
              <w:t>Course No(s)</w:t>
            </w:r>
          </w:p>
        </w:tc>
        <w:tc>
          <w:tcPr>
            <w:tcW w:w="7508" w:type="dxa"/>
            <w:tcBorders>
              <w:left w:val="single" w:sz="4" w:space="0" w:color="000001"/>
              <w:right w:val="single" w:sz="4" w:space="0" w:color="000001"/>
            </w:tcBorders>
            <w:shd w:val="clear" w:color="auto" w:fill="FFFFFF"/>
            <w:tcMar>
              <w:left w:w="45" w:type="dxa"/>
            </w:tcMar>
          </w:tcPr>
          <w:p w14:paraId="46FCE8AF" w14:textId="77777777" w:rsidR="00AA225B" w:rsidRDefault="00AA225B" w:rsidP="00AA225B">
            <w:pPr>
              <w:widowControl w:val="0"/>
              <w:spacing w:after="0" w:line="240" w:lineRule="auto"/>
              <w:jc w:val="both"/>
              <w:rPr>
                <w:rFonts w:ascii="Times New Roman" w:eastAsia="Times New Roman" w:hAnsi="Times New Roman" w:cs="Times New Roman"/>
              </w:rPr>
            </w:pPr>
            <w:r w:rsidRPr="007A4FFE">
              <w:rPr>
                <w:rFonts w:ascii="Times New Roman" w:hAnsi="Times New Roman" w:cs="Times New Roman"/>
                <w:color w:val="00000A"/>
              </w:rPr>
              <w:t>AEL ZC441</w:t>
            </w:r>
          </w:p>
        </w:tc>
      </w:tr>
      <w:tr w:rsidR="00DE0F30" w14:paraId="17629572" w14:textId="77777777">
        <w:tc>
          <w:tcPr>
            <w:tcW w:w="2268" w:type="dxa"/>
            <w:shd w:val="clear" w:color="auto" w:fill="FFFFFF"/>
            <w:tcMar>
              <w:left w:w="45" w:type="dxa"/>
            </w:tcMar>
          </w:tcPr>
          <w:p w14:paraId="4F401718" w14:textId="77777777" w:rsidR="00DE0F30" w:rsidRDefault="00E63C22">
            <w:pPr>
              <w:pBdr>
                <w:top w:val="nil"/>
                <w:left w:val="nil"/>
                <w:bottom w:val="nil"/>
                <w:right w:val="nil"/>
                <w:between w:val="nil"/>
              </w:pBdr>
              <w:spacing w:after="0" w:line="240" w:lineRule="auto"/>
            </w:pPr>
            <w:r>
              <w:t>Credit Units</w:t>
            </w:r>
          </w:p>
        </w:tc>
        <w:tc>
          <w:tcPr>
            <w:tcW w:w="7508" w:type="dxa"/>
            <w:tcBorders>
              <w:left w:val="single" w:sz="4" w:space="0" w:color="000001"/>
              <w:right w:val="single" w:sz="4" w:space="0" w:color="000001"/>
            </w:tcBorders>
            <w:shd w:val="clear" w:color="auto" w:fill="FFFFFF"/>
            <w:tcMar>
              <w:left w:w="45" w:type="dxa"/>
            </w:tcMar>
          </w:tcPr>
          <w:p w14:paraId="68C2E1F0" w14:textId="77777777" w:rsidR="00DE0F30" w:rsidRDefault="00AA225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r>
      <w:tr w:rsidR="00DE0F30" w14:paraId="74577DCF" w14:textId="77777777">
        <w:tc>
          <w:tcPr>
            <w:tcW w:w="2268" w:type="dxa"/>
            <w:shd w:val="clear" w:color="auto" w:fill="FFFFFF"/>
            <w:tcMar>
              <w:left w:w="45" w:type="dxa"/>
            </w:tcMar>
          </w:tcPr>
          <w:p w14:paraId="3C0C076A" w14:textId="77777777" w:rsidR="00DE0F30" w:rsidRDefault="00E63C22">
            <w:pPr>
              <w:pBdr>
                <w:top w:val="nil"/>
                <w:left w:val="nil"/>
                <w:bottom w:val="nil"/>
                <w:right w:val="nil"/>
                <w:between w:val="nil"/>
              </w:pBdr>
              <w:spacing w:after="0" w:line="240" w:lineRule="auto"/>
            </w:pPr>
            <w:r>
              <w:t>Credit Model</w:t>
            </w:r>
          </w:p>
        </w:tc>
        <w:tc>
          <w:tcPr>
            <w:tcW w:w="7508" w:type="dxa"/>
            <w:tcBorders>
              <w:left w:val="single" w:sz="4" w:space="0" w:color="000001"/>
              <w:right w:val="single" w:sz="4" w:space="0" w:color="000001"/>
            </w:tcBorders>
            <w:shd w:val="clear" w:color="auto" w:fill="FFFFFF"/>
            <w:tcMar>
              <w:left w:w="45" w:type="dxa"/>
            </w:tcMar>
          </w:tcPr>
          <w:p w14:paraId="34852E8C" w14:textId="77777777" w:rsidR="00DE0F30" w:rsidRPr="00AA225B" w:rsidRDefault="00AA225B" w:rsidP="00AA225B">
            <w:pPr>
              <w:widowControl w:val="0"/>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DE0F30" w14:paraId="7E87A5F5" w14:textId="77777777">
        <w:tc>
          <w:tcPr>
            <w:tcW w:w="2268" w:type="dxa"/>
            <w:shd w:val="clear" w:color="auto" w:fill="FFFFFF"/>
            <w:tcMar>
              <w:left w:w="45" w:type="dxa"/>
            </w:tcMar>
          </w:tcPr>
          <w:p w14:paraId="5B825CF1" w14:textId="77777777" w:rsidR="00DE0F30" w:rsidRDefault="00E63C22">
            <w:pPr>
              <w:pBdr>
                <w:top w:val="nil"/>
                <w:left w:val="nil"/>
                <w:bottom w:val="nil"/>
                <w:right w:val="nil"/>
                <w:between w:val="nil"/>
              </w:pBdr>
              <w:spacing w:after="0" w:line="240" w:lineRule="auto"/>
            </w:pPr>
            <w:r>
              <w:t xml:space="preserve">Instructors </w:t>
            </w:r>
          </w:p>
        </w:tc>
        <w:tc>
          <w:tcPr>
            <w:tcW w:w="7508" w:type="dxa"/>
            <w:tcBorders>
              <w:left w:val="single" w:sz="4" w:space="0" w:color="000001"/>
              <w:right w:val="single" w:sz="4" w:space="0" w:color="000001"/>
            </w:tcBorders>
            <w:shd w:val="clear" w:color="auto" w:fill="FFFFFF"/>
            <w:tcMar>
              <w:left w:w="45" w:type="dxa"/>
            </w:tcMar>
          </w:tcPr>
          <w:p w14:paraId="33347560" w14:textId="77777777" w:rsidR="00DE0F30" w:rsidRDefault="004F6A38">
            <w:pPr>
              <w:widowControl w:val="0"/>
              <w:spacing w:after="0" w:line="240" w:lineRule="auto"/>
              <w:jc w:val="both"/>
              <w:rPr>
                <w:rFonts w:ascii="Times New Roman" w:eastAsia="Times New Roman" w:hAnsi="Times New Roman" w:cs="Times New Roman"/>
              </w:rPr>
            </w:pPr>
            <w:proofErr w:type="spellStart"/>
            <w:r w:rsidRPr="004F6A38">
              <w:rPr>
                <w:rFonts w:ascii="Times New Roman" w:hAnsi="Times New Roman" w:cs="Times New Roman"/>
              </w:rPr>
              <w:t>Srinibas</w:t>
            </w:r>
            <w:proofErr w:type="spellEnd"/>
            <w:r w:rsidRPr="004F6A38">
              <w:rPr>
                <w:rFonts w:ascii="Times New Roman" w:hAnsi="Times New Roman" w:cs="Times New Roman"/>
              </w:rPr>
              <w:t xml:space="preserve"> </w:t>
            </w:r>
            <w:proofErr w:type="spellStart"/>
            <w:r w:rsidRPr="004F6A38">
              <w:rPr>
                <w:rFonts w:ascii="Times New Roman" w:hAnsi="Times New Roman" w:cs="Times New Roman"/>
              </w:rPr>
              <w:t>Tripathy</w:t>
            </w:r>
            <w:proofErr w:type="spellEnd"/>
          </w:p>
        </w:tc>
      </w:tr>
      <w:tr w:rsidR="00DE0F30" w14:paraId="376377C5" w14:textId="77777777">
        <w:tc>
          <w:tcPr>
            <w:tcW w:w="2268" w:type="dxa"/>
            <w:shd w:val="clear" w:color="auto" w:fill="FFFFFF"/>
            <w:tcMar>
              <w:left w:w="45" w:type="dxa"/>
            </w:tcMar>
          </w:tcPr>
          <w:p w14:paraId="34F6B026" w14:textId="77777777" w:rsidR="00DE0F30" w:rsidRDefault="00E63C22">
            <w:pPr>
              <w:pBdr>
                <w:top w:val="nil"/>
                <w:left w:val="nil"/>
                <w:bottom w:val="nil"/>
                <w:right w:val="nil"/>
                <w:between w:val="nil"/>
              </w:pBdr>
              <w:spacing w:after="0" w:line="240" w:lineRule="auto"/>
            </w:pPr>
            <w:r>
              <w:t>Version No:</w:t>
            </w:r>
          </w:p>
        </w:tc>
        <w:tc>
          <w:tcPr>
            <w:tcW w:w="7508" w:type="dxa"/>
            <w:tcBorders>
              <w:left w:val="single" w:sz="4" w:space="0" w:color="000001"/>
              <w:right w:val="single" w:sz="4" w:space="0" w:color="000001"/>
            </w:tcBorders>
            <w:shd w:val="clear" w:color="auto" w:fill="FFFFFF"/>
            <w:tcMar>
              <w:left w:w="45" w:type="dxa"/>
            </w:tcMar>
          </w:tcPr>
          <w:p w14:paraId="76D07D4A" w14:textId="77777777" w:rsidR="00DE0F30" w:rsidRDefault="00AA225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4.1</w:t>
            </w:r>
          </w:p>
        </w:tc>
      </w:tr>
      <w:tr w:rsidR="00DE0F30" w14:paraId="533B25AC" w14:textId="77777777">
        <w:tc>
          <w:tcPr>
            <w:tcW w:w="2268" w:type="dxa"/>
            <w:shd w:val="clear" w:color="auto" w:fill="FFFFFF"/>
            <w:tcMar>
              <w:left w:w="45" w:type="dxa"/>
            </w:tcMar>
          </w:tcPr>
          <w:p w14:paraId="7DF68C04" w14:textId="77777777" w:rsidR="00DE0F30" w:rsidRDefault="00E63C22">
            <w:pPr>
              <w:pBdr>
                <w:top w:val="nil"/>
                <w:left w:val="nil"/>
                <w:bottom w:val="nil"/>
                <w:right w:val="nil"/>
                <w:between w:val="nil"/>
              </w:pBdr>
              <w:spacing w:after="0" w:line="240" w:lineRule="auto"/>
            </w:pPr>
            <w:r>
              <w:t>Date:</w:t>
            </w:r>
          </w:p>
        </w:tc>
        <w:tc>
          <w:tcPr>
            <w:tcW w:w="7508" w:type="dxa"/>
            <w:tcBorders>
              <w:left w:val="single" w:sz="4" w:space="0" w:color="000001"/>
              <w:right w:val="single" w:sz="4" w:space="0" w:color="000001"/>
            </w:tcBorders>
            <w:shd w:val="clear" w:color="auto" w:fill="FFFFFF"/>
            <w:tcMar>
              <w:left w:w="45" w:type="dxa"/>
            </w:tcMar>
          </w:tcPr>
          <w:p w14:paraId="76667248" w14:textId="77777777" w:rsidR="00DE0F30" w:rsidRDefault="00AA225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15-January-2025</w:t>
            </w:r>
          </w:p>
        </w:tc>
      </w:tr>
    </w:tbl>
    <w:p w14:paraId="1F211885" w14:textId="77777777" w:rsidR="00DE0F30" w:rsidRDefault="00E63C22">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414792099"/>
        </w:sdtPr>
        <w:sdtEndPr/>
        <w:sdtContent>
          <w:commentRangeStart w:id="0"/>
        </w:sdtContent>
      </w:sdt>
      <w:r>
        <w:rPr>
          <w:rFonts w:ascii="Times New Roman" w:eastAsia="Times New Roman" w:hAnsi="Times New Roman" w:cs="Times New Roman"/>
          <w:b/>
          <w:sz w:val="24"/>
          <w:szCs w:val="24"/>
        </w:rPr>
        <w:t>Description</w:t>
      </w:r>
      <w:commentRangeEnd w:id="0"/>
      <w:r>
        <w:commentReference w:id="0"/>
      </w:r>
      <w:r>
        <w:rPr>
          <w:rFonts w:ascii="Times New Roman" w:eastAsia="Times New Roman" w:hAnsi="Times New Roman" w:cs="Times New Roman"/>
          <w:b/>
          <w:sz w:val="24"/>
          <w:szCs w:val="24"/>
        </w:rPr>
        <w:t>:</w:t>
      </w:r>
    </w:p>
    <w:p w14:paraId="53B66268" w14:textId="77777777" w:rsidR="00DE0F30" w:rsidRDefault="00690F77">
      <w:pPr>
        <w:widowControl w:val="0"/>
        <w:spacing w:after="0" w:line="240" w:lineRule="auto"/>
        <w:rPr>
          <w:rFonts w:ascii="Helvetica" w:hAnsi="Helvetica" w:cs="Helvetica"/>
          <w:sz w:val="16"/>
          <w:szCs w:val="16"/>
        </w:rPr>
      </w:pPr>
      <w:r w:rsidRPr="007B3E46">
        <w:rPr>
          <w:rFonts w:ascii="Helvetica" w:hAnsi="Helvetica" w:cs="Helvetica"/>
          <w:sz w:val="16"/>
          <w:szCs w:val="16"/>
        </w:rPr>
        <w:t>Internal combustion engines; vehicle performance; analysis and design of vehicle components. Experimental or theoretical investigation of problems selected from the field of automotive vehicles</w:t>
      </w:r>
    </w:p>
    <w:p w14:paraId="16EA238C" w14:textId="77777777" w:rsidR="00690F77" w:rsidRDefault="00690F77">
      <w:pPr>
        <w:widowControl w:val="0"/>
        <w:spacing w:after="0" w:line="240" w:lineRule="auto"/>
        <w:rPr>
          <w:rFonts w:ascii="Times New Roman" w:eastAsia="Times New Roman" w:hAnsi="Times New Roman" w:cs="Times New Roman"/>
          <w:b/>
          <w:sz w:val="24"/>
          <w:szCs w:val="24"/>
        </w:rPr>
      </w:pPr>
    </w:p>
    <w:p w14:paraId="2F627DB0" w14:textId="77777777" w:rsidR="00DE0F30" w:rsidRDefault="00E63C22">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DE0F30" w14:paraId="60083854" w14:textId="77777777">
        <w:tc>
          <w:tcPr>
            <w:tcW w:w="937" w:type="dxa"/>
            <w:tcBorders>
              <w:top w:val="single" w:sz="8" w:space="0" w:color="000001"/>
              <w:left w:val="single" w:sz="8" w:space="0" w:color="000001"/>
              <w:bottom w:val="single" w:sz="8" w:space="0" w:color="000001"/>
              <w:right w:val="single" w:sz="8" w:space="0" w:color="000001"/>
            </w:tcBorders>
          </w:tcPr>
          <w:p w14:paraId="707C9BE1"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777509DC"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DE0F30" w14:paraId="22A9CA24" w14:textId="77777777">
        <w:tc>
          <w:tcPr>
            <w:tcW w:w="937" w:type="dxa"/>
            <w:tcBorders>
              <w:top w:val="single" w:sz="8" w:space="0" w:color="000001"/>
              <w:left w:val="single" w:sz="8" w:space="0" w:color="000001"/>
              <w:bottom w:val="single" w:sz="8" w:space="0" w:color="000001"/>
              <w:right w:val="single" w:sz="8" w:space="0" w:color="000001"/>
            </w:tcBorders>
          </w:tcPr>
          <w:p w14:paraId="3665CEA6"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7AB591DD" w14:textId="77777777" w:rsidR="00DE0F30" w:rsidRDefault="00AA225B">
            <w:pPr>
              <w:pBdr>
                <w:top w:val="nil"/>
                <w:left w:val="nil"/>
                <w:bottom w:val="nil"/>
                <w:right w:val="nil"/>
                <w:between w:val="nil"/>
              </w:pBdr>
              <w:spacing w:after="0" w:line="240" w:lineRule="auto"/>
              <w:jc w:val="both"/>
              <w:rPr>
                <w:rFonts w:ascii="Cambria" w:eastAsia="Cambria" w:hAnsi="Cambria" w:cs="Cambria"/>
              </w:rPr>
            </w:pPr>
            <w:r w:rsidRPr="00774A6C">
              <w:rPr>
                <w:rFonts w:ascii="Times New Roman" w:hAnsi="Times New Roman" w:cs="Times New Roman"/>
              </w:rPr>
              <w:t xml:space="preserve">To study of main components/systems of an automobile, such as an engine, transmission, drive-axle system, suspension system, brake system, </w:t>
            </w:r>
            <w:proofErr w:type="spellStart"/>
            <w:r w:rsidRPr="00774A6C">
              <w:rPr>
                <w:rFonts w:ascii="Times New Roman" w:hAnsi="Times New Roman" w:cs="Times New Roman"/>
              </w:rPr>
              <w:t>etc</w:t>
            </w:r>
            <w:proofErr w:type="spellEnd"/>
          </w:p>
        </w:tc>
      </w:tr>
      <w:tr w:rsidR="00DE0F30" w14:paraId="7167A348" w14:textId="77777777">
        <w:tc>
          <w:tcPr>
            <w:tcW w:w="937" w:type="dxa"/>
            <w:tcBorders>
              <w:top w:val="single" w:sz="8" w:space="0" w:color="000001"/>
              <w:left w:val="single" w:sz="8" w:space="0" w:color="000001"/>
              <w:bottom w:val="single" w:sz="8" w:space="0" w:color="000001"/>
              <w:right w:val="single" w:sz="8" w:space="0" w:color="000001"/>
            </w:tcBorders>
          </w:tcPr>
          <w:p w14:paraId="66BC8E7C"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6AB308DB" w14:textId="77777777" w:rsidR="00DE0F30" w:rsidRPr="00AA225B" w:rsidRDefault="00AA225B" w:rsidP="00AA225B">
            <w:pPr>
              <w:spacing w:after="0" w:line="240" w:lineRule="auto"/>
              <w:jc w:val="both"/>
              <w:rPr>
                <w:rFonts w:ascii="Times New Roman" w:hAnsi="Times New Roman" w:cs="Times New Roman"/>
              </w:rPr>
            </w:pPr>
            <w:r w:rsidRPr="00AA225B">
              <w:rPr>
                <w:rFonts w:ascii="Times New Roman" w:hAnsi="Times New Roman" w:cs="Times New Roman"/>
              </w:rPr>
              <w:t>Understanding the fundamental working principles of different systems.</w:t>
            </w:r>
          </w:p>
        </w:tc>
      </w:tr>
      <w:tr w:rsidR="00DE0F30" w14:paraId="78A4F751" w14:textId="77777777">
        <w:tc>
          <w:tcPr>
            <w:tcW w:w="937" w:type="dxa"/>
            <w:tcBorders>
              <w:top w:val="single" w:sz="8" w:space="0" w:color="000001"/>
              <w:left w:val="single" w:sz="8" w:space="0" w:color="000001"/>
              <w:bottom w:val="single" w:sz="8" w:space="0" w:color="000001"/>
              <w:right w:val="single" w:sz="8" w:space="0" w:color="000001"/>
            </w:tcBorders>
          </w:tcPr>
          <w:p w14:paraId="2FEFE650"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216346EF" w14:textId="77777777" w:rsidR="00DE0F30" w:rsidRPr="00AA225B" w:rsidRDefault="00AA225B" w:rsidP="00AA225B">
            <w:pPr>
              <w:spacing w:after="0" w:line="240" w:lineRule="auto"/>
              <w:jc w:val="both"/>
              <w:rPr>
                <w:rFonts w:ascii="Times New Roman" w:hAnsi="Times New Roman" w:cs="Times New Roman"/>
              </w:rPr>
            </w:pPr>
            <w:r w:rsidRPr="00AA225B">
              <w:rPr>
                <w:rFonts w:ascii="Times New Roman" w:hAnsi="Times New Roman" w:cs="Times New Roman"/>
              </w:rPr>
              <w:t>To learn the performance analysis along with working, and important aspects of various components of automotive vehicles</w:t>
            </w:r>
          </w:p>
        </w:tc>
      </w:tr>
      <w:tr w:rsidR="00DE0F30" w14:paraId="3D24FCA3" w14:textId="77777777">
        <w:tc>
          <w:tcPr>
            <w:tcW w:w="937" w:type="dxa"/>
            <w:tcBorders>
              <w:left w:val="single" w:sz="8" w:space="0" w:color="000001"/>
              <w:bottom w:val="single" w:sz="8" w:space="0" w:color="000001"/>
              <w:right w:val="single" w:sz="8" w:space="0" w:color="000001"/>
            </w:tcBorders>
          </w:tcPr>
          <w:p w14:paraId="6BB0DCFA"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CO4</w:t>
            </w:r>
          </w:p>
        </w:tc>
        <w:tc>
          <w:tcPr>
            <w:tcW w:w="8663" w:type="dxa"/>
            <w:tcBorders>
              <w:left w:val="single" w:sz="8" w:space="0" w:color="000001"/>
              <w:bottom w:val="single" w:sz="8" w:space="0" w:color="000001"/>
              <w:right w:val="single" w:sz="8" w:space="0" w:color="000001"/>
            </w:tcBorders>
          </w:tcPr>
          <w:p w14:paraId="7B1A5B14" w14:textId="77777777" w:rsidR="00DE0F30" w:rsidRPr="00AA225B" w:rsidRDefault="00AA225B" w:rsidP="00AA225B">
            <w:pPr>
              <w:spacing w:after="0" w:line="240" w:lineRule="auto"/>
              <w:jc w:val="both"/>
              <w:rPr>
                <w:rFonts w:ascii="Times New Roman" w:hAnsi="Times New Roman" w:cs="Times New Roman"/>
              </w:rPr>
            </w:pPr>
            <w:r w:rsidRPr="00AA225B">
              <w:rPr>
                <w:rFonts w:ascii="Times New Roman" w:hAnsi="Times New Roman" w:cs="Times New Roman"/>
              </w:rPr>
              <w:t>To get acquainted with advanced concepts through projects, assignments which will be conducted during the semester</w:t>
            </w:r>
          </w:p>
        </w:tc>
      </w:tr>
      <w:tr w:rsidR="00DE0F30" w14:paraId="65701D93" w14:textId="77777777">
        <w:tc>
          <w:tcPr>
            <w:tcW w:w="937" w:type="dxa"/>
            <w:tcBorders>
              <w:left w:val="single" w:sz="8" w:space="0" w:color="000001"/>
              <w:bottom w:val="single" w:sz="8" w:space="0" w:color="000001"/>
              <w:right w:val="single" w:sz="8" w:space="0" w:color="000001"/>
            </w:tcBorders>
          </w:tcPr>
          <w:p w14:paraId="4EFCC21F" w14:textId="77777777" w:rsidR="00DE0F30" w:rsidRDefault="00E63C22">
            <w:pPr>
              <w:widowControl w:val="0"/>
              <w:pBdr>
                <w:top w:val="nil"/>
                <w:left w:val="nil"/>
                <w:bottom w:val="nil"/>
                <w:right w:val="nil"/>
                <w:between w:val="nil"/>
              </w:pBdr>
              <w:spacing w:after="0" w:line="240" w:lineRule="auto"/>
              <w:jc w:val="both"/>
              <w:rPr>
                <w:rFonts w:ascii="Cambria" w:eastAsia="Cambria" w:hAnsi="Cambria" w:cs="Cambria"/>
                <w:b/>
                <w:color w:val="00000A"/>
              </w:rPr>
            </w:pPr>
            <w:r>
              <w:rPr>
                <w:rFonts w:ascii="Cambria" w:eastAsia="Cambria" w:hAnsi="Cambria" w:cs="Cambria"/>
                <w:b/>
                <w:color w:val="00000A"/>
              </w:rPr>
              <w:t>CO5</w:t>
            </w:r>
          </w:p>
        </w:tc>
        <w:tc>
          <w:tcPr>
            <w:tcW w:w="8663" w:type="dxa"/>
            <w:tcBorders>
              <w:left w:val="single" w:sz="8" w:space="0" w:color="000001"/>
              <w:bottom w:val="single" w:sz="8" w:space="0" w:color="000001"/>
              <w:right w:val="single" w:sz="8" w:space="0" w:color="000001"/>
            </w:tcBorders>
          </w:tcPr>
          <w:p w14:paraId="51AFEEFC" w14:textId="77777777" w:rsidR="00DE0F30" w:rsidRDefault="00DE0F30">
            <w:pPr>
              <w:pBdr>
                <w:top w:val="nil"/>
                <w:left w:val="nil"/>
                <w:bottom w:val="nil"/>
                <w:right w:val="nil"/>
                <w:between w:val="nil"/>
              </w:pBdr>
              <w:spacing w:after="0" w:line="240" w:lineRule="auto"/>
              <w:jc w:val="both"/>
              <w:rPr>
                <w:rFonts w:ascii="Cambria" w:eastAsia="Cambria" w:hAnsi="Cambria" w:cs="Cambria"/>
              </w:rPr>
            </w:pPr>
          </w:p>
        </w:tc>
      </w:tr>
    </w:tbl>
    <w:p w14:paraId="192B7D0D" w14:textId="77777777" w:rsidR="00DE0F30" w:rsidRDefault="00DE0F30">
      <w:pPr>
        <w:widowControl w:val="0"/>
        <w:spacing w:after="0" w:line="240" w:lineRule="auto"/>
        <w:rPr>
          <w:rFonts w:ascii="Times New Roman" w:eastAsia="Times New Roman" w:hAnsi="Times New Roman" w:cs="Times New Roman"/>
          <w:b/>
          <w:color w:val="00000A"/>
          <w:sz w:val="24"/>
          <w:szCs w:val="24"/>
        </w:rPr>
      </w:pPr>
    </w:p>
    <w:p w14:paraId="34691DBC" w14:textId="77777777" w:rsidR="00DE0F30" w:rsidRDefault="00E63C22">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F34D0F" w14:paraId="5AF826EE" w14:textId="77777777">
        <w:tc>
          <w:tcPr>
            <w:tcW w:w="702" w:type="dxa"/>
            <w:shd w:val="clear" w:color="auto" w:fill="FFFFFF"/>
            <w:tcMar>
              <w:left w:w="45" w:type="dxa"/>
            </w:tcMar>
          </w:tcPr>
          <w:p w14:paraId="3FA6901C" w14:textId="77777777" w:rsidR="00F34D0F" w:rsidRDefault="00F34D0F" w:rsidP="00F34D0F">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73F361B4" w14:textId="77777777" w:rsidR="00F34D0F" w:rsidRDefault="00F34D0F" w:rsidP="00F34D0F">
            <w:pPr>
              <w:spacing w:after="0" w:line="240" w:lineRule="auto"/>
              <w:jc w:val="both"/>
              <w:rPr>
                <w:rFonts w:ascii="Times New Roman" w:eastAsia="Times New Roman" w:hAnsi="Times New Roman" w:cs="Times New Roman"/>
              </w:rPr>
            </w:pPr>
            <w:r w:rsidRPr="007A4FFE">
              <w:t>S. Srinivasan, Automotive Mechanics,- Tata McGraw-Hill Education</w:t>
            </w:r>
          </w:p>
        </w:tc>
      </w:tr>
      <w:tr w:rsidR="00F34D0F" w14:paraId="5234661F" w14:textId="77777777">
        <w:tc>
          <w:tcPr>
            <w:tcW w:w="702" w:type="dxa"/>
            <w:shd w:val="clear" w:color="auto" w:fill="FFFFFF"/>
            <w:tcMar>
              <w:left w:w="45" w:type="dxa"/>
            </w:tcMar>
          </w:tcPr>
          <w:p w14:paraId="7CFA7211" w14:textId="77777777" w:rsidR="00F34D0F" w:rsidRDefault="00F34D0F" w:rsidP="00F34D0F">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14:paraId="2EF6EED0" w14:textId="77777777" w:rsidR="00F34D0F" w:rsidRPr="00AA225B" w:rsidRDefault="00F34D0F" w:rsidP="00F34D0F">
            <w:pPr>
              <w:spacing w:after="0" w:line="240" w:lineRule="auto"/>
              <w:jc w:val="both"/>
              <w:rPr>
                <w:rFonts w:ascii="Arial" w:hAnsi="Arial" w:cs="Arial"/>
                <w:color w:val="0F1111"/>
                <w:sz w:val="42"/>
                <w:szCs w:val="42"/>
              </w:rPr>
            </w:pPr>
            <w:r w:rsidRPr="00F34D0F">
              <w:t>AUTOMOTIVE HANDBOOK, 11TH EDITION, Bosch GMBH, Wiley Publishers</w:t>
            </w:r>
          </w:p>
        </w:tc>
      </w:tr>
    </w:tbl>
    <w:p w14:paraId="3F3E94D2" w14:textId="77777777" w:rsidR="00DE0F30" w:rsidRDefault="00E63C22">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1656025684"/>
        </w:sdtPr>
        <w:sdtEndPr/>
        <w:sdtContent>
          <w:commentRangeStart w:id="1"/>
        </w:sdtContent>
      </w:sdt>
      <w:sdt>
        <w:sdtPr>
          <w:tag w:val="goog_rdk_2"/>
          <w:id w:val="-575047673"/>
        </w:sdtPr>
        <w:sdtEndPr/>
        <w:sdtContent>
          <w:commentRangeStart w:id="2"/>
        </w:sdtContent>
      </w:sdt>
      <w:r>
        <w:rPr>
          <w:rFonts w:ascii="Times New Roman" w:eastAsia="Times New Roman" w:hAnsi="Times New Roman" w:cs="Times New Roman"/>
          <w:b/>
          <w:color w:val="00000A"/>
          <w:sz w:val="24"/>
          <w:szCs w:val="24"/>
        </w:rPr>
        <w:t>resources</w:t>
      </w:r>
      <w:commentRangeEnd w:id="1"/>
      <w:r>
        <w:commentReference w:id="1"/>
      </w:r>
      <w:commentRangeEnd w:id="2"/>
      <w:r>
        <w:commentReference w:id="2"/>
      </w:r>
      <w:r>
        <w:rPr>
          <w:rFonts w:ascii="Times New Roman" w:eastAsia="Times New Roman" w:hAnsi="Times New Roman" w:cs="Times New Roman"/>
          <w:b/>
          <w:color w:val="00000A"/>
          <w:sz w:val="24"/>
          <w:szCs w:val="24"/>
        </w:rPr>
        <w:t>:</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F34D0F" w14:paraId="48C491FE" w14:textId="77777777">
        <w:tc>
          <w:tcPr>
            <w:tcW w:w="702" w:type="dxa"/>
            <w:shd w:val="clear" w:color="auto" w:fill="FFFFFF"/>
            <w:tcMar>
              <w:left w:w="45" w:type="dxa"/>
            </w:tcMar>
          </w:tcPr>
          <w:p w14:paraId="5EE002CC" w14:textId="77777777" w:rsidR="00F34D0F" w:rsidRDefault="00F34D0F" w:rsidP="00F34D0F">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14:paraId="52D82306" w14:textId="77777777" w:rsidR="00F34D0F" w:rsidRDefault="00F34D0F" w:rsidP="00F34D0F">
            <w:pPr>
              <w:spacing w:after="0" w:line="240" w:lineRule="auto"/>
              <w:jc w:val="both"/>
              <w:rPr>
                <w:rFonts w:ascii="Times New Roman" w:eastAsia="Times New Roman" w:hAnsi="Times New Roman" w:cs="Times New Roman"/>
              </w:rPr>
            </w:pPr>
            <w:r>
              <w:t xml:space="preserve">Fundamentals of Automotive Technology, CDX Learning Systems, Kirk </w:t>
            </w:r>
            <w:proofErr w:type="spellStart"/>
            <w:r>
              <w:t>VanGelder</w:t>
            </w:r>
            <w:proofErr w:type="spellEnd"/>
          </w:p>
        </w:tc>
      </w:tr>
      <w:tr w:rsidR="00F34D0F" w14:paraId="376F3FB2" w14:textId="77777777">
        <w:tc>
          <w:tcPr>
            <w:tcW w:w="702" w:type="dxa"/>
            <w:shd w:val="clear" w:color="auto" w:fill="FFFFFF"/>
            <w:tcMar>
              <w:left w:w="45" w:type="dxa"/>
            </w:tcMar>
          </w:tcPr>
          <w:p w14:paraId="38219DEF" w14:textId="77777777" w:rsidR="00F34D0F" w:rsidRDefault="00F34D0F" w:rsidP="00F34D0F">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14:paraId="7CB4996F" w14:textId="77777777" w:rsidR="00F34D0F" w:rsidRDefault="00F34D0F" w:rsidP="00F34D0F">
            <w:pPr>
              <w:spacing w:after="0" w:line="240" w:lineRule="auto"/>
              <w:jc w:val="both"/>
              <w:rPr>
                <w:rFonts w:ascii="Times New Roman" w:eastAsia="Times New Roman" w:hAnsi="Times New Roman" w:cs="Times New Roman"/>
              </w:rPr>
            </w:pPr>
            <w:r w:rsidRPr="007A4FFE">
              <w:t xml:space="preserve">Joseph </w:t>
            </w:r>
            <w:proofErr w:type="spellStart"/>
            <w:r w:rsidRPr="007A4FFE">
              <w:t>Heitner</w:t>
            </w:r>
            <w:proofErr w:type="spellEnd"/>
            <w:r w:rsidRPr="007A4FFE">
              <w:t>, Automotive Mechanics – Principles and Practice, - Affiliated East West Press, 2nd edition, 1980</w:t>
            </w:r>
          </w:p>
        </w:tc>
      </w:tr>
      <w:tr w:rsidR="00F34D0F" w14:paraId="4E7DEF56" w14:textId="77777777">
        <w:tc>
          <w:tcPr>
            <w:tcW w:w="702" w:type="dxa"/>
            <w:shd w:val="clear" w:color="auto" w:fill="FFFFFF"/>
            <w:tcMar>
              <w:left w:w="45" w:type="dxa"/>
            </w:tcMar>
          </w:tcPr>
          <w:p w14:paraId="41EB599E" w14:textId="77777777" w:rsidR="00F34D0F" w:rsidRDefault="00F34D0F" w:rsidP="00F34D0F">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14:paraId="7CD9E6F3" w14:textId="77777777" w:rsidR="00F34D0F" w:rsidRDefault="00F34D0F" w:rsidP="00F34D0F">
            <w:pPr>
              <w:spacing w:after="0" w:line="240" w:lineRule="auto"/>
              <w:jc w:val="both"/>
              <w:rPr>
                <w:rFonts w:ascii="Times New Roman" w:eastAsia="Times New Roman" w:hAnsi="Times New Roman" w:cs="Times New Roman"/>
              </w:rPr>
            </w:pPr>
          </w:p>
        </w:tc>
      </w:tr>
    </w:tbl>
    <w:p w14:paraId="5053A835" w14:textId="77777777" w:rsidR="00DE0F30" w:rsidRDefault="00E63C22">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F34D0F" w14:paraId="13AB554E" w14:textId="77777777">
        <w:trPr>
          <w:cantSplit/>
        </w:trPr>
        <w:tc>
          <w:tcPr>
            <w:tcW w:w="1036" w:type="dxa"/>
            <w:shd w:val="clear" w:color="auto" w:fill="FFFFFF"/>
            <w:tcMar>
              <w:left w:w="50" w:type="dxa"/>
            </w:tcMar>
          </w:tcPr>
          <w:p w14:paraId="3468DDA9" w14:textId="77777777" w:rsidR="00F34D0F" w:rsidRDefault="00F34D0F" w:rsidP="00F34D0F">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14:paraId="360C5F28" w14:textId="77777777" w:rsidR="00F34D0F" w:rsidRDefault="00F34D0F" w:rsidP="00F34D0F">
            <w:pPr>
              <w:widowControl w:val="0"/>
              <w:spacing w:after="0" w:line="240" w:lineRule="auto"/>
              <w:rPr>
                <w:rFonts w:ascii="Times New Roman" w:eastAsia="Times New Roman" w:hAnsi="Times New Roman" w:cs="Times New Roman"/>
                <w:sz w:val="24"/>
                <w:szCs w:val="24"/>
              </w:rPr>
            </w:pPr>
            <w:r w:rsidRPr="007A4FFE">
              <w:t>To be able to recognize and identify different vehicle systems and components.</w:t>
            </w:r>
          </w:p>
        </w:tc>
      </w:tr>
      <w:tr w:rsidR="00F34D0F" w14:paraId="500FDC08" w14:textId="77777777">
        <w:trPr>
          <w:cantSplit/>
        </w:trPr>
        <w:tc>
          <w:tcPr>
            <w:tcW w:w="1036" w:type="dxa"/>
            <w:shd w:val="clear" w:color="auto" w:fill="FFFFFF"/>
            <w:tcMar>
              <w:left w:w="50" w:type="dxa"/>
            </w:tcMar>
          </w:tcPr>
          <w:p w14:paraId="2EF447A9" w14:textId="77777777" w:rsidR="00F34D0F" w:rsidRDefault="00F34D0F" w:rsidP="00F34D0F">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14:paraId="6C6DEC51" w14:textId="77777777" w:rsidR="00F34D0F" w:rsidRDefault="00F34D0F" w:rsidP="00F34D0F">
            <w:pPr>
              <w:widowControl w:val="0"/>
              <w:spacing w:after="0" w:line="240" w:lineRule="auto"/>
              <w:rPr>
                <w:rFonts w:ascii="Times New Roman" w:eastAsia="Times New Roman" w:hAnsi="Times New Roman" w:cs="Times New Roman"/>
                <w:sz w:val="24"/>
                <w:szCs w:val="24"/>
              </w:rPr>
            </w:pPr>
            <w:r w:rsidRPr="007A4FFE">
              <w:t xml:space="preserve">To be able to </w:t>
            </w:r>
            <w:proofErr w:type="spellStart"/>
            <w:r w:rsidRPr="007A4FFE">
              <w:t>analyze</w:t>
            </w:r>
            <w:proofErr w:type="spellEnd"/>
            <w:r w:rsidRPr="007A4FFE">
              <w:t xml:space="preserve"> the functions and evaluate the performance of vehicle systems.</w:t>
            </w:r>
          </w:p>
        </w:tc>
      </w:tr>
      <w:tr w:rsidR="00F34D0F" w14:paraId="7ADCC1E6" w14:textId="77777777">
        <w:trPr>
          <w:cantSplit/>
        </w:trPr>
        <w:tc>
          <w:tcPr>
            <w:tcW w:w="1036" w:type="dxa"/>
            <w:shd w:val="clear" w:color="auto" w:fill="FFFFFF"/>
            <w:tcMar>
              <w:left w:w="50" w:type="dxa"/>
            </w:tcMar>
          </w:tcPr>
          <w:p w14:paraId="0B78FB72" w14:textId="77777777" w:rsidR="00F34D0F" w:rsidRDefault="00F34D0F" w:rsidP="00F34D0F">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LO3</w:t>
            </w:r>
          </w:p>
        </w:tc>
        <w:tc>
          <w:tcPr>
            <w:tcW w:w="8360" w:type="dxa"/>
            <w:shd w:val="clear" w:color="auto" w:fill="FFFFFF"/>
            <w:tcMar>
              <w:left w:w="50" w:type="dxa"/>
            </w:tcMar>
          </w:tcPr>
          <w:p w14:paraId="3B530467" w14:textId="77777777" w:rsidR="00F34D0F" w:rsidRDefault="00F34D0F" w:rsidP="00F34D0F">
            <w:pPr>
              <w:widowControl w:val="0"/>
              <w:spacing w:after="0" w:line="240" w:lineRule="auto"/>
              <w:rPr>
                <w:rFonts w:ascii="Times New Roman" w:eastAsia="Times New Roman" w:hAnsi="Times New Roman" w:cs="Times New Roman"/>
                <w:sz w:val="24"/>
                <w:szCs w:val="24"/>
              </w:rPr>
            </w:pPr>
            <w:r w:rsidRPr="007A4FFE">
              <w:t>Understanding importance of each system and how it may affect safety, reliability and performance of vehicle.</w:t>
            </w:r>
          </w:p>
        </w:tc>
      </w:tr>
      <w:tr w:rsidR="00F34D0F" w14:paraId="1239EA77" w14:textId="77777777">
        <w:trPr>
          <w:cantSplit/>
        </w:trPr>
        <w:tc>
          <w:tcPr>
            <w:tcW w:w="1036" w:type="dxa"/>
            <w:shd w:val="clear" w:color="auto" w:fill="FFFFFF"/>
            <w:tcMar>
              <w:left w:w="50" w:type="dxa"/>
            </w:tcMar>
          </w:tcPr>
          <w:p w14:paraId="020796A2" w14:textId="77777777" w:rsidR="00F34D0F" w:rsidRDefault="00F34D0F" w:rsidP="00F34D0F">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14:paraId="782A84EA" w14:textId="77777777" w:rsidR="00F34D0F" w:rsidRDefault="00F34D0F" w:rsidP="00F34D0F">
            <w:pPr>
              <w:widowControl w:val="0"/>
              <w:spacing w:after="0" w:line="240" w:lineRule="auto"/>
              <w:rPr>
                <w:rFonts w:ascii="Times New Roman" w:eastAsia="Times New Roman" w:hAnsi="Times New Roman" w:cs="Times New Roman"/>
                <w:sz w:val="24"/>
                <w:szCs w:val="24"/>
              </w:rPr>
            </w:pPr>
            <w:r w:rsidRPr="007A4FFE">
              <w:t>Apply technical knowledge and skills necessary to remove, replace mechanical related small components.</w:t>
            </w:r>
          </w:p>
        </w:tc>
      </w:tr>
      <w:tr w:rsidR="00F34D0F" w14:paraId="6C2F1397" w14:textId="77777777">
        <w:trPr>
          <w:cantSplit/>
        </w:trPr>
        <w:tc>
          <w:tcPr>
            <w:tcW w:w="1036" w:type="dxa"/>
            <w:shd w:val="clear" w:color="auto" w:fill="FFFFFF"/>
            <w:tcMar>
              <w:left w:w="50" w:type="dxa"/>
            </w:tcMar>
          </w:tcPr>
          <w:p w14:paraId="52E49F89" w14:textId="77777777" w:rsidR="00F34D0F" w:rsidRDefault="00F34D0F" w:rsidP="00F34D0F">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LO5</w:t>
            </w:r>
          </w:p>
        </w:tc>
        <w:tc>
          <w:tcPr>
            <w:tcW w:w="8360" w:type="dxa"/>
            <w:shd w:val="clear" w:color="auto" w:fill="FFFFFF"/>
            <w:tcMar>
              <w:left w:w="50" w:type="dxa"/>
            </w:tcMar>
          </w:tcPr>
          <w:p w14:paraId="27C92F7A" w14:textId="77777777" w:rsidR="00F34D0F" w:rsidRDefault="00F34D0F" w:rsidP="00F34D0F">
            <w:pPr>
              <w:widowControl w:val="0"/>
              <w:spacing w:after="0" w:line="240" w:lineRule="auto"/>
              <w:rPr>
                <w:rFonts w:ascii="Times New Roman" w:eastAsia="Times New Roman" w:hAnsi="Times New Roman" w:cs="Times New Roman"/>
                <w:sz w:val="24"/>
                <w:szCs w:val="24"/>
              </w:rPr>
            </w:pPr>
            <w:r w:rsidRPr="007A4FFE">
              <w:t>To be able to recognize and identify different vehicle systems and components.</w:t>
            </w:r>
          </w:p>
        </w:tc>
      </w:tr>
    </w:tbl>
    <w:p w14:paraId="650F7181" w14:textId="77777777" w:rsidR="00DE0F30" w:rsidRDefault="00DE0F30">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14:paraId="1C824033" w14:textId="77777777" w:rsidR="00DE0F30" w:rsidRDefault="00DE0F30">
      <w:pPr>
        <w:widowControl w:val="0"/>
        <w:pBdr>
          <w:top w:val="nil"/>
          <w:left w:val="nil"/>
          <w:bottom w:val="nil"/>
          <w:right w:val="nil"/>
          <w:between w:val="nil"/>
        </w:pBdr>
        <w:spacing w:before="60" w:after="60" w:line="240" w:lineRule="auto"/>
        <w:jc w:val="center"/>
        <w:rPr>
          <w:rFonts w:ascii="Cambria" w:eastAsia="Cambria" w:hAnsi="Cambria" w:cs="Cambria"/>
          <w:b/>
          <w:color w:val="00000A"/>
          <w:sz w:val="24"/>
          <w:szCs w:val="24"/>
          <w:u w:val="single"/>
        </w:rPr>
      </w:pPr>
    </w:p>
    <w:p w14:paraId="4BE5B24D" w14:textId="77777777" w:rsidR="00DE0F30" w:rsidRDefault="00E63C22">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b/>
          <w:color w:val="00000A"/>
          <w:sz w:val="24"/>
          <w:szCs w:val="24"/>
          <w:u w:val="single"/>
        </w:rPr>
        <w:t>Part B: Learning Plan</w:t>
      </w:r>
    </w:p>
    <w:tbl>
      <w:tblPr>
        <w:tblStyle w:val="a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DE0F30" w14:paraId="126E2618" w14:textId="77777777">
        <w:tc>
          <w:tcPr>
            <w:tcW w:w="1657" w:type="dxa"/>
          </w:tcPr>
          <w:p w14:paraId="45F622A4" w14:textId="77777777" w:rsidR="00DE0F30" w:rsidRDefault="00E63C2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14:paraId="0E9BD249" w14:textId="77777777" w:rsidR="00DE0F30" w:rsidRDefault="00E63C2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14:paraId="0ADEF2CB" w14:textId="77777777" w:rsidR="00DE0F30" w:rsidRDefault="00E63C2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14:paraId="26151909" w14:textId="77777777" w:rsidR="00DE0F30" w:rsidRDefault="00E63C2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F34D0F" w14:paraId="0FE3ECEC" w14:textId="77777777">
        <w:tc>
          <w:tcPr>
            <w:tcW w:w="1657" w:type="dxa"/>
            <w:vAlign w:val="center"/>
          </w:tcPr>
          <w:p w14:paraId="26B8268F"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314" w:type="dxa"/>
            <w:vAlign w:val="center"/>
          </w:tcPr>
          <w:p w14:paraId="01AC0C80"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Cambria" w:hAnsi="Cambria"/>
              </w:rPr>
              <w:t>I</w:t>
            </w:r>
            <w:r w:rsidRPr="003678CE">
              <w:rPr>
                <w:rFonts w:ascii="Cambria" w:hAnsi="Cambria"/>
              </w:rPr>
              <w:t xml:space="preserve">ntroduction to automobiles </w:t>
            </w:r>
          </w:p>
        </w:tc>
        <w:tc>
          <w:tcPr>
            <w:tcW w:w="3652" w:type="dxa"/>
          </w:tcPr>
          <w:p w14:paraId="40684817"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Automobiles, classification, and homologation</w:t>
            </w:r>
          </w:p>
          <w:p w14:paraId="7BA28008" w14:textId="77777777" w:rsidR="00F34D0F" w:rsidRPr="00F34D0F" w:rsidRDefault="00F34D0F" w:rsidP="00F34D0F">
            <w:pPr>
              <w:pStyle w:val="ListParagraph"/>
              <w:widowControl w:val="0"/>
              <w:numPr>
                <w:ilvl w:val="0"/>
                <w:numId w:val="9"/>
              </w:numPr>
              <w:pBdr>
                <w:top w:val="nil"/>
                <w:left w:val="nil"/>
                <w:bottom w:val="nil"/>
                <w:right w:val="nil"/>
                <w:between w:val="nil"/>
              </w:pBdr>
              <w:spacing w:after="0" w:line="240" w:lineRule="auto"/>
              <w:rPr>
                <w:rFonts w:ascii="Times New Roman" w:eastAsia="Times New Roman" w:hAnsi="Times New Roman" w:cs="Times New Roman"/>
                <w:b/>
              </w:rPr>
            </w:pPr>
            <w:r w:rsidRPr="00F34D0F">
              <w:rPr>
                <w:rFonts w:ascii="Times New Roman" w:hAnsi="Times New Roman" w:cs="Times New Roman"/>
              </w:rPr>
              <w:t>Development methodology, virtual engineering methods</w:t>
            </w:r>
          </w:p>
        </w:tc>
        <w:tc>
          <w:tcPr>
            <w:tcW w:w="2295" w:type="dxa"/>
          </w:tcPr>
          <w:p w14:paraId="2416B668"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1660853B"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50368402" w14:textId="77777777">
        <w:tc>
          <w:tcPr>
            <w:tcW w:w="1657" w:type="dxa"/>
            <w:vAlign w:val="center"/>
          </w:tcPr>
          <w:p w14:paraId="3604CDF6"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314" w:type="dxa"/>
            <w:vAlign w:val="center"/>
          </w:tcPr>
          <w:p w14:paraId="715E20FE" w14:textId="77777777" w:rsidR="00F34D0F" w:rsidRDefault="00F34D0F" w:rsidP="00F34D0F">
            <w:pPr>
              <w:widowControl w:val="0"/>
              <w:pBdr>
                <w:top w:val="nil"/>
                <w:left w:val="nil"/>
                <w:bottom w:val="nil"/>
                <w:right w:val="nil"/>
                <w:between w:val="nil"/>
              </w:pBdr>
              <w:spacing w:after="0" w:line="240" w:lineRule="auto"/>
              <w:jc w:val="center"/>
              <w:rPr>
                <w:rFonts w:ascii="Liberation Serif" w:eastAsia="Liberation Serif" w:hAnsi="Liberation Serif" w:cs="Liberation Serif"/>
                <w:color w:val="00000A"/>
                <w:sz w:val="24"/>
                <w:szCs w:val="24"/>
              </w:rPr>
            </w:pPr>
            <w:r>
              <w:rPr>
                <w:rFonts w:ascii="Cambria" w:hAnsi="Cambria"/>
              </w:rPr>
              <w:t>Chassis and Body</w:t>
            </w:r>
          </w:p>
        </w:tc>
        <w:tc>
          <w:tcPr>
            <w:tcW w:w="3652" w:type="dxa"/>
          </w:tcPr>
          <w:p w14:paraId="4324AD2E"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Types of chassis and applications</w:t>
            </w:r>
          </w:p>
          <w:p w14:paraId="71148FC1"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Weight distribution and analysis</w:t>
            </w:r>
          </w:p>
        </w:tc>
        <w:tc>
          <w:tcPr>
            <w:tcW w:w="2295" w:type="dxa"/>
          </w:tcPr>
          <w:p w14:paraId="3CDBDB58"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T2 Chapter: **</w:t>
            </w:r>
          </w:p>
          <w:p w14:paraId="597A9F1A"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color w:val="00000A"/>
              </w:rPr>
              <w:t>Section: **</w:t>
            </w:r>
          </w:p>
        </w:tc>
      </w:tr>
      <w:tr w:rsidR="00F34D0F" w14:paraId="30F9F1B0" w14:textId="77777777">
        <w:tc>
          <w:tcPr>
            <w:tcW w:w="1657" w:type="dxa"/>
            <w:vAlign w:val="center"/>
          </w:tcPr>
          <w:p w14:paraId="56731937"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314" w:type="dxa"/>
            <w:vAlign w:val="center"/>
          </w:tcPr>
          <w:p w14:paraId="189B40AE"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Cambria" w:hAnsi="Cambria"/>
              </w:rPr>
              <w:t>Powertrain Fundamentals</w:t>
            </w:r>
          </w:p>
        </w:tc>
        <w:tc>
          <w:tcPr>
            <w:tcW w:w="3652" w:type="dxa"/>
          </w:tcPr>
          <w:p w14:paraId="170D03B1"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Vehicle propulsion system requirements</w:t>
            </w:r>
          </w:p>
          <w:p w14:paraId="695364C8"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Tractive force and torque requirement</w:t>
            </w:r>
          </w:p>
          <w:p w14:paraId="3F4E316F"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Powertrain architecture</w:t>
            </w:r>
          </w:p>
        </w:tc>
        <w:tc>
          <w:tcPr>
            <w:tcW w:w="2295" w:type="dxa"/>
          </w:tcPr>
          <w:p w14:paraId="35CB54EE"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T2 Chapter: **</w:t>
            </w:r>
          </w:p>
          <w:p w14:paraId="5485EDA0"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36CE033C" w14:textId="77777777">
        <w:tc>
          <w:tcPr>
            <w:tcW w:w="1657" w:type="dxa"/>
            <w:vAlign w:val="center"/>
          </w:tcPr>
          <w:p w14:paraId="7FB9A940"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r w:rsidR="00420961">
              <w:rPr>
                <w:rFonts w:ascii="Times New Roman" w:eastAsia="Times New Roman" w:hAnsi="Times New Roman" w:cs="Times New Roman"/>
                <w:color w:val="00000A"/>
              </w:rPr>
              <w:t>,5,6</w:t>
            </w:r>
          </w:p>
        </w:tc>
        <w:tc>
          <w:tcPr>
            <w:tcW w:w="2314" w:type="dxa"/>
            <w:vAlign w:val="center"/>
          </w:tcPr>
          <w:p w14:paraId="109F04EC"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Cambria" w:hAnsi="Cambria"/>
              </w:rPr>
              <w:t>IC Engine Fundamentals</w:t>
            </w:r>
          </w:p>
        </w:tc>
        <w:tc>
          <w:tcPr>
            <w:tcW w:w="3652" w:type="dxa"/>
          </w:tcPr>
          <w:p w14:paraId="3F8C9133"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Fundamentals of IC Engine</w:t>
            </w:r>
          </w:p>
          <w:p w14:paraId="0EAB259A"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Fuel conversion techniques</w:t>
            </w:r>
          </w:p>
          <w:p w14:paraId="56CE30C7"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Torque characteristics</w:t>
            </w:r>
          </w:p>
          <w:p w14:paraId="3F322619" w14:textId="77777777" w:rsidR="00F34D0F" w:rsidRPr="00F34D0F" w:rsidRDefault="00F34D0F" w:rsidP="00F34D0F">
            <w:pPr>
              <w:pStyle w:val="ListParagraph"/>
              <w:widowControl w:val="0"/>
              <w:numPr>
                <w:ilvl w:val="0"/>
                <w:numId w:val="9"/>
              </w:numPr>
              <w:spacing w:after="0" w:line="240" w:lineRule="auto"/>
              <w:rPr>
                <w:rFonts w:ascii="Times New Roman" w:hAnsi="Times New Roman" w:cs="Times New Roman"/>
              </w:rPr>
            </w:pPr>
            <w:r w:rsidRPr="00F34D0F">
              <w:rPr>
                <w:rFonts w:ascii="Times New Roman" w:hAnsi="Times New Roman" w:cs="Times New Roman"/>
              </w:rPr>
              <w:t>Emissions in engines</w:t>
            </w:r>
          </w:p>
        </w:tc>
        <w:tc>
          <w:tcPr>
            <w:tcW w:w="2295" w:type="dxa"/>
          </w:tcPr>
          <w:p w14:paraId="01EC64D4"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T2 Chapter: **</w:t>
            </w:r>
          </w:p>
          <w:p w14:paraId="64E4C107"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color w:val="00000A"/>
              </w:rPr>
              <w:t>Section: **</w:t>
            </w:r>
          </w:p>
        </w:tc>
      </w:tr>
      <w:tr w:rsidR="00F34D0F" w14:paraId="534F2B0A" w14:textId="77777777">
        <w:tc>
          <w:tcPr>
            <w:tcW w:w="1657" w:type="dxa"/>
            <w:vAlign w:val="center"/>
          </w:tcPr>
          <w:p w14:paraId="185EEF8A" w14:textId="77777777" w:rsidR="00F34D0F" w:rsidRPr="00420961" w:rsidRDefault="00420961"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bCs/>
                <w:color w:val="00000A"/>
              </w:rPr>
            </w:pPr>
            <w:r w:rsidRPr="00420961">
              <w:rPr>
                <w:rFonts w:ascii="Times New Roman" w:eastAsia="Times New Roman" w:hAnsi="Times New Roman" w:cs="Times New Roman"/>
                <w:bCs/>
                <w:color w:val="00000A"/>
              </w:rPr>
              <w:t>7</w:t>
            </w:r>
          </w:p>
        </w:tc>
        <w:tc>
          <w:tcPr>
            <w:tcW w:w="2314" w:type="dxa"/>
            <w:vAlign w:val="center"/>
          </w:tcPr>
          <w:p w14:paraId="0D183357"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color w:val="auto"/>
                <w:lang w:eastAsia="en-US"/>
              </w:rPr>
              <w:t>Electric Drive &amp; Alternate Fuel Vehicles</w:t>
            </w:r>
          </w:p>
        </w:tc>
        <w:tc>
          <w:tcPr>
            <w:tcW w:w="3652" w:type="dxa"/>
          </w:tcPr>
          <w:p w14:paraId="7476388A" w14:textId="77777777" w:rsidR="00F34D0F" w:rsidRPr="00F34D0F" w:rsidRDefault="00F34D0F" w:rsidP="00F34D0F">
            <w:pPr>
              <w:pStyle w:val="ListParagraph"/>
              <w:widowControl w:val="0"/>
              <w:numPr>
                <w:ilvl w:val="0"/>
                <w:numId w:val="8"/>
              </w:numPr>
              <w:spacing w:after="0" w:line="240" w:lineRule="auto"/>
              <w:rPr>
                <w:rFonts w:ascii="Times New Roman" w:hAnsi="Times New Roman" w:cs="Times New Roman"/>
              </w:rPr>
            </w:pPr>
            <w:r w:rsidRPr="00F34D0F">
              <w:rPr>
                <w:rFonts w:ascii="Times New Roman" w:hAnsi="Times New Roman" w:cs="Times New Roman"/>
              </w:rPr>
              <w:t>Type of electric powertrains</w:t>
            </w:r>
          </w:p>
          <w:p w14:paraId="7663FF37" w14:textId="77777777" w:rsidR="00F34D0F" w:rsidRPr="00F34D0F" w:rsidRDefault="00F34D0F" w:rsidP="00F34D0F">
            <w:pPr>
              <w:pStyle w:val="ListParagraph"/>
              <w:widowControl w:val="0"/>
              <w:numPr>
                <w:ilvl w:val="0"/>
                <w:numId w:val="8"/>
              </w:numPr>
              <w:spacing w:after="0" w:line="240" w:lineRule="auto"/>
              <w:rPr>
                <w:rFonts w:ascii="Times New Roman" w:hAnsi="Times New Roman" w:cs="Times New Roman"/>
              </w:rPr>
            </w:pPr>
            <w:r w:rsidRPr="00F34D0F">
              <w:rPr>
                <w:rFonts w:ascii="Times New Roman" w:hAnsi="Times New Roman" w:cs="Times New Roman"/>
              </w:rPr>
              <w:t>Powertrain architecture</w:t>
            </w:r>
          </w:p>
          <w:p w14:paraId="7542CF32" w14:textId="77777777" w:rsidR="00F34D0F" w:rsidRPr="00F34D0F" w:rsidRDefault="00F34D0F" w:rsidP="00F34D0F">
            <w:pPr>
              <w:pStyle w:val="ListParagraph"/>
              <w:widowControl w:val="0"/>
              <w:numPr>
                <w:ilvl w:val="0"/>
                <w:numId w:val="8"/>
              </w:numPr>
              <w:spacing w:after="0" w:line="240" w:lineRule="auto"/>
              <w:rPr>
                <w:rFonts w:ascii="Times New Roman" w:hAnsi="Times New Roman" w:cs="Times New Roman"/>
              </w:rPr>
            </w:pPr>
            <w:r w:rsidRPr="00F34D0F">
              <w:rPr>
                <w:rFonts w:ascii="Times New Roman" w:hAnsi="Times New Roman" w:cs="Times New Roman"/>
              </w:rPr>
              <w:t>BEV vs HEV</w:t>
            </w:r>
          </w:p>
          <w:p w14:paraId="1F13B8DD" w14:textId="77777777" w:rsidR="00F34D0F" w:rsidRPr="00F34D0F" w:rsidRDefault="00F34D0F" w:rsidP="00F34D0F">
            <w:pPr>
              <w:pStyle w:val="ListParagraph"/>
              <w:widowControl w:val="0"/>
              <w:numPr>
                <w:ilvl w:val="0"/>
                <w:numId w:val="8"/>
              </w:numPr>
              <w:spacing w:after="0" w:line="240" w:lineRule="auto"/>
              <w:rPr>
                <w:rFonts w:ascii="Times New Roman" w:hAnsi="Times New Roman" w:cs="Times New Roman"/>
              </w:rPr>
            </w:pPr>
            <w:r w:rsidRPr="00F34D0F">
              <w:rPr>
                <w:rFonts w:ascii="Times New Roman" w:hAnsi="Times New Roman" w:cs="Times New Roman"/>
              </w:rPr>
              <w:t>Alternate fuel vehicles</w:t>
            </w:r>
          </w:p>
          <w:p w14:paraId="52A7A7F6" w14:textId="77777777" w:rsidR="00F34D0F" w:rsidRPr="00F34D0F" w:rsidRDefault="00F34D0F" w:rsidP="00F34D0F">
            <w:pPr>
              <w:pStyle w:val="ListParagraph"/>
              <w:widowControl w:val="0"/>
              <w:numPr>
                <w:ilvl w:val="0"/>
                <w:numId w:val="8"/>
              </w:numPr>
              <w:spacing w:after="0" w:line="240" w:lineRule="auto"/>
              <w:rPr>
                <w:rFonts w:ascii="Times New Roman" w:hAnsi="Times New Roman" w:cs="Times New Roman"/>
              </w:rPr>
            </w:pPr>
            <w:r w:rsidRPr="00F34D0F">
              <w:rPr>
                <w:rFonts w:ascii="Times New Roman" w:hAnsi="Times New Roman" w:cs="Times New Roman"/>
              </w:rPr>
              <w:t>Fuel Cell Vehicles</w:t>
            </w:r>
          </w:p>
          <w:p w14:paraId="04E3729F" w14:textId="77777777" w:rsidR="00F34D0F" w:rsidRPr="00F34D0F" w:rsidRDefault="00F34D0F" w:rsidP="00F34D0F">
            <w:pPr>
              <w:pStyle w:val="ListParagraph"/>
              <w:widowControl w:val="0"/>
              <w:numPr>
                <w:ilvl w:val="0"/>
                <w:numId w:val="8"/>
              </w:numPr>
              <w:spacing w:after="0" w:line="240" w:lineRule="auto"/>
              <w:rPr>
                <w:rFonts w:ascii="Times New Roman" w:hAnsi="Times New Roman" w:cs="Times New Roman"/>
              </w:rPr>
            </w:pPr>
            <w:r w:rsidRPr="00F34D0F">
              <w:rPr>
                <w:rFonts w:ascii="Times New Roman" w:hAnsi="Times New Roman" w:cs="Times New Roman"/>
              </w:rPr>
              <w:t>Hydrogen fuel vehicles</w:t>
            </w:r>
          </w:p>
        </w:tc>
        <w:tc>
          <w:tcPr>
            <w:tcW w:w="2295" w:type="dxa"/>
          </w:tcPr>
          <w:p w14:paraId="24B0E09B"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T2 Chapter: **</w:t>
            </w:r>
          </w:p>
          <w:p w14:paraId="30A55F8B"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color w:val="00000A"/>
              </w:rPr>
              <w:t>Section: **</w:t>
            </w:r>
          </w:p>
        </w:tc>
      </w:tr>
      <w:tr w:rsidR="00F34D0F" w14:paraId="52D6A164" w14:textId="77777777">
        <w:tc>
          <w:tcPr>
            <w:tcW w:w="1657" w:type="dxa"/>
            <w:vAlign w:val="center"/>
          </w:tcPr>
          <w:p w14:paraId="1F330CC8" w14:textId="77777777" w:rsidR="00F34D0F" w:rsidRDefault="00420961"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8</w:t>
            </w:r>
          </w:p>
        </w:tc>
        <w:tc>
          <w:tcPr>
            <w:tcW w:w="2314" w:type="dxa"/>
            <w:vAlign w:val="center"/>
          </w:tcPr>
          <w:p w14:paraId="047E0896"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color w:val="auto"/>
                <w:lang w:eastAsia="en-US"/>
              </w:rPr>
              <w:t>Transmission Systems</w:t>
            </w:r>
          </w:p>
        </w:tc>
        <w:tc>
          <w:tcPr>
            <w:tcW w:w="3652" w:type="dxa"/>
          </w:tcPr>
          <w:p w14:paraId="721C113F" w14:textId="77777777" w:rsidR="00F34D0F" w:rsidRPr="00F34D0F" w:rsidRDefault="00F34D0F" w:rsidP="00F34D0F">
            <w:pPr>
              <w:pStyle w:val="ListParagraph"/>
              <w:widowControl w:val="0"/>
              <w:numPr>
                <w:ilvl w:val="0"/>
                <w:numId w:val="10"/>
              </w:numPr>
              <w:spacing w:after="0" w:line="240" w:lineRule="auto"/>
              <w:rPr>
                <w:rFonts w:ascii="Times New Roman" w:hAnsi="Times New Roman" w:cs="Times New Roman"/>
              </w:rPr>
            </w:pPr>
            <w:r w:rsidRPr="00F34D0F">
              <w:rPr>
                <w:rFonts w:ascii="Times New Roman" w:hAnsi="Times New Roman" w:cs="Times New Roman"/>
              </w:rPr>
              <w:t>Fundamentals of power transmission</w:t>
            </w:r>
          </w:p>
          <w:p w14:paraId="39CE84EA" w14:textId="77777777" w:rsidR="00F34D0F" w:rsidRPr="00F34D0F" w:rsidRDefault="00F34D0F" w:rsidP="00F34D0F">
            <w:pPr>
              <w:pStyle w:val="ListParagraph"/>
              <w:widowControl w:val="0"/>
              <w:numPr>
                <w:ilvl w:val="0"/>
                <w:numId w:val="10"/>
              </w:numPr>
              <w:spacing w:after="0" w:line="240" w:lineRule="auto"/>
              <w:rPr>
                <w:rFonts w:ascii="Times New Roman" w:hAnsi="Times New Roman" w:cs="Times New Roman"/>
              </w:rPr>
            </w:pPr>
            <w:r w:rsidRPr="00F34D0F">
              <w:rPr>
                <w:rFonts w:ascii="Times New Roman" w:hAnsi="Times New Roman" w:cs="Times New Roman"/>
              </w:rPr>
              <w:t>Gearbox types – Manual Gearbox</w:t>
            </w:r>
          </w:p>
          <w:p w14:paraId="42CDD58E" w14:textId="77777777" w:rsidR="00F34D0F" w:rsidRPr="00F34D0F" w:rsidRDefault="00F34D0F" w:rsidP="00F34D0F">
            <w:pPr>
              <w:pStyle w:val="ListParagraph"/>
              <w:widowControl w:val="0"/>
              <w:numPr>
                <w:ilvl w:val="0"/>
                <w:numId w:val="10"/>
              </w:numPr>
              <w:spacing w:after="0" w:line="240" w:lineRule="auto"/>
              <w:rPr>
                <w:rFonts w:ascii="Times New Roman" w:hAnsi="Times New Roman" w:cs="Times New Roman"/>
              </w:rPr>
            </w:pPr>
            <w:proofErr w:type="spellStart"/>
            <w:r w:rsidRPr="00F34D0F">
              <w:rPr>
                <w:rFonts w:ascii="Times New Roman" w:hAnsi="Times New Roman" w:cs="Times New Roman"/>
              </w:rPr>
              <w:t>Epicyclic</w:t>
            </w:r>
            <w:proofErr w:type="spellEnd"/>
            <w:r w:rsidRPr="00F34D0F">
              <w:rPr>
                <w:rFonts w:ascii="Times New Roman" w:hAnsi="Times New Roman" w:cs="Times New Roman"/>
              </w:rPr>
              <w:t xml:space="preserve"> gearboxes</w:t>
            </w:r>
          </w:p>
          <w:p w14:paraId="6D868C8A" w14:textId="77777777" w:rsidR="00F34D0F" w:rsidRPr="00F34D0F" w:rsidRDefault="00F34D0F" w:rsidP="00F34D0F">
            <w:pPr>
              <w:pStyle w:val="ListParagraph"/>
              <w:widowControl w:val="0"/>
              <w:numPr>
                <w:ilvl w:val="0"/>
                <w:numId w:val="10"/>
              </w:numPr>
              <w:spacing w:after="0" w:line="240" w:lineRule="auto"/>
              <w:rPr>
                <w:rFonts w:ascii="Times New Roman" w:hAnsi="Times New Roman" w:cs="Times New Roman"/>
              </w:rPr>
            </w:pPr>
            <w:r w:rsidRPr="00F34D0F">
              <w:rPr>
                <w:rFonts w:ascii="Times New Roman" w:hAnsi="Times New Roman" w:cs="Times New Roman"/>
              </w:rPr>
              <w:t>CVT, Dual clutch, AMT gearbox</w:t>
            </w:r>
          </w:p>
          <w:p w14:paraId="5DCA6FCF" w14:textId="77777777" w:rsidR="00F34D0F" w:rsidRDefault="00F34D0F" w:rsidP="00F34D0F">
            <w:pPr>
              <w:widowControl w:val="0"/>
              <w:pBdr>
                <w:top w:val="nil"/>
                <w:left w:val="nil"/>
                <w:bottom w:val="nil"/>
                <w:right w:val="nil"/>
                <w:between w:val="nil"/>
              </w:pBdr>
              <w:spacing w:after="0" w:line="240" w:lineRule="auto"/>
              <w:ind w:left="459"/>
              <w:rPr>
                <w:rFonts w:ascii="Times New Roman" w:eastAsia="Times New Roman" w:hAnsi="Times New Roman" w:cs="Times New Roman"/>
                <w:b/>
              </w:rPr>
            </w:pPr>
          </w:p>
        </w:tc>
        <w:tc>
          <w:tcPr>
            <w:tcW w:w="2295" w:type="dxa"/>
          </w:tcPr>
          <w:p w14:paraId="3A3044C5"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T2 Chapter: **</w:t>
            </w:r>
          </w:p>
          <w:p w14:paraId="68CB1AF9"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color w:val="00000A"/>
              </w:rPr>
              <w:t>Section: **</w:t>
            </w:r>
          </w:p>
        </w:tc>
      </w:tr>
      <w:tr w:rsidR="00F34D0F" w14:paraId="5EA28001" w14:textId="77777777">
        <w:tc>
          <w:tcPr>
            <w:tcW w:w="1657" w:type="dxa"/>
            <w:vAlign w:val="center"/>
          </w:tcPr>
          <w:p w14:paraId="0EFA587E" w14:textId="77777777" w:rsidR="00F34D0F" w:rsidRDefault="00420961"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9</w:t>
            </w:r>
          </w:p>
        </w:tc>
        <w:tc>
          <w:tcPr>
            <w:tcW w:w="2314" w:type="dxa"/>
            <w:vAlign w:val="center"/>
          </w:tcPr>
          <w:p w14:paraId="3521811D"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color w:val="auto"/>
                <w:lang w:eastAsia="en-US"/>
              </w:rPr>
              <w:t>Vehicle Control Fundamentals</w:t>
            </w:r>
          </w:p>
        </w:tc>
        <w:tc>
          <w:tcPr>
            <w:tcW w:w="3652" w:type="dxa"/>
          </w:tcPr>
          <w:p w14:paraId="6162F6DF" w14:textId="77777777" w:rsidR="00F34D0F" w:rsidRPr="00F34D0F" w:rsidRDefault="00F34D0F" w:rsidP="00F34D0F">
            <w:pPr>
              <w:pStyle w:val="ListParagraph"/>
              <w:widowControl w:val="0"/>
              <w:numPr>
                <w:ilvl w:val="0"/>
                <w:numId w:val="11"/>
              </w:numPr>
              <w:spacing w:after="0" w:line="240" w:lineRule="auto"/>
              <w:rPr>
                <w:rFonts w:ascii="Times New Roman" w:hAnsi="Times New Roman" w:cs="Times New Roman"/>
              </w:rPr>
            </w:pPr>
            <w:r w:rsidRPr="00F34D0F">
              <w:rPr>
                <w:rFonts w:ascii="Times New Roman" w:hAnsi="Times New Roman" w:cs="Times New Roman"/>
              </w:rPr>
              <w:t>Control architecture for gasoline and diesel</w:t>
            </w:r>
          </w:p>
          <w:p w14:paraId="2CA5B1D7" w14:textId="77777777" w:rsidR="00F34D0F" w:rsidRPr="00F34D0F" w:rsidRDefault="00F34D0F" w:rsidP="00F34D0F">
            <w:pPr>
              <w:pStyle w:val="ListParagraph"/>
              <w:widowControl w:val="0"/>
              <w:numPr>
                <w:ilvl w:val="0"/>
                <w:numId w:val="11"/>
              </w:numPr>
              <w:spacing w:after="0" w:line="240" w:lineRule="auto"/>
              <w:rPr>
                <w:rFonts w:ascii="Times New Roman" w:hAnsi="Times New Roman" w:cs="Times New Roman"/>
              </w:rPr>
            </w:pPr>
            <w:r w:rsidRPr="00F34D0F">
              <w:rPr>
                <w:rFonts w:ascii="Times New Roman" w:hAnsi="Times New Roman" w:cs="Times New Roman"/>
              </w:rPr>
              <w:t>Vehicle E/E Architecture</w:t>
            </w:r>
          </w:p>
          <w:p w14:paraId="6BA43D00" w14:textId="77777777" w:rsidR="00F34D0F" w:rsidRPr="00F34D0F" w:rsidRDefault="00F34D0F" w:rsidP="00F34D0F">
            <w:pPr>
              <w:pStyle w:val="ListParagraph"/>
              <w:widowControl w:val="0"/>
              <w:numPr>
                <w:ilvl w:val="0"/>
                <w:numId w:val="11"/>
              </w:numPr>
              <w:spacing w:after="0" w:line="240" w:lineRule="auto"/>
              <w:rPr>
                <w:rFonts w:ascii="Times New Roman" w:hAnsi="Times New Roman" w:cs="Times New Roman"/>
              </w:rPr>
            </w:pPr>
            <w:r w:rsidRPr="00F34D0F">
              <w:rPr>
                <w:rFonts w:ascii="Times New Roman" w:hAnsi="Times New Roman" w:cs="Times New Roman"/>
              </w:rPr>
              <w:t xml:space="preserve">Sensors and actuators </w:t>
            </w:r>
          </w:p>
          <w:p w14:paraId="16C5162C" w14:textId="77777777" w:rsidR="00F34D0F" w:rsidRPr="00F34D0F" w:rsidRDefault="00F34D0F" w:rsidP="00F34D0F">
            <w:pPr>
              <w:pStyle w:val="ListParagraph"/>
              <w:widowControl w:val="0"/>
              <w:numPr>
                <w:ilvl w:val="0"/>
                <w:numId w:val="11"/>
              </w:numPr>
              <w:pBdr>
                <w:top w:val="nil"/>
                <w:left w:val="nil"/>
                <w:bottom w:val="nil"/>
                <w:right w:val="nil"/>
                <w:between w:val="nil"/>
              </w:pBdr>
              <w:spacing w:after="0" w:line="240" w:lineRule="auto"/>
              <w:rPr>
                <w:rFonts w:ascii="Times New Roman" w:eastAsia="Times New Roman" w:hAnsi="Times New Roman" w:cs="Times New Roman"/>
                <w:b/>
              </w:rPr>
            </w:pPr>
            <w:r w:rsidRPr="00F34D0F">
              <w:rPr>
                <w:rFonts w:ascii="Times New Roman" w:hAnsi="Times New Roman" w:cs="Times New Roman"/>
              </w:rPr>
              <w:t>ECU architecture</w:t>
            </w:r>
          </w:p>
        </w:tc>
        <w:tc>
          <w:tcPr>
            <w:tcW w:w="2295" w:type="dxa"/>
          </w:tcPr>
          <w:p w14:paraId="21F0627D"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T2 Chapter: **</w:t>
            </w:r>
          </w:p>
          <w:p w14:paraId="1DFF1A59"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57876211" w14:textId="77777777">
        <w:tc>
          <w:tcPr>
            <w:tcW w:w="1657" w:type="dxa"/>
            <w:vAlign w:val="center"/>
          </w:tcPr>
          <w:p w14:paraId="1B157EA2" w14:textId="77777777" w:rsidR="00F34D0F" w:rsidRPr="00420961" w:rsidRDefault="00420961"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bCs/>
                <w:color w:val="00000A"/>
              </w:rPr>
            </w:pPr>
            <w:r>
              <w:rPr>
                <w:rFonts w:ascii="Times New Roman" w:eastAsia="Times New Roman" w:hAnsi="Times New Roman" w:cs="Times New Roman"/>
                <w:bCs/>
                <w:color w:val="00000A"/>
              </w:rPr>
              <w:t>10</w:t>
            </w:r>
          </w:p>
        </w:tc>
        <w:tc>
          <w:tcPr>
            <w:tcW w:w="2314" w:type="dxa"/>
            <w:vAlign w:val="center"/>
          </w:tcPr>
          <w:p w14:paraId="22A7BF48"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color w:val="auto"/>
                <w:lang w:eastAsia="en-US"/>
              </w:rPr>
              <w:t>Cooling &amp; Lubrication Systems</w:t>
            </w:r>
          </w:p>
        </w:tc>
        <w:tc>
          <w:tcPr>
            <w:tcW w:w="3652" w:type="dxa"/>
          </w:tcPr>
          <w:p w14:paraId="1861EA00" w14:textId="77777777" w:rsidR="00F34D0F" w:rsidRPr="00F34D0F" w:rsidRDefault="00F34D0F" w:rsidP="00F34D0F">
            <w:pPr>
              <w:pStyle w:val="ListParagraph"/>
              <w:widowControl w:val="0"/>
              <w:numPr>
                <w:ilvl w:val="0"/>
                <w:numId w:val="12"/>
              </w:numPr>
              <w:spacing w:after="0" w:line="240" w:lineRule="auto"/>
              <w:rPr>
                <w:rFonts w:ascii="Times New Roman" w:hAnsi="Times New Roman" w:cs="Times New Roman"/>
              </w:rPr>
            </w:pPr>
            <w:r w:rsidRPr="00F34D0F">
              <w:rPr>
                <w:rFonts w:ascii="Times New Roman" w:hAnsi="Times New Roman" w:cs="Times New Roman"/>
              </w:rPr>
              <w:t>Heat generation in ICE</w:t>
            </w:r>
          </w:p>
          <w:p w14:paraId="7F5AC85B" w14:textId="77777777" w:rsidR="00F34D0F" w:rsidRPr="00F34D0F" w:rsidRDefault="00F34D0F" w:rsidP="00F34D0F">
            <w:pPr>
              <w:pStyle w:val="ListParagraph"/>
              <w:widowControl w:val="0"/>
              <w:numPr>
                <w:ilvl w:val="0"/>
                <w:numId w:val="12"/>
              </w:numPr>
              <w:spacing w:after="0" w:line="240" w:lineRule="auto"/>
              <w:rPr>
                <w:rFonts w:ascii="Times New Roman" w:hAnsi="Times New Roman" w:cs="Times New Roman"/>
              </w:rPr>
            </w:pPr>
            <w:r w:rsidRPr="00F34D0F">
              <w:rPr>
                <w:rFonts w:ascii="Times New Roman" w:hAnsi="Times New Roman" w:cs="Times New Roman"/>
              </w:rPr>
              <w:t>Heat generation in EV</w:t>
            </w:r>
          </w:p>
          <w:p w14:paraId="58C53A67" w14:textId="77777777" w:rsidR="00F34D0F" w:rsidRPr="00F34D0F" w:rsidRDefault="00F34D0F" w:rsidP="00F34D0F">
            <w:pPr>
              <w:pStyle w:val="ListParagraph"/>
              <w:widowControl w:val="0"/>
              <w:numPr>
                <w:ilvl w:val="0"/>
                <w:numId w:val="12"/>
              </w:numPr>
              <w:pBdr>
                <w:top w:val="nil"/>
                <w:left w:val="nil"/>
                <w:bottom w:val="nil"/>
                <w:right w:val="nil"/>
                <w:between w:val="nil"/>
              </w:pBdr>
              <w:spacing w:after="0" w:line="240" w:lineRule="auto"/>
              <w:rPr>
                <w:rFonts w:ascii="Times New Roman" w:eastAsia="Times New Roman" w:hAnsi="Times New Roman" w:cs="Times New Roman"/>
                <w:b/>
              </w:rPr>
            </w:pPr>
            <w:r w:rsidRPr="00F34D0F">
              <w:rPr>
                <w:rFonts w:ascii="Times New Roman" w:hAnsi="Times New Roman" w:cs="Times New Roman"/>
              </w:rPr>
              <w:lastRenderedPageBreak/>
              <w:t xml:space="preserve">Lubrication for ICE &amp; Gearbox </w:t>
            </w:r>
          </w:p>
        </w:tc>
        <w:tc>
          <w:tcPr>
            <w:tcW w:w="2295" w:type="dxa"/>
          </w:tcPr>
          <w:p w14:paraId="215E5843"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T1 Chapter: **</w:t>
            </w:r>
          </w:p>
          <w:p w14:paraId="3B6CC9D2"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7AFEF840" w14:textId="77777777">
        <w:tc>
          <w:tcPr>
            <w:tcW w:w="1657" w:type="dxa"/>
            <w:vAlign w:val="center"/>
          </w:tcPr>
          <w:p w14:paraId="7FCA0BC6" w14:textId="77777777" w:rsidR="00F34D0F" w:rsidRDefault="00420961"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11</w:t>
            </w:r>
          </w:p>
        </w:tc>
        <w:tc>
          <w:tcPr>
            <w:tcW w:w="2314" w:type="dxa"/>
            <w:vAlign w:val="center"/>
          </w:tcPr>
          <w:p w14:paraId="0532B6D3"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Cambria" w:hAnsi="Cambria"/>
              </w:rPr>
              <w:t>Vehicle Dynamics</w:t>
            </w:r>
          </w:p>
        </w:tc>
        <w:tc>
          <w:tcPr>
            <w:tcW w:w="3652" w:type="dxa"/>
          </w:tcPr>
          <w:p w14:paraId="059C74ED" w14:textId="77777777" w:rsidR="00F34D0F" w:rsidRPr="00F34D0F" w:rsidRDefault="00F34D0F" w:rsidP="00F34D0F">
            <w:pPr>
              <w:pStyle w:val="ListParagraph"/>
              <w:widowControl w:val="0"/>
              <w:numPr>
                <w:ilvl w:val="0"/>
                <w:numId w:val="13"/>
              </w:numPr>
              <w:spacing w:after="0" w:line="240" w:lineRule="auto"/>
              <w:rPr>
                <w:rFonts w:ascii="Times New Roman" w:hAnsi="Times New Roman" w:cs="Times New Roman"/>
              </w:rPr>
            </w:pPr>
            <w:r w:rsidRPr="00F34D0F">
              <w:rPr>
                <w:rFonts w:ascii="Cambria" w:hAnsi="Cambria"/>
              </w:rPr>
              <w:t xml:space="preserve">Fundamentals of </w:t>
            </w:r>
            <w:proofErr w:type="spellStart"/>
            <w:r w:rsidRPr="00F34D0F">
              <w:rPr>
                <w:rFonts w:ascii="Cambria" w:hAnsi="Cambria"/>
              </w:rPr>
              <w:t>vehicledynamics</w:t>
            </w:r>
            <w:proofErr w:type="spellEnd"/>
            <w:r w:rsidRPr="00F34D0F">
              <w:rPr>
                <w:rFonts w:ascii="Cambria" w:hAnsi="Cambria"/>
              </w:rPr>
              <w:t xml:space="preserve"> and factors affecting it</w:t>
            </w:r>
          </w:p>
          <w:p w14:paraId="5E3E6B62" w14:textId="77777777" w:rsidR="00F34D0F" w:rsidRPr="00F34D0F" w:rsidRDefault="00F34D0F" w:rsidP="00F34D0F">
            <w:pPr>
              <w:pStyle w:val="ListParagraph"/>
              <w:widowControl w:val="0"/>
              <w:numPr>
                <w:ilvl w:val="0"/>
                <w:numId w:val="13"/>
              </w:numPr>
              <w:spacing w:after="0" w:line="240" w:lineRule="auto"/>
              <w:rPr>
                <w:rFonts w:ascii="Times New Roman" w:hAnsi="Times New Roman" w:cs="Times New Roman"/>
              </w:rPr>
            </w:pPr>
            <w:r w:rsidRPr="00F34D0F">
              <w:rPr>
                <w:rFonts w:ascii="Cambria" w:hAnsi="Cambria"/>
              </w:rPr>
              <w:t>Numerical on vehicle dynamics</w:t>
            </w:r>
          </w:p>
        </w:tc>
        <w:tc>
          <w:tcPr>
            <w:tcW w:w="2295" w:type="dxa"/>
          </w:tcPr>
          <w:p w14:paraId="1BAA6CCA"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741C4138"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color w:val="00000A"/>
              </w:rPr>
              <w:t>Section: **</w:t>
            </w:r>
          </w:p>
        </w:tc>
      </w:tr>
      <w:tr w:rsidR="00F34D0F" w14:paraId="3C38C27D" w14:textId="77777777">
        <w:tc>
          <w:tcPr>
            <w:tcW w:w="1657" w:type="dxa"/>
            <w:vAlign w:val="center"/>
          </w:tcPr>
          <w:p w14:paraId="2286B9A5"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420961">
              <w:rPr>
                <w:rFonts w:ascii="Times New Roman" w:eastAsia="Times New Roman" w:hAnsi="Times New Roman" w:cs="Times New Roman"/>
                <w:color w:val="00000A"/>
              </w:rPr>
              <w:t>2</w:t>
            </w:r>
          </w:p>
        </w:tc>
        <w:tc>
          <w:tcPr>
            <w:tcW w:w="2314" w:type="dxa"/>
            <w:vAlign w:val="center"/>
          </w:tcPr>
          <w:p w14:paraId="258CB54D"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Cambria" w:hAnsi="Cambria"/>
              </w:rPr>
              <w:t>Suspension</w:t>
            </w:r>
          </w:p>
        </w:tc>
        <w:tc>
          <w:tcPr>
            <w:tcW w:w="3652" w:type="dxa"/>
          </w:tcPr>
          <w:p w14:paraId="221413F4" w14:textId="77777777" w:rsidR="00F34D0F" w:rsidRPr="00F34D0F" w:rsidRDefault="00F34D0F" w:rsidP="00F34D0F">
            <w:pPr>
              <w:widowControl w:val="0"/>
              <w:spacing w:after="0" w:line="240" w:lineRule="auto"/>
              <w:rPr>
                <w:rFonts w:ascii="Times New Roman" w:hAnsi="Times New Roman" w:cs="Times New Roman"/>
              </w:rPr>
            </w:pPr>
            <w:r w:rsidRPr="00F34D0F">
              <w:rPr>
                <w:rFonts w:ascii="Cambria" w:hAnsi="Cambria"/>
              </w:rPr>
              <w:t>Fundamentals of suspensions</w:t>
            </w:r>
          </w:p>
          <w:p w14:paraId="774E4E54" w14:textId="77777777" w:rsidR="00F34D0F" w:rsidRPr="00F34D0F" w:rsidRDefault="00F34D0F" w:rsidP="00F34D0F">
            <w:pPr>
              <w:widowControl w:val="0"/>
              <w:spacing w:after="0" w:line="240" w:lineRule="auto"/>
              <w:rPr>
                <w:rFonts w:ascii="Times New Roman" w:hAnsi="Times New Roman" w:cs="Times New Roman"/>
              </w:rPr>
            </w:pPr>
            <w:r w:rsidRPr="00F34D0F">
              <w:rPr>
                <w:rFonts w:ascii="Cambria" w:hAnsi="Cambria"/>
              </w:rPr>
              <w:t>Suspension types and its impact on</w:t>
            </w:r>
            <w:r>
              <w:rPr>
                <w:rFonts w:ascii="Cambria" w:hAnsi="Cambria"/>
              </w:rPr>
              <w:t xml:space="preserve"> </w:t>
            </w:r>
            <w:r w:rsidRPr="00F34D0F">
              <w:rPr>
                <w:rFonts w:ascii="Cambria" w:hAnsi="Cambria"/>
              </w:rPr>
              <w:t>dynamics</w:t>
            </w:r>
          </w:p>
        </w:tc>
        <w:tc>
          <w:tcPr>
            <w:tcW w:w="2295" w:type="dxa"/>
          </w:tcPr>
          <w:p w14:paraId="121FF2CA"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6EB1F60A"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1A52F78B" w14:textId="77777777">
        <w:tc>
          <w:tcPr>
            <w:tcW w:w="1657" w:type="dxa"/>
            <w:vAlign w:val="center"/>
          </w:tcPr>
          <w:p w14:paraId="6889FBC4"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420961">
              <w:rPr>
                <w:rFonts w:ascii="Times New Roman" w:eastAsia="Times New Roman" w:hAnsi="Times New Roman" w:cs="Times New Roman"/>
                <w:color w:val="00000A"/>
              </w:rPr>
              <w:t>3</w:t>
            </w:r>
          </w:p>
        </w:tc>
        <w:tc>
          <w:tcPr>
            <w:tcW w:w="2314" w:type="dxa"/>
            <w:vAlign w:val="center"/>
          </w:tcPr>
          <w:p w14:paraId="108C7D8D"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Cambria" w:hAnsi="Cambria"/>
              </w:rPr>
              <w:t>Steering Systems</w:t>
            </w:r>
          </w:p>
        </w:tc>
        <w:tc>
          <w:tcPr>
            <w:tcW w:w="3652" w:type="dxa"/>
          </w:tcPr>
          <w:p w14:paraId="78B93A8C" w14:textId="77777777" w:rsidR="00F34D0F" w:rsidRPr="00F34D0F" w:rsidRDefault="00F34D0F" w:rsidP="00F34D0F">
            <w:pPr>
              <w:widowControl w:val="0"/>
              <w:spacing w:after="0" w:line="240" w:lineRule="auto"/>
              <w:rPr>
                <w:rFonts w:ascii="Times New Roman" w:hAnsi="Times New Roman" w:cs="Times New Roman"/>
              </w:rPr>
            </w:pPr>
            <w:r w:rsidRPr="00F34D0F">
              <w:rPr>
                <w:rFonts w:ascii="Cambria" w:hAnsi="Cambria"/>
              </w:rPr>
              <w:t>Steering fundamentals</w:t>
            </w:r>
          </w:p>
          <w:p w14:paraId="75081321" w14:textId="77777777" w:rsidR="00F34D0F" w:rsidRPr="00F34D0F" w:rsidRDefault="00F34D0F" w:rsidP="00F34D0F">
            <w:pPr>
              <w:widowControl w:val="0"/>
              <w:spacing w:after="0" w:line="240" w:lineRule="auto"/>
              <w:rPr>
                <w:rFonts w:ascii="Times New Roman" w:hAnsi="Times New Roman" w:cs="Times New Roman"/>
              </w:rPr>
            </w:pPr>
            <w:r w:rsidRPr="00F34D0F">
              <w:rPr>
                <w:rFonts w:ascii="Times New Roman" w:hAnsi="Times New Roman"/>
              </w:rPr>
              <w:t>Dynamics of steering</w:t>
            </w:r>
          </w:p>
          <w:p w14:paraId="51D2C602"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hAnsi="Times New Roman"/>
              </w:rPr>
              <w:t>EPAS and SBW systems</w:t>
            </w:r>
          </w:p>
        </w:tc>
        <w:tc>
          <w:tcPr>
            <w:tcW w:w="2295" w:type="dxa"/>
          </w:tcPr>
          <w:p w14:paraId="1E031FA8"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78E23D34"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72955BCE" w14:textId="77777777">
        <w:tc>
          <w:tcPr>
            <w:tcW w:w="1657" w:type="dxa"/>
            <w:vAlign w:val="center"/>
          </w:tcPr>
          <w:p w14:paraId="7BEF4883"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420961">
              <w:rPr>
                <w:rFonts w:ascii="Times New Roman" w:eastAsia="Times New Roman" w:hAnsi="Times New Roman" w:cs="Times New Roman"/>
                <w:color w:val="00000A"/>
              </w:rPr>
              <w:t>4</w:t>
            </w:r>
          </w:p>
        </w:tc>
        <w:tc>
          <w:tcPr>
            <w:tcW w:w="2314" w:type="dxa"/>
            <w:vAlign w:val="center"/>
          </w:tcPr>
          <w:p w14:paraId="25BDD290"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Cambria" w:hAnsi="Cambria"/>
              </w:rPr>
              <w:t>Brakes</w:t>
            </w:r>
          </w:p>
        </w:tc>
        <w:tc>
          <w:tcPr>
            <w:tcW w:w="3652" w:type="dxa"/>
          </w:tcPr>
          <w:p w14:paraId="7E439349" w14:textId="77777777" w:rsidR="00F34D0F" w:rsidRPr="00F34D0F" w:rsidRDefault="00F34D0F" w:rsidP="00F34D0F">
            <w:pPr>
              <w:widowControl w:val="0"/>
              <w:spacing w:after="0" w:line="240" w:lineRule="auto"/>
              <w:rPr>
                <w:rFonts w:ascii="Times New Roman" w:hAnsi="Times New Roman" w:cs="Times New Roman"/>
              </w:rPr>
            </w:pPr>
            <w:r w:rsidRPr="00F34D0F">
              <w:rPr>
                <w:rFonts w:ascii="Cambria" w:hAnsi="Cambria"/>
              </w:rPr>
              <w:t>Fundamentals of braking systems</w:t>
            </w:r>
          </w:p>
          <w:p w14:paraId="01764179" w14:textId="77777777" w:rsidR="00F34D0F" w:rsidRPr="00F34D0F" w:rsidRDefault="00F34D0F" w:rsidP="00F34D0F">
            <w:pPr>
              <w:widowControl w:val="0"/>
              <w:spacing w:after="0" w:line="240" w:lineRule="auto"/>
              <w:rPr>
                <w:rFonts w:ascii="Times New Roman" w:hAnsi="Times New Roman" w:cs="Times New Roman"/>
              </w:rPr>
            </w:pPr>
            <w:r w:rsidRPr="00F34D0F">
              <w:rPr>
                <w:rFonts w:ascii="Times New Roman" w:hAnsi="Times New Roman"/>
              </w:rPr>
              <w:t>Impact of brakes on dynamics</w:t>
            </w:r>
          </w:p>
          <w:p w14:paraId="30BA6C71"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hAnsi="Times New Roman"/>
              </w:rPr>
              <w:t>Vacuum assist systems</w:t>
            </w:r>
          </w:p>
        </w:tc>
        <w:tc>
          <w:tcPr>
            <w:tcW w:w="2295" w:type="dxa"/>
          </w:tcPr>
          <w:p w14:paraId="7ADEE857"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54844D46"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67F486C5" w14:textId="77777777">
        <w:tc>
          <w:tcPr>
            <w:tcW w:w="1657" w:type="dxa"/>
            <w:vAlign w:val="center"/>
          </w:tcPr>
          <w:p w14:paraId="66EFE4D2"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420961">
              <w:rPr>
                <w:rFonts w:ascii="Times New Roman" w:eastAsia="Times New Roman" w:hAnsi="Times New Roman" w:cs="Times New Roman"/>
                <w:color w:val="00000A"/>
              </w:rPr>
              <w:t>5</w:t>
            </w:r>
          </w:p>
        </w:tc>
        <w:tc>
          <w:tcPr>
            <w:tcW w:w="2314" w:type="dxa"/>
            <w:vAlign w:val="center"/>
          </w:tcPr>
          <w:p w14:paraId="1C2A3737"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Cambria" w:hAnsi="Cambria"/>
              </w:rPr>
              <w:t>Passive Safety</w:t>
            </w:r>
          </w:p>
        </w:tc>
        <w:tc>
          <w:tcPr>
            <w:tcW w:w="3652" w:type="dxa"/>
          </w:tcPr>
          <w:p w14:paraId="1A94F42D"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hAnsi="Cambria"/>
              </w:rPr>
              <w:t>Airbags, Seatbelts &amp; ABS Systems</w:t>
            </w:r>
          </w:p>
        </w:tc>
        <w:tc>
          <w:tcPr>
            <w:tcW w:w="2295" w:type="dxa"/>
          </w:tcPr>
          <w:p w14:paraId="5F6828DB"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39F4307A"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r w:rsidR="00F34D0F" w14:paraId="6E4C2588" w14:textId="77777777">
        <w:tc>
          <w:tcPr>
            <w:tcW w:w="1657" w:type="dxa"/>
            <w:vAlign w:val="center"/>
          </w:tcPr>
          <w:p w14:paraId="2AE3143A"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420961">
              <w:rPr>
                <w:rFonts w:ascii="Times New Roman" w:eastAsia="Times New Roman" w:hAnsi="Times New Roman" w:cs="Times New Roman"/>
                <w:color w:val="00000A"/>
              </w:rPr>
              <w:t>6</w:t>
            </w:r>
          </w:p>
        </w:tc>
        <w:tc>
          <w:tcPr>
            <w:tcW w:w="2314" w:type="dxa"/>
            <w:vAlign w:val="center"/>
          </w:tcPr>
          <w:p w14:paraId="648BB4AF" w14:textId="77777777" w:rsidR="00F34D0F" w:rsidRPr="007A4FFE" w:rsidRDefault="00F34D0F" w:rsidP="00F34D0F">
            <w:pPr>
              <w:pStyle w:val="BodyTextIndent"/>
              <w:ind w:left="0" w:firstLine="0"/>
              <w:jc w:val="center"/>
              <w:rPr>
                <w:rFonts w:ascii="Cambria" w:hAnsi="Cambria"/>
                <w:sz w:val="22"/>
                <w:szCs w:val="22"/>
              </w:rPr>
            </w:pPr>
            <w:r>
              <w:rPr>
                <w:rFonts w:ascii="Cambria" w:hAnsi="Cambria"/>
                <w:sz w:val="22"/>
                <w:szCs w:val="22"/>
              </w:rPr>
              <w:t>Active Safety Systems</w:t>
            </w:r>
          </w:p>
          <w:p w14:paraId="5E9F7F94" w14:textId="77777777" w:rsidR="00F34D0F" w:rsidRDefault="00F34D0F" w:rsidP="00F34D0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p>
        </w:tc>
        <w:tc>
          <w:tcPr>
            <w:tcW w:w="3652" w:type="dxa"/>
          </w:tcPr>
          <w:p w14:paraId="27EE4116"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hAnsi="Cambria"/>
              </w:rPr>
              <w:t>ADAS and driver assist systems</w:t>
            </w:r>
          </w:p>
        </w:tc>
        <w:tc>
          <w:tcPr>
            <w:tcW w:w="2295" w:type="dxa"/>
          </w:tcPr>
          <w:p w14:paraId="7A43A72E"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w:t>
            </w:r>
          </w:p>
          <w:p w14:paraId="107186C6" w14:textId="77777777" w:rsidR="00F34D0F" w:rsidRDefault="00F34D0F" w:rsidP="00F34D0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Section: **</w:t>
            </w:r>
          </w:p>
        </w:tc>
      </w:tr>
    </w:tbl>
    <w:p w14:paraId="7A48B6CF" w14:textId="77777777" w:rsidR="00DE0F30" w:rsidRDefault="00DE0F30"/>
    <w:p w14:paraId="529A0C53" w14:textId="77777777" w:rsidR="00DE0F30" w:rsidRDefault="00DE0F30"/>
    <w:p w14:paraId="7AD79FFE" w14:textId="77777777" w:rsidR="00DE0F30" w:rsidRDefault="00DE0F30"/>
    <w:p w14:paraId="3D21DD4B" w14:textId="77777777" w:rsidR="00DE0F30" w:rsidRDefault="00DE0F30">
      <w:pPr>
        <w:rPr>
          <w:rFonts w:ascii="Times New Roman" w:eastAsia="Times New Roman" w:hAnsi="Times New Roman" w:cs="Times New Roman"/>
          <w:b/>
          <w:color w:val="00000A"/>
          <w:sz w:val="24"/>
          <w:szCs w:val="24"/>
          <w:highlight w:val="white"/>
        </w:rPr>
      </w:pPr>
    </w:p>
    <w:p w14:paraId="57335033" w14:textId="77777777" w:rsidR="00DE0F30" w:rsidRDefault="00E63C22">
      <w:pPr>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Experiential Learning Components:</w:t>
      </w:r>
    </w:p>
    <w:p w14:paraId="66989914" w14:textId="77777777" w:rsidR="00DE0F30" w:rsidRDefault="00E63C22">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44527161"/>
        </w:sdtPr>
        <w:sdtEndPr/>
        <w:sdtContent>
          <w:commentRangeStart w:id="3"/>
        </w:sdtContent>
      </w:sdt>
      <w:r>
        <w:rPr>
          <w:rFonts w:ascii="Times New Roman" w:eastAsia="Times New Roman" w:hAnsi="Times New Roman" w:cs="Times New Roman"/>
          <w:highlight w:val="white"/>
        </w:rPr>
        <w:t>Component</w:t>
      </w:r>
      <w:commentRangeEnd w:id="3"/>
      <w:r>
        <w:commentReference w:id="3"/>
      </w:r>
      <w:r>
        <w:rPr>
          <w:rFonts w:ascii="Times New Roman" w:eastAsia="Times New Roman" w:hAnsi="Times New Roman" w:cs="Times New Roman"/>
          <w:highlight w:val="white"/>
        </w:rPr>
        <w:t xml:space="preserve"> </w:t>
      </w:r>
      <w:r>
        <w:rPr>
          <w:rFonts w:ascii="Times New Roman" w:eastAsia="Times New Roman" w:hAnsi="Times New Roman" w:cs="Times New Roman"/>
          <w:color w:val="000000"/>
          <w:highlight w:val="white"/>
        </w:rPr>
        <w:t>and the lab infrastructure needed (virtual, remote, open source etc..) number of lab exercises needed, etc.</w:t>
      </w:r>
    </w:p>
    <w:p w14:paraId="07358B55" w14:textId="77777777" w:rsidR="00DE0F30" w:rsidRDefault="00E63C22">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p>
    <w:p w14:paraId="2C2EE10B" w14:textId="77777777" w:rsidR="00DE0F30" w:rsidRDefault="00E63C22">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Project work: </w:t>
      </w:r>
    </w:p>
    <w:p w14:paraId="1D7C406F" w14:textId="77777777" w:rsidR="00DE0F30" w:rsidRDefault="00E63C22">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p>
    <w:p w14:paraId="42C0A935" w14:textId="77777777" w:rsidR="00DE0F30" w:rsidRDefault="00DA7162">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42166202"/>
        </w:sdtPr>
        <w:sdtEndPr/>
        <w:sdtContent>
          <w:commentRangeStart w:id="4"/>
        </w:sdtContent>
      </w:sdt>
      <w:r w:rsidR="00E63C22">
        <w:rPr>
          <w:rFonts w:ascii="Times New Roman" w:eastAsia="Times New Roman" w:hAnsi="Times New Roman" w:cs="Times New Roman"/>
          <w:highlight w:val="white"/>
        </w:rPr>
        <w:t>Simulation</w:t>
      </w:r>
      <w:commentRangeEnd w:id="4"/>
      <w:r w:rsidR="00E63C22">
        <w:commentReference w:id="4"/>
      </w:r>
      <w:r w:rsidR="00E63C22">
        <w:rPr>
          <w:rFonts w:ascii="Times New Roman" w:eastAsia="Times New Roman" w:hAnsi="Times New Roman" w:cs="Times New Roman"/>
          <w:highlight w:val="white"/>
        </w:rPr>
        <w:t>:</w:t>
      </w:r>
    </w:p>
    <w:p w14:paraId="742829A5" w14:textId="77777777" w:rsidR="00DE0F30" w:rsidRDefault="00E63C22">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p>
    <w:p w14:paraId="43D2A583" w14:textId="77777777" w:rsidR="00DE0F30" w:rsidRDefault="00E63C22">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p>
    <w:p w14:paraId="03247520" w14:textId="77777777" w:rsidR="00DE0F30" w:rsidRDefault="00DE0F30">
      <w:pPr>
        <w:pBdr>
          <w:top w:val="nil"/>
          <w:left w:val="nil"/>
          <w:bottom w:val="nil"/>
          <w:right w:val="nil"/>
          <w:between w:val="nil"/>
        </w:pBdr>
        <w:spacing w:after="200" w:line="276" w:lineRule="auto"/>
        <w:ind w:left="720"/>
        <w:jc w:val="both"/>
        <w:rPr>
          <w:rFonts w:ascii="Times New Roman" w:eastAsia="Times New Roman" w:hAnsi="Times New Roman" w:cs="Times New Roman"/>
          <w:color w:val="000000"/>
          <w:highlight w:val="white"/>
        </w:rPr>
      </w:pPr>
    </w:p>
    <w:p w14:paraId="28ADFAA2"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574E090"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14:paraId="5FD7B845"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71C5259A" w14:textId="77777777" w:rsidR="00420961" w:rsidRDefault="0042096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NA</w:t>
      </w:r>
    </w:p>
    <w:p w14:paraId="33406C6C"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98C3F3B"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14:paraId="246285AA"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72AE8C51"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2D49FD28"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14:paraId="0A81B995"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2DB938A3"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5BE7ED6"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14:paraId="6814A55E"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DE0F30" w14:paraId="2968DAF0" w14:textId="77777777">
        <w:trPr>
          <w:trHeight w:val="459"/>
          <w:jc w:val="right"/>
        </w:trPr>
        <w:tc>
          <w:tcPr>
            <w:tcW w:w="1890" w:type="dxa"/>
            <w:shd w:val="clear" w:color="auto" w:fill="auto"/>
          </w:tcPr>
          <w:p w14:paraId="7B18E7E1" w14:textId="77777777" w:rsidR="00DE0F30" w:rsidRDefault="00E63C22">
            <w:pPr>
              <w:rPr>
                <w:rFonts w:ascii="Times New Roman" w:eastAsia="Times New Roman" w:hAnsi="Times New Roman" w:cs="Times New Roman"/>
              </w:rPr>
            </w:pPr>
            <w:proofErr w:type="spellStart"/>
            <w:r>
              <w:rPr>
                <w:rFonts w:ascii="Times New Roman" w:eastAsia="Times New Roman" w:hAnsi="Times New Roman" w:cs="Times New Roman"/>
              </w:rPr>
              <w:t>Exp</w:t>
            </w:r>
            <w:proofErr w:type="spellEnd"/>
            <w:r>
              <w:rPr>
                <w:rFonts w:ascii="Times New Roman" w:eastAsia="Times New Roman" w:hAnsi="Times New Roman" w:cs="Times New Roman"/>
              </w:rPr>
              <w:t xml:space="preserve"> No.</w:t>
            </w:r>
          </w:p>
        </w:tc>
        <w:tc>
          <w:tcPr>
            <w:tcW w:w="5057" w:type="dxa"/>
            <w:shd w:val="clear" w:color="auto" w:fill="auto"/>
          </w:tcPr>
          <w:p w14:paraId="05848FB0" w14:textId="77777777" w:rsidR="00DE0F30" w:rsidRDefault="00E63C22">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shd w:val="clear" w:color="auto" w:fill="auto"/>
          </w:tcPr>
          <w:p w14:paraId="49890A9C" w14:textId="77777777" w:rsidR="00DE0F30" w:rsidRDefault="00E63C22">
            <w:pPr>
              <w:rPr>
                <w:rFonts w:ascii="Times New Roman" w:eastAsia="Times New Roman" w:hAnsi="Times New Roman" w:cs="Times New Roman"/>
              </w:rPr>
            </w:pPr>
            <w:r>
              <w:rPr>
                <w:rFonts w:ascii="Times New Roman" w:eastAsia="Times New Roman" w:hAnsi="Times New Roman" w:cs="Times New Roman"/>
              </w:rPr>
              <w:t>Reference to handout module/section</w:t>
            </w:r>
          </w:p>
        </w:tc>
      </w:tr>
      <w:tr w:rsidR="00DE0F30" w14:paraId="2E575FE6" w14:textId="77777777">
        <w:trPr>
          <w:trHeight w:val="215"/>
          <w:jc w:val="right"/>
        </w:trPr>
        <w:tc>
          <w:tcPr>
            <w:tcW w:w="1890" w:type="dxa"/>
            <w:shd w:val="clear" w:color="auto" w:fill="auto"/>
          </w:tcPr>
          <w:p w14:paraId="36A401FA" w14:textId="77777777" w:rsidR="00DE0F30" w:rsidRDefault="00E63C22">
            <w:pPr>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shd w:val="clear" w:color="auto" w:fill="auto"/>
            <w:vAlign w:val="center"/>
          </w:tcPr>
          <w:p w14:paraId="4CECB706" w14:textId="77777777" w:rsidR="00DE0F30" w:rsidRDefault="00DE0F30">
            <w:pPr>
              <w:rPr>
                <w:rFonts w:ascii="Times New Roman" w:eastAsia="Times New Roman" w:hAnsi="Times New Roman" w:cs="Times New Roman"/>
              </w:rPr>
            </w:pPr>
          </w:p>
        </w:tc>
        <w:tc>
          <w:tcPr>
            <w:tcW w:w="2503" w:type="dxa"/>
            <w:shd w:val="clear" w:color="auto" w:fill="auto"/>
            <w:vAlign w:val="center"/>
          </w:tcPr>
          <w:p w14:paraId="30364DE7" w14:textId="77777777" w:rsidR="00DE0F30" w:rsidRDefault="00DE0F30">
            <w:pPr>
              <w:rPr>
                <w:rFonts w:ascii="Times New Roman" w:eastAsia="Times New Roman" w:hAnsi="Times New Roman" w:cs="Times New Roman"/>
              </w:rPr>
            </w:pPr>
          </w:p>
        </w:tc>
      </w:tr>
      <w:tr w:rsidR="00DE0F30" w14:paraId="79F8210E" w14:textId="77777777">
        <w:trPr>
          <w:trHeight w:val="229"/>
          <w:jc w:val="right"/>
        </w:trPr>
        <w:tc>
          <w:tcPr>
            <w:tcW w:w="1890" w:type="dxa"/>
            <w:shd w:val="clear" w:color="auto" w:fill="auto"/>
          </w:tcPr>
          <w:p w14:paraId="6906D13F" w14:textId="77777777" w:rsidR="00DE0F30" w:rsidRDefault="00E63C22">
            <w:pPr>
              <w:jc w:val="center"/>
              <w:rPr>
                <w:rFonts w:ascii="Times New Roman" w:eastAsia="Times New Roman" w:hAnsi="Times New Roman" w:cs="Times New Roman"/>
              </w:rPr>
            </w:pPr>
            <w:r>
              <w:rPr>
                <w:rFonts w:ascii="Times New Roman" w:eastAsia="Times New Roman" w:hAnsi="Times New Roman" w:cs="Times New Roman"/>
              </w:rPr>
              <w:t>2.</w:t>
            </w:r>
          </w:p>
        </w:tc>
        <w:tc>
          <w:tcPr>
            <w:tcW w:w="5057" w:type="dxa"/>
            <w:shd w:val="clear" w:color="auto" w:fill="auto"/>
            <w:vAlign w:val="center"/>
          </w:tcPr>
          <w:p w14:paraId="45963DCB" w14:textId="77777777" w:rsidR="00DE0F30" w:rsidRDefault="00DE0F30">
            <w:pPr>
              <w:rPr>
                <w:rFonts w:ascii="Times New Roman" w:eastAsia="Times New Roman" w:hAnsi="Times New Roman" w:cs="Times New Roman"/>
              </w:rPr>
            </w:pPr>
          </w:p>
        </w:tc>
        <w:tc>
          <w:tcPr>
            <w:tcW w:w="2503" w:type="dxa"/>
            <w:shd w:val="clear" w:color="auto" w:fill="auto"/>
            <w:vAlign w:val="center"/>
          </w:tcPr>
          <w:p w14:paraId="2FCD81C5" w14:textId="77777777" w:rsidR="00DE0F30" w:rsidRDefault="00DE0F30">
            <w:pPr>
              <w:rPr>
                <w:rFonts w:ascii="Times New Roman" w:eastAsia="Times New Roman" w:hAnsi="Times New Roman" w:cs="Times New Roman"/>
              </w:rPr>
            </w:pPr>
          </w:p>
        </w:tc>
      </w:tr>
      <w:tr w:rsidR="00DE0F30" w14:paraId="103ECFD1" w14:textId="77777777">
        <w:trPr>
          <w:trHeight w:val="229"/>
          <w:jc w:val="right"/>
        </w:trPr>
        <w:tc>
          <w:tcPr>
            <w:tcW w:w="1890" w:type="dxa"/>
            <w:shd w:val="clear" w:color="auto" w:fill="auto"/>
          </w:tcPr>
          <w:p w14:paraId="3F1902A8" w14:textId="77777777" w:rsidR="00DE0F30" w:rsidRDefault="00E63C22">
            <w:pPr>
              <w:jc w:val="center"/>
              <w:rPr>
                <w:rFonts w:ascii="Times New Roman" w:eastAsia="Times New Roman" w:hAnsi="Times New Roman" w:cs="Times New Roman"/>
              </w:rPr>
            </w:pPr>
            <w:r>
              <w:rPr>
                <w:rFonts w:ascii="Times New Roman" w:eastAsia="Times New Roman" w:hAnsi="Times New Roman" w:cs="Times New Roman"/>
              </w:rPr>
              <w:t>3.</w:t>
            </w:r>
          </w:p>
        </w:tc>
        <w:tc>
          <w:tcPr>
            <w:tcW w:w="5057" w:type="dxa"/>
            <w:shd w:val="clear" w:color="auto" w:fill="auto"/>
            <w:vAlign w:val="center"/>
          </w:tcPr>
          <w:p w14:paraId="3D87C883" w14:textId="77777777" w:rsidR="00DE0F30" w:rsidRDefault="00DE0F30">
            <w:pPr>
              <w:rPr>
                <w:rFonts w:ascii="Times New Roman" w:eastAsia="Times New Roman" w:hAnsi="Times New Roman" w:cs="Times New Roman"/>
              </w:rPr>
            </w:pPr>
          </w:p>
        </w:tc>
        <w:tc>
          <w:tcPr>
            <w:tcW w:w="2503" w:type="dxa"/>
            <w:shd w:val="clear" w:color="auto" w:fill="auto"/>
            <w:vAlign w:val="center"/>
          </w:tcPr>
          <w:p w14:paraId="1D242F7F" w14:textId="77777777" w:rsidR="00DE0F30" w:rsidRDefault="00DE0F30">
            <w:pPr>
              <w:rPr>
                <w:rFonts w:ascii="Times New Roman" w:eastAsia="Times New Roman" w:hAnsi="Times New Roman" w:cs="Times New Roman"/>
              </w:rPr>
            </w:pPr>
          </w:p>
        </w:tc>
      </w:tr>
      <w:tr w:rsidR="00DE0F30" w14:paraId="6CE99DC6" w14:textId="77777777">
        <w:trPr>
          <w:trHeight w:val="229"/>
          <w:jc w:val="right"/>
        </w:trPr>
        <w:tc>
          <w:tcPr>
            <w:tcW w:w="1890" w:type="dxa"/>
            <w:shd w:val="clear" w:color="auto" w:fill="auto"/>
          </w:tcPr>
          <w:p w14:paraId="54B72CA3" w14:textId="77777777" w:rsidR="00DE0F30" w:rsidRDefault="00E63C22">
            <w:pPr>
              <w:jc w:val="center"/>
              <w:rPr>
                <w:rFonts w:ascii="Times New Roman" w:eastAsia="Times New Roman" w:hAnsi="Times New Roman" w:cs="Times New Roman"/>
              </w:rPr>
            </w:pPr>
            <w:r>
              <w:rPr>
                <w:rFonts w:ascii="Times New Roman" w:eastAsia="Times New Roman" w:hAnsi="Times New Roman" w:cs="Times New Roman"/>
              </w:rPr>
              <w:t>4.</w:t>
            </w:r>
          </w:p>
        </w:tc>
        <w:tc>
          <w:tcPr>
            <w:tcW w:w="5057" w:type="dxa"/>
            <w:shd w:val="clear" w:color="auto" w:fill="auto"/>
            <w:vAlign w:val="center"/>
          </w:tcPr>
          <w:p w14:paraId="12384D66" w14:textId="77777777" w:rsidR="00DE0F30" w:rsidRDefault="00DE0F30">
            <w:pPr>
              <w:rPr>
                <w:rFonts w:ascii="Times New Roman" w:eastAsia="Times New Roman" w:hAnsi="Times New Roman" w:cs="Times New Roman"/>
              </w:rPr>
            </w:pPr>
          </w:p>
        </w:tc>
        <w:tc>
          <w:tcPr>
            <w:tcW w:w="2503" w:type="dxa"/>
            <w:shd w:val="clear" w:color="auto" w:fill="auto"/>
            <w:vAlign w:val="center"/>
          </w:tcPr>
          <w:p w14:paraId="14FDEFEA" w14:textId="77777777" w:rsidR="00DE0F30" w:rsidRDefault="00DE0F30">
            <w:pPr>
              <w:rPr>
                <w:rFonts w:ascii="Times New Roman" w:eastAsia="Times New Roman" w:hAnsi="Times New Roman" w:cs="Times New Roman"/>
              </w:rPr>
            </w:pPr>
          </w:p>
        </w:tc>
      </w:tr>
      <w:tr w:rsidR="00DE0F30" w14:paraId="5DCF5DDC" w14:textId="77777777">
        <w:trPr>
          <w:trHeight w:val="229"/>
          <w:jc w:val="right"/>
        </w:trPr>
        <w:tc>
          <w:tcPr>
            <w:tcW w:w="1890" w:type="dxa"/>
            <w:shd w:val="clear" w:color="auto" w:fill="auto"/>
          </w:tcPr>
          <w:p w14:paraId="5956B6DB" w14:textId="77777777" w:rsidR="00DE0F30" w:rsidRDefault="00E63C22">
            <w:pPr>
              <w:jc w:val="center"/>
              <w:rPr>
                <w:rFonts w:ascii="Times New Roman" w:eastAsia="Times New Roman" w:hAnsi="Times New Roman" w:cs="Times New Roman"/>
              </w:rPr>
            </w:pPr>
            <w:r>
              <w:rPr>
                <w:rFonts w:ascii="Times New Roman" w:eastAsia="Times New Roman" w:hAnsi="Times New Roman" w:cs="Times New Roman"/>
              </w:rPr>
              <w:t>5.</w:t>
            </w:r>
          </w:p>
        </w:tc>
        <w:tc>
          <w:tcPr>
            <w:tcW w:w="5057" w:type="dxa"/>
            <w:shd w:val="clear" w:color="auto" w:fill="auto"/>
            <w:vAlign w:val="center"/>
          </w:tcPr>
          <w:p w14:paraId="6EB1C832" w14:textId="77777777" w:rsidR="00DE0F30" w:rsidRDefault="00DE0F30">
            <w:pPr>
              <w:rPr>
                <w:rFonts w:ascii="Times New Roman" w:eastAsia="Times New Roman" w:hAnsi="Times New Roman" w:cs="Times New Roman"/>
              </w:rPr>
            </w:pPr>
          </w:p>
        </w:tc>
        <w:tc>
          <w:tcPr>
            <w:tcW w:w="2503" w:type="dxa"/>
            <w:shd w:val="clear" w:color="auto" w:fill="auto"/>
            <w:vAlign w:val="center"/>
          </w:tcPr>
          <w:p w14:paraId="355A21CC" w14:textId="77777777" w:rsidR="00DE0F30" w:rsidRDefault="00DE0F30">
            <w:pPr>
              <w:rPr>
                <w:rFonts w:ascii="Times New Roman" w:eastAsia="Times New Roman" w:hAnsi="Times New Roman" w:cs="Times New Roman"/>
              </w:rPr>
            </w:pPr>
          </w:p>
        </w:tc>
      </w:tr>
    </w:tbl>
    <w:p w14:paraId="77509716" w14:textId="77777777" w:rsidR="00DE0F30" w:rsidRDefault="00DA716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364649057"/>
        </w:sdtPr>
        <w:sdtEndPr/>
        <w:sdtContent>
          <w:commentRangeStart w:id="5"/>
        </w:sdtContent>
      </w:sdt>
    </w:p>
    <w:commentRangeEnd w:id="5"/>
    <w:p w14:paraId="69C122D9"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commentReference w:id="5"/>
      </w:r>
    </w:p>
    <w:p w14:paraId="3162C26A" w14:textId="77777777" w:rsidR="00DE0F30" w:rsidRDefault="00DE0F30">
      <w:pPr>
        <w:widowControl w:val="0"/>
        <w:shd w:val="clear" w:color="auto" w:fill="F2F2F2"/>
        <w:jc w:val="both"/>
        <w:rPr>
          <w:rFonts w:ascii="Times New Roman" w:eastAsia="Times New Roman" w:hAnsi="Times New Roman" w:cs="Times New Roman"/>
          <w:b/>
          <w:color w:val="00000A"/>
          <w:sz w:val="24"/>
          <w:szCs w:val="24"/>
          <w:u w:val="single"/>
        </w:rPr>
      </w:pPr>
    </w:p>
    <w:p w14:paraId="34C91F58"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22C44DB6"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5FE5F151"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1367A518"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14:paraId="0A353614"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668651F"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DE0F30" w14:paraId="208804EE" w14:textId="77777777">
        <w:tc>
          <w:tcPr>
            <w:tcW w:w="1271" w:type="dxa"/>
          </w:tcPr>
          <w:p w14:paraId="5DFC3784"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14:paraId="2FEABA51" w14:textId="77777777" w:rsidR="00DE0F30" w:rsidRDefault="00E63C22">
            <w:pPr>
              <w:widowControl w:val="0"/>
              <w:rPr>
                <w:rFonts w:ascii="Times New Roman" w:eastAsia="Times New Roman" w:hAnsi="Times New Roman" w:cs="Times New Roman"/>
              </w:rPr>
            </w:pPr>
            <w:r>
              <w:rPr>
                <w:rFonts w:ascii="Times New Roman" w:eastAsia="Times New Roman" w:hAnsi="Times New Roman" w:cs="Times New Roman"/>
              </w:rPr>
              <w:t>Name</w:t>
            </w:r>
          </w:p>
          <w:p w14:paraId="5AFA7676"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14:paraId="559F802E" w14:textId="77777777" w:rsidR="00DE0F30" w:rsidRDefault="00E63C22">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14:paraId="63055374"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14:paraId="5E5F74D0"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14:paraId="0F112A14" w14:textId="77777777" w:rsidR="00DE0F30" w:rsidRDefault="00E63C2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4F6A38" w14:paraId="1BD7CA63" w14:textId="77777777">
        <w:tc>
          <w:tcPr>
            <w:tcW w:w="1271" w:type="dxa"/>
            <w:vAlign w:val="center"/>
          </w:tcPr>
          <w:p w14:paraId="1D31D2C3" w14:textId="77777777" w:rsidR="004F6A38" w:rsidRDefault="004F6A38" w:rsidP="004F6A38">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14:paraId="1B6F5470"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w:t>
            </w:r>
          </w:p>
        </w:tc>
        <w:tc>
          <w:tcPr>
            <w:tcW w:w="1418" w:type="dxa"/>
          </w:tcPr>
          <w:p w14:paraId="19071F1C"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92" w:type="dxa"/>
          </w:tcPr>
          <w:p w14:paraId="41414785"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34" w:type="dxa"/>
          </w:tcPr>
          <w:p w14:paraId="006184B3"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700" w:type="dxa"/>
          </w:tcPr>
          <w:p w14:paraId="382C702A" w14:textId="77777777" w:rsidR="004F6A38" w:rsidRDefault="004F6A38" w:rsidP="004F6A38">
            <w:pPr>
              <w:pStyle w:val="Normal1"/>
              <w:widowControl w:val="0"/>
            </w:pPr>
            <w:r>
              <w:t>August 10-20, 2026</w:t>
            </w:r>
          </w:p>
        </w:tc>
      </w:tr>
      <w:tr w:rsidR="004F6A38" w14:paraId="30023550" w14:textId="77777777" w:rsidTr="00A663BF">
        <w:tc>
          <w:tcPr>
            <w:tcW w:w="1271" w:type="dxa"/>
            <w:vAlign w:val="center"/>
          </w:tcPr>
          <w:p w14:paraId="407BF2A2" w14:textId="77777777" w:rsidR="004F6A38" w:rsidRDefault="004F6A38" w:rsidP="004F6A38">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6E18134E"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w:t>
            </w:r>
          </w:p>
        </w:tc>
        <w:tc>
          <w:tcPr>
            <w:tcW w:w="1418" w:type="dxa"/>
          </w:tcPr>
          <w:p w14:paraId="2CA98B1A"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tag w:val="goog_rdk_6"/>
                <w:id w:val="258879010"/>
              </w:sdtPr>
              <w:sdtContent>
                <w:commentRangeStart w:id="6"/>
              </w:sdtContent>
            </w:sdt>
            <w:r>
              <w:rPr>
                <w:rFonts w:ascii="Times New Roman" w:eastAsia="Times New Roman" w:hAnsi="Times New Roman" w:cs="Times New Roman"/>
                <w:color w:val="00000A"/>
              </w:rPr>
              <w:t>Online</w:t>
            </w:r>
            <w:commentRangeEnd w:id="6"/>
            <w:r>
              <w:commentReference w:id="6"/>
            </w:r>
          </w:p>
        </w:tc>
        <w:tc>
          <w:tcPr>
            <w:tcW w:w="992" w:type="dxa"/>
          </w:tcPr>
          <w:p w14:paraId="7F4A3058"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20 %</w:t>
            </w:r>
          </w:p>
        </w:tc>
        <w:tc>
          <w:tcPr>
            <w:tcW w:w="1134" w:type="dxa"/>
          </w:tcPr>
          <w:p w14:paraId="5C2DA03F" w14:textId="77777777" w:rsidR="004F6A38" w:rsidRDefault="004F6A38" w:rsidP="004F6A3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 days</w:t>
            </w:r>
          </w:p>
        </w:tc>
        <w:tc>
          <w:tcPr>
            <w:tcW w:w="1700" w:type="dxa"/>
          </w:tcPr>
          <w:p w14:paraId="5D696987" w14:textId="77777777" w:rsidR="004F6A38" w:rsidRDefault="004F6A38" w:rsidP="004F6A38">
            <w:pPr>
              <w:pStyle w:val="Normal1"/>
              <w:widowControl w:val="0"/>
            </w:pPr>
            <w:r>
              <w:t>August 27-7 Sept 2026</w:t>
            </w:r>
          </w:p>
        </w:tc>
      </w:tr>
      <w:tr w:rsidR="006B077C" w14:paraId="3D8BD54D" w14:textId="77777777">
        <w:tc>
          <w:tcPr>
            <w:tcW w:w="1271" w:type="dxa"/>
            <w:vAlign w:val="center"/>
          </w:tcPr>
          <w:p w14:paraId="5FC40CA9" w14:textId="77777777" w:rsidR="006B077C" w:rsidRDefault="006B077C">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7F269DFC"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0787D0A6"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14:paraId="005C2CC7"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14:paraId="6B2E71CF"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 xml:space="preserve">2 hours </w:t>
            </w:r>
          </w:p>
        </w:tc>
        <w:tc>
          <w:tcPr>
            <w:tcW w:w="1700" w:type="dxa"/>
          </w:tcPr>
          <w:p w14:paraId="6FD0EFC9" w14:textId="77777777" w:rsidR="006B077C" w:rsidRDefault="00E468FB" w:rsidP="004F6A38">
            <w:pPr>
              <w:widowControl w:val="0"/>
              <w:pBdr>
                <w:top w:val="nil"/>
                <w:left w:val="nil"/>
                <w:bottom w:val="nil"/>
                <w:right w:val="nil"/>
                <w:between w:val="nil"/>
              </w:pBdr>
              <w:rPr>
                <w:rFonts w:ascii="Arial" w:eastAsia="Arial" w:hAnsi="Arial" w:cs="Arial"/>
              </w:rPr>
            </w:pPr>
            <w:r>
              <w:rPr>
                <w:rFonts w:ascii="Arial" w:eastAsia="Arial" w:hAnsi="Arial" w:cs="Arial"/>
              </w:rPr>
              <w:t>1</w:t>
            </w:r>
            <w:r w:rsidR="004F6A38">
              <w:rPr>
                <w:rFonts w:ascii="Arial" w:eastAsia="Arial" w:hAnsi="Arial" w:cs="Arial"/>
              </w:rPr>
              <w:t>9</w:t>
            </w:r>
            <w:r w:rsidR="006B077C" w:rsidRPr="0070238A">
              <w:rPr>
                <w:rFonts w:ascii="Arial" w:eastAsia="Arial" w:hAnsi="Arial" w:cs="Arial"/>
              </w:rPr>
              <w:t>/0</w:t>
            </w:r>
            <w:r w:rsidR="004F6A38">
              <w:rPr>
                <w:rFonts w:ascii="Arial" w:eastAsia="Arial" w:hAnsi="Arial" w:cs="Arial"/>
              </w:rPr>
              <w:t>9</w:t>
            </w:r>
            <w:r w:rsidR="006B077C" w:rsidRPr="0070238A">
              <w:rPr>
                <w:rFonts w:ascii="Arial" w:eastAsia="Arial" w:hAnsi="Arial" w:cs="Arial"/>
              </w:rPr>
              <w:t>/202</w:t>
            </w:r>
            <w:r>
              <w:rPr>
                <w:rFonts w:ascii="Arial" w:eastAsia="Arial" w:hAnsi="Arial" w:cs="Arial"/>
              </w:rPr>
              <w:t>6</w:t>
            </w:r>
            <w:r w:rsidR="006B077C" w:rsidRPr="0070238A">
              <w:rPr>
                <w:rFonts w:ascii="Arial" w:eastAsia="Arial" w:hAnsi="Arial" w:cs="Arial"/>
              </w:rPr>
              <w:t xml:space="preserve"> (FN)</w:t>
            </w:r>
          </w:p>
        </w:tc>
      </w:tr>
      <w:tr w:rsidR="006B077C" w14:paraId="211F86CB" w14:textId="77777777">
        <w:trPr>
          <w:trHeight w:val="619"/>
        </w:trPr>
        <w:tc>
          <w:tcPr>
            <w:tcW w:w="1271" w:type="dxa"/>
            <w:vAlign w:val="center"/>
          </w:tcPr>
          <w:p w14:paraId="3882B860" w14:textId="77777777" w:rsidR="006B077C" w:rsidRDefault="006B077C">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09E806B5"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2555FA57"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14:paraId="6E719200"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34" w:type="dxa"/>
          </w:tcPr>
          <w:p w14:paraId="15FB0543" w14:textId="77777777" w:rsidR="006B077C" w:rsidRDefault="006B077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2 ½ Hours</w:t>
            </w:r>
          </w:p>
        </w:tc>
        <w:tc>
          <w:tcPr>
            <w:tcW w:w="1700" w:type="dxa"/>
          </w:tcPr>
          <w:p w14:paraId="5A05872C" w14:textId="77777777" w:rsidR="006B077C" w:rsidRDefault="004F6A38" w:rsidP="004F6A38">
            <w:pPr>
              <w:widowControl w:val="0"/>
              <w:pBdr>
                <w:top w:val="nil"/>
                <w:left w:val="nil"/>
                <w:bottom w:val="nil"/>
                <w:right w:val="nil"/>
                <w:between w:val="nil"/>
              </w:pBdr>
              <w:rPr>
                <w:rFonts w:ascii="Arial" w:eastAsia="Arial" w:hAnsi="Arial" w:cs="Arial"/>
              </w:rPr>
            </w:pPr>
            <w:r>
              <w:rPr>
                <w:rFonts w:ascii="Arial" w:eastAsia="Arial" w:hAnsi="Arial" w:cs="Arial"/>
              </w:rPr>
              <w:t>05</w:t>
            </w:r>
            <w:bookmarkStart w:id="7" w:name="_GoBack"/>
            <w:bookmarkEnd w:id="7"/>
            <w:r w:rsidR="006B077C" w:rsidRPr="0070238A">
              <w:rPr>
                <w:rFonts w:ascii="Arial" w:eastAsia="Arial" w:hAnsi="Arial" w:cs="Arial"/>
              </w:rPr>
              <w:t>/</w:t>
            </w:r>
            <w:r>
              <w:rPr>
                <w:rFonts w:ascii="Arial" w:eastAsia="Arial" w:hAnsi="Arial" w:cs="Arial"/>
              </w:rPr>
              <w:t>12</w:t>
            </w:r>
            <w:r w:rsidR="006B077C" w:rsidRPr="0070238A">
              <w:rPr>
                <w:rFonts w:ascii="Arial" w:eastAsia="Arial" w:hAnsi="Arial" w:cs="Arial"/>
              </w:rPr>
              <w:t>/202</w:t>
            </w:r>
            <w:r w:rsidR="00E468FB">
              <w:rPr>
                <w:rFonts w:ascii="Arial" w:eastAsia="Arial" w:hAnsi="Arial" w:cs="Arial"/>
              </w:rPr>
              <w:t>6</w:t>
            </w:r>
            <w:r w:rsidR="006B077C" w:rsidRPr="0070238A">
              <w:rPr>
                <w:rFonts w:ascii="Arial" w:eastAsia="Arial" w:hAnsi="Arial" w:cs="Arial"/>
              </w:rPr>
              <w:t xml:space="preserve"> </w:t>
            </w:r>
            <w:r w:rsidR="006B077C" w:rsidRPr="0070238A">
              <w:rPr>
                <w:rFonts w:ascii="Arial" w:eastAsia="Arial" w:hAnsi="Arial" w:cs="Arial"/>
              </w:rPr>
              <w:lastRenderedPageBreak/>
              <w:t>(FN)</w:t>
            </w:r>
          </w:p>
        </w:tc>
      </w:tr>
    </w:tbl>
    <w:p w14:paraId="5182CB20" w14:textId="77777777" w:rsidR="00DE0F30" w:rsidRDefault="00DE0F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21B75901" w14:textId="77777777" w:rsidR="00DE0F30" w:rsidRDefault="00E63C22">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14:paraId="11DE2EB1" w14:textId="77777777" w:rsidR="00DE0F30" w:rsidRDefault="00E63C2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13B2000A" w14:textId="77777777" w:rsidR="00DE0F30" w:rsidRDefault="00E63C22">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2EB83AE7" w14:textId="77777777" w:rsidR="00DE0F30" w:rsidRDefault="00DE0F30">
      <w:pPr>
        <w:widowControl w:val="0"/>
        <w:spacing w:after="0" w:line="240" w:lineRule="auto"/>
        <w:jc w:val="both"/>
        <w:rPr>
          <w:rFonts w:ascii="Times New Roman" w:eastAsia="Times New Roman" w:hAnsi="Times New Roman" w:cs="Times New Roman"/>
        </w:rPr>
      </w:pPr>
    </w:p>
    <w:p w14:paraId="6CB87D64" w14:textId="77777777" w:rsidR="00DE0F30" w:rsidRDefault="00E63C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sz w:val="24"/>
          <w:szCs w:val="24"/>
        </w:rPr>
        <w:t>Important Links and Information:</w:t>
      </w:r>
    </w:p>
    <w:p w14:paraId="7CAF5E7C" w14:textId="77777777" w:rsidR="00DE0F30" w:rsidRDefault="00E63C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Cambria" w:eastAsia="Cambria" w:hAnsi="Cambria" w:cs="Cambria"/>
          <w:b/>
          <w:color w:val="00000A"/>
          <w:u w:val="single"/>
        </w:rPr>
        <w:t>eLearn</w:t>
      </w:r>
      <w:proofErr w:type="spellEnd"/>
      <w:r>
        <w:rPr>
          <w:rFonts w:ascii="Cambria" w:eastAsia="Cambria" w:hAnsi="Cambria" w:cs="Cambria"/>
          <w:b/>
          <w:color w:val="00000A"/>
          <w:u w:val="single"/>
        </w:rPr>
        <w:t xml:space="preserve"> Portal:</w:t>
      </w:r>
      <w:r>
        <w:rPr>
          <w:rFonts w:ascii="Cambria" w:eastAsia="Cambria" w:hAnsi="Cambria" w:cs="Cambria"/>
          <w:color w:val="00000A"/>
        </w:rPr>
        <w:t xml:space="preserve"> </w:t>
      </w:r>
      <w:hyperlink r:id="rId10">
        <w:r>
          <w:rPr>
            <w:rFonts w:ascii="Cambria" w:eastAsia="Cambria" w:hAnsi="Cambria" w:cs="Cambria"/>
            <w:color w:val="0563C1"/>
            <w:u w:val="single"/>
          </w:rPr>
          <w:t>https://elearn.bits-pilani.ac.in</w:t>
        </w:r>
      </w:hyperlink>
    </w:p>
    <w:p w14:paraId="6EC8B04F" w14:textId="77777777" w:rsidR="00DE0F30" w:rsidRDefault="00E63C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color w:val="00000A"/>
        </w:rPr>
        <w:t xml:space="preserve">Students must visit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regularly and stay updated with the latest announcements and deadlines.</w:t>
      </w:r>
    </w:p>
    <w:p w14:paraId="2420AAE1" w14:textId="77777777" w:rsidR="00DE0F30" w:rsidRDefault="00E63C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Contact Sessions:</w:t>
      </w:r>
      <w:r>
        <w:rPr>
          <w:rFonts w:ascii="Cambria" w:eastAsia="Cambria" w:hAnsi="Cambria" w:cs="Cambria"/>
          <w:color w:val="00000A"/>
        </w:rPr>
        <w:t xml:space="preserve"> Students should attend the online lectures as per the schedule provided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w:t>
      </w:r>
    </w:p>
    <w:p w14:paraId="14484E09" w14:textId="77777777" w:rsidR="00DE0F30" w:rsidRDefault="00E63C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Evaluation Guidelines:</w:t>
      </w:r>
    </w:p>
    <w:p w14:paraId="34E67002" w14:textId="77777777" w:rsidR="00DE0F30" w:rsidRDefault="00E63C22">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EC-1 consists of either two Assignments or three Quizzes. Students will attempt them through the course pages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Announcements will be made on the portal in a timely manner.</w:t>
      </w:r>
    </w:p>
    <w:p w14:paraId="0763D42C" w14:textId="77777777" w:rsidR="00DE0F30" w:rsidRDefault="00E63C22">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For Closed Book tests: No books or reference material of any kind will be permitted.</w:t>
      </w:r>
    </w:p>
    <w:p w14:paraId="1BCF4E7D" w14:textId="77777777" w:rsidR="00DE0F30" w:rsidRDefault="00E63C22">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7B02D538" w14:textId="77777777" w:rsidR="00DE0F30" w:rsidRDefault="00E63C22">
      <w:pPr>
        <w:pBdr>
          <w:top w:val="nil"/>
          <w:left w:val="nil"/>
          <w:bottom w:val="nil"/>
          <w:right w:val="nil"/>
          <w:between w:val="nil"/>
        </w:pBdr>
        <w:spacing w:after="0" w:line="240" w:lineRule="auto"/>
        <w:ind w:left="720"/>
        <w:jc w:val="both"/>
        <w:rPr>
          <w:rFonts w:ascii="Cambria" w:eastAsia="Cambria" w:hAnsi="Cambria" w:cs="Cambria"/>
          <w:color w:val="00000A"/>
        </w:rPr>
      </w:pPr>
      <w:r>
        <w:rPr>
          <w:rFonts w:ascii="Cambria" w:eastAsia="Cambria" w:hAnsi="Cambria" w:cs="Cambria"/>
          <w:color w:val="00000A"/>
        </w:rPr>
        <w:t xml:space="preserve">  </w:t>
      </w:r>
      <w:hyperlink r:id="rId11">
        <w:r>
          <w:rPr>
            <w:rFonts w:ascii="Cambria" w:eastAsia="Cambria" w:hAnsi="Cambria" w:cs="Cambria"/>
            <w:color w:val="1155CC"/>
            <w:u w:val="single"/>
          </w:rPr>
          <w:t>EC3 Guidelines</w:t>
        </w:r>
      </w:hyperlink>
      <w:r>
        <w:rPr>
          <w:rFonts w:ascii="Cambria" w:eastAsia="Cambria" w:hAnsi="Cambria" w:cs="Cambria"/>
          <w:color w:val="00000A"/>
        </w:rPr>
        <w:t xml:space="preserve"> </w:t>
      </w:r>
    </w:p>
    <w:p w14:paraId="36BAADF2" w14:textId="77777777" w:rsidR="00DE0F30" w:rsidRDefault="00E63C22">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bookmarkStart w:id="8" w:name="_heading=h.gjdgxs" w:colFirst="0" w:colLast="0"/>
      <w:bookmarkEnd w:id="8"/>
      <w:r>
        <w:rPr>
          <w:rFonts w:ascii="Cambria" w:eastAsia="Cambria" w:hAnsi="Cambria" w:cs="Cambria"/>
          <w:color w:val="00000A"/>
        </w:rPr>
        <w:t xml:space="preserve">If a student is unable to appear for the Regular Test/Exam due to genuine exigencies, the student should follow the procedure to apply for the Make-Up Test/Exam, which will be made available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The Make-Up Test/Exam will be conducted only at selected exam centres on the dates to be announced later.</w:t>
      </w:r>
    </w:p>
    <w:p w14:paraId="32AFE645" w14:textId="77777777" w:rsidR="00DE0F30" w:rsidRDefault="00E63C22">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Cambria" w:eastAsia="Cambria" w:hAnsi="Cambria" w:cs="Cambria"/>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2121B83D" w14:textId="77777777" w:rsidR="00DE0F30" w:rsidRDefault="00DE0F30">
      <w:pPr>
        <w:widowControl w:val="0"/>
        <w:spacing w:after="0" w:line="240" w:lineRule="auto"/>
        <w:jc w:val="both"/>
        <w:rPr>
          <w:rFonts w:ascii="Times New Roman" w:eastAsia="Times New Roman" w:hAnsi="Times New Roman" w:cs="Times New Roman"/>
          <w:color w:val="00000A"/>
        </w:rPr>
      </w:pPr>
    </w:p>
    <w:p w14:paraId="25A5C777" w14:textId="77777777" w:rsidR="00DE0F30" w:rsidRDefault="00E63C22">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DE0F30" w:rsidSect="00B56EC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khilesh kishorrao Bhatkar" w:date="2024-12-18T09:20:00Z" w:initials="">
    <w:p w14:paraId="431B9660"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Course description should be as per Senate approved document</w:t>
      </w:r>
    </w:p>
  </w:comment>
  <w:comment w:id="1" w:author="BITS" w:date="2024-11-27T06:32:00Z" w:initials="">
    <w:p w14:paraId="1464A8CF"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With edition and year of publication</w:t>
      </w:r>
    </w:p>
  </w:comment>
  <w:comment w:id="2" w:author="Panchami Sudheeran" w:date="2024-12-14T07:19:00Z" w:initials="">
    <w:p w14:paraId="74ACCF0F"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latest edition of book</w:t>
      </w:r>
    </w:p>
  </w:comment>
  <w:comment w:id="3" w:author="Panchami Sudheeran" w:date="2024-12-14T08:46:00Z" w:initials="">
    <w:p w14:paraId="249065B1"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added common nomenclature as experiential learning component instead of lab.  Added simulation and work integrated Learning Assignment</w:t>
      </w:r>
    </w:p>
  </w:comment>
  <w:comment w:id="4" w:author="BITS" w:date="2024-12-19T09:54:00Z" w:initials="">
    <w:p w14:paraId="5299F8DD"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Mention which component will be used in Experiential Learning.  For rest of </w:t>
      </w:r>
      <w:proofErr w:type="gramStart"/>
      <w:r>
        <w:rPr>
          <w:rFonts w:ascii="Arial" w:eastAsia="Arial" w:hAnsi="Arial" w:cs="Arial"/>
          <w:color w:val="000000"/>
        </w:rPr>
        <w:t>components  mark</w:t>
      </w:r>
      <w:proofErr w:type="gramEnd"/>
      <w:r>
        <w:rPr>
          <w:rFonts w:ascii="Arial" w:eastAsia="Arial" w:hAnsi="Arial" w:cs="Arial"/>
          <w:color w:val="000000"/>
        </w:rPr>
        <w:t xml:space="preserve"> it as  NONE</w:t>
      </w:r>
    </w:p>
    <w:p w14:paraId="77ED0DA6" w14:textId="77777777" w:rsidR="00DE0F30" w:rsidRDefault="00DE0F30">
      <w:pPr>
        <w:widowControl w:val="0"/>
        <w:pBdr>
          <w:top w:val="nil"/>
          <w:left w:val="nil"/>
          <w:bottom w:val="nil"/>
          <w:right w:val="nil"/>
          <w:between w:val="nil"/>
        </w:pBdr>
        <w:spacing w:after="0" w:line="240" w:lineRule="auto"/>
        <w:rPr>
          <w:rFonts w:ascii="Arial" w:eastAsia="Arial" w:hAnsi="Arial" w:cs="Arial"/>
          <w:color w:val="000000"/>
        </w:rPr>
      </w:pPr>
    </w:p>
    <w:p w14:paraId="5C319190"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Eg</w:t>
      </w:r>
      <w:proofErr w:type="spellEnd"/>
      <w:r>
        <w:rPr>
          <w:rFonts w:ascii="Arial" w:eastAsia="Arial" w:hAnsi="Arial" w:cs="Arial"/>
          <w:color w:val="000000"/>
        </w:rPr>
        <w:t>:</w:t>
      </w:r>
    </w:p>
  </w:comment>
  <w:comment w:id="5" w:author="BITS" w:date="2024-12-19T10:08:00Z" w:initials="">
    <w:p w14:paraId="74AA2FAE" w14:textId="77777777" w:rsidR="00DE0F30" w:rsidRDefault="00E63C2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add Instruction Schedule for the lab</w:t>
      </w:r>
    </w:p>
  </w:comment>
  <w:comment w:id="6" w:author="BITS" w:date="2024-12-19T10:08:00Z" w:initials="">
    <w:p w14:paraId="3FF41568" w14:textId="77777777" w:rsidR="004F6A38" w:rsidRDefault="004F6A38">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describe the EC1 evaluation components and its weightage in detailed manner (including Lab components/simulation components) etc.</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1B9660" w15:done="0"/>
  <w15:commentEx w15:paraId="1464A8CF" w15:done="0"/>
  <w15:commentEx w15:paraId="74ACCF0F" w15:done="0"/>
  <w15:commentEx w15:paraId="249065B1" w15:done="0"/>
  <w15:commentEx w15:paraId="5C319190" w15:done="0"/>
  <w15:commentEx w15:paraId="74AA2FAE" w15:done="0"/>
  <w15:commentEx w15:paraId="3FF415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4" w16cid:durableId="00000104"/>
  <w16cid:commentId w16cid:paraId="00000106" w16cid:durableId="00000106"/>
  <w16cid:commentId w16cid:paraId="00000103" w16cid:durableId="00000103"/>
  <w16cid:commentId w16cid:paraId="0000010A" w16cid:durableId="0000010A"/>
  <w16cid:commentId w16cid:paraId="00000109" w16cid:durableId="00000109"/>
  <w16cid:commentId w16cid:paraId="00000105" w16cid:durableId="00000105"/>
  <w16cid:commentId w16cid:paraId="00000102" w16cid:durableId="0000010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C1569" w14:textId="77777777" w:rsidR="00DA7162" w:rsidRDefault="00DA7162">
      <w:pPr>
        <w:spacing w:after="0" w:line="240" w:lineRule="auto"/>
      </w:pPr>
      <w:r>
        <w:separator/>
      </w:r>
    </w:p>
  </w:endnote>
  <w:endnote w:type="continuationSeparator" w:id="0">
    <w:p w14:paraId="6B6540AB" w14:textId="77777777" w:rsidR="00DA7162" w:rsidRDefault="00DA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5B299306-3B18-4686-AF23-4C9C97C8B6AD}"/>
    <w:embedBold r:id="rId2" w:fontKey="{6940744B-74A3-48DC-AACC-DBB6CF5243E7}"/>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3" w:fontKey="{03BDEA7B-96BB-4D68-8D0E-902B397B63FF}"/>
    <w:embedItalic r:id="rId4" w:fontKey="{FBB0367B-8200-42F8-8E48-7B3D0B934E71}"/>
  </w:font>
  <w:font w:name="Segoe UI">
    <w:panose1 w:val="020B0502040204020203"/>
    <w:charset w:val="00"/>
    <w:family w:val="swiss"/>
    <w:pitch w:val="variable"/>
    <w:sig w:usb0="E4002EFF" w:usb1="C000E47F" w:usb2="00000009" w:usb3="00000000" w:csb0="000001FF" w:csb1="00000000"/>
    <w:embedRegular r:id="rId5" w:fontKey="{4BD16544-8060-420C-AA62-99FA795D8512}"/>
  </w:font>
  <w:font w:name="Arial">
    <w:panose1 w:val="020B0604020202020204"/>
    <w:charset w:val="00"/>
    <w:family w:val="swiss"/>
    <w:pitch w:val="variable"/>
    <w:sig w:usb0="E0002AFF" w:usb1="C0007843"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MS Minch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embedRegular r:id="rId6" w:fontKey="{EDB18037-0CF0-4F3D-BABC-BEC318D81B27}"/>
    <w:embedBold r:id="rId7" w:fontKey="{10CDA3A2-7FD3-4FA4-AD9E-4951CE51A4A0}"/>
  </w:font>
  <w:font w:name="Helvetica">
    <w:panose1 w:val="020B0604020202020204"/>
    <w:charset w:val="00"/>
    <w:family w:val="swiss"/>
    <w:pitch w:val="variable"/>
    <w:sig w:usb0="E0002EFF" w:usb1="C000785B" w:usb2="00000009" w:usb3="00000000" w:csb0="000001FF" w:csb1="00000000"/>
    <w:embedRegular r:id="rId8" w:fontKey="{977B0C1A-1F64-42FF-85F2-16F5E4B94E6B}"/>
  </w:font>
  <w:font w:name="Mangal">
    <w:altName w:val="Courier New"/>
    <w:panose1 w:val="00000400000000000000"/>
    <w:charset w:val="00"/>
    <w:family w:val="roman"/>
    <w:pitch w:val="variable"/>
    <w:sig w:usb0="00008003" w:usb1="00000000" w:usb2="00000000" w:usb3="00000000" w:csb0="00000001" w:csb1="00000000"/>
    <w:embedRegular r:id="rId9" w:fontKey="{A3CAA678-CCA0-43C5-A5F8-E47FCCFFB1D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7EF39" w14:textId="77777777" w:rsidR="00DE0F30" w:rsidRDefault="00DE0F3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436514" w14:textId="77777777" w:rsidR="00DE0F30" w:rsidRDefault="00E63C22">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0DF29A06" wp14:editId="2F0B83A4">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058961B9" w14:textId="77777777" w:rsidR="00DE0F30" w:rsidRDefault="00E63C22">
    <w:pPr>
      <w:pBdr>
        <w:top w:val="nil"/>
        <w:left w:val="nil"/>
        <w:bottom w:val="nil"/>
        <w:right w:val="nil"/>
        <w:between w:val="nil"/>
      </w:pBdr>
      <w:tabs>
        <w:tab w:val="center" w:pos="4680"/>
        <w:tab w:val="right" w:pos="9360"/>
      </w:tabs>
      <w:spacing w:after="0" w:line="240" w:lineRule="auto"/>
      <w:jc w:val="right"/>
      <w:rPr>
        <w:color w:val="000000"/>
      </w:rPr>
    </w:pPr>
    <w:bookmarkStart w:id="9" w:name="_heading=h.30j0zll" w:colFirst="0" w:colLast="0"/>
    <w:bookmarkEnd w:id="9"/>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698EDA" w14:textId="77777777" w:rsidR="00DE0F30" w:rsidRDefault="00DE0F3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4902A4" w14:textId="77777777" w:rsidR="00DA7162" w:rsidRDefault="00DA7162">
      <w:pPr>
        <w:spacing w:after="0" w:line="240" w:lineRule="auto"/>
      </w:pPr>
      <w:r>
        <w:separator/>
      </w:r>
    </w:p>
  </w:footnote>
  <w:footnote w:type="continuationSeparator" w:id="0">
    <w:p w14:paraId="772F84E9" w14:textId="77777777" w:rsidR="00DA7162" w:rsidRDefault="00DA7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5BDEC" w14:textId="77777777" w:rsidR="00DE0F30" w:rsidRDefault="00DA7162">
    <w:pPr>
      <w:pBdr>
        <w:top w:val="nil"/>
        <w:left w:val="nil"/>
        <w:bottom w:val="nil"/>
        <w:right w:val="nil"/>
        <w:between w:val="nil"/>
      </w:pBdr>
      <w:tabs>
        <w:tab w:val="center" w:pos="4680"/>
        <w:tab w:val="right" w:pos="9360"/>
      </w:tabs>
      <w:spacing w:after="0" w:line="240" w:lineRule="auto"/>
      <w:rPr>
        <w:color w:val="000000"/>
      </w:rPr>
    </w:pPr>
    <w:r>
      <w:rPr>
        <w:color w:val="000000"/>
      </w:rPr>
      <w:pict w14:anchorId="0AD9EF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467.9pt;height:639.95pt;z-index:-251658240;mso-wrap-edited:f;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5AAFE" w14:textId="77777777" w:rsidR="00DE0F30" w:rsidRDefault="00E63C22">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65BED8A8" wp14:editId="658A83E3">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6F1DBD7E" w14:textId="77777777" w:rsidR="00DE0F30" w:rsidRDefault="00DE0F30">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BF802" w14:textId="77777777" w:rsidR="00DE0F30" w:rsidRDefault="00DA7162">
    <w:pPr>
      <w:pBdr>
        <w:top w:val="nil"/>
        <w:left w:val="nil"/>
        <w:bottom w:val="nil"/>
        <w:right w:val="nil"/>
        <w:between w:val="nil"/>
      </w:pBdr>
      <w:tabs>
        <w:tab w:val="center" w:pos="4680"/>
        <w:tab w:val="right" w:pos="9360"/>
      </w:tabs>
      <w:spacing w:after="0" w:line="240" w:lineRule="auto"/>
      <w:rPr>
        <w:color w:val="000000"/>
      </w:rPr>
    </w:pPr>
    <w:r>
      <w:rPr>
        <w:color w:val="000000"/>
      </w:rPr>
      <w:pict w14:anchorId="67C5E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467.9pt;height:639.95pt;z-index:-251659264;mso-wrap-edited:f;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90564"/>
    <w:multiLevelType w:val="hybridMultilevel"/>
    <w:tmpl w:val="FE5CC00C"/>
    <w:lvl w:ilvl="0" w:tplc="D4B603A4">
      <w:start w:val="19"/>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FCC41E8"/>
    <w:multiLevelType w:val="hybridMultilevel"/>
    <w:tmpl w:val="64CC3D56"/>
    <w:lvl w:ilvl="0" w:tplc="D4B603A4">
      <w:start w:val="19"/>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8A3FF6"/>
    <w:multiLevelType w:val="hybridMultilevel"/>
    <w:tmpl w:val="26D03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8E7325"/>
    <w:multiLevelType w:val="hybridMultilevel"/>
    <w:tmpl w:val="2FDC749C"/>
    <w:lvl w:ilvl="0" w:tplc="08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341" w:hanging="360"/>
      </w:pPr>
      <w:rPr>
        <w:rFonts w:ascii="Courier New" w:hAnsi="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4" w15:restartNumberingAfterBreak="0">
    <w:nsid w:val="221703A3"/>
    <w:multiLevelType w:val="multilevel"/>
    <w:tmpl w:val="56B011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3431E0C"/>
    <w:multiLevelType w:val="hybridMultilevel"/>
    <w:tmpl w:val="F1283DE8"/>
    <w:lvl w:ilvl="0" w:tplc="D4B603A4">
      <w:start w:val="19"/>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9127517"/>
    <w:multiLevelType w:val="multilevel"/>
    <w:tmpl w:val="A95A4E52"/>
    <w:lvl w:ilvl="0">
      <w:start w:val="1"/>
      <w:numFmt w:val="decimal"/>
      <w:lvlText w:val="%1."/>
      <w:lvlJc w:val="left"/>
      <w:pPr>
        <w:ind w:left="720" w:firstLine="360"/>
      </w:pPr>
      <w:rPr>
        <w:rFonts w:cs="Times New Roman"/>
      </w:rPr>
    </w:lvl>
    <w:lvl w:ilvl="1">
      <w:start w:val="1"/>
      <w:numFmt w:val="lowerLetter"/>
      <w:lvlText w:val="%2."/>
      <w:lvlJc w:val="left"/>
      <w:pPr>
        <w:ind w:left="1440" w:firstLine="1080"/>
      </w:pPr>
      <w:rPr>
        <w:rFonts w:cs="Times New Roman"/>
      </w:rPr>
    </w:lvl>
    <w:lvl w:ilvl="2">
      <w:start w:val="1"/>
      <w:numFmt w:val="lowerRoman"/>
      <w:lvlText w:val="%3."/>
      <w:lvlJc w:val="right"/>
      <w:pPr>
        <w:ind w:left="2160" w:firstLine="1980"/>
      </w:pPr>
      <w:rPr>
        <w:rFonts w:cs="Times New Roman"/>
      </w:rPr>
    </w:lvl>
    <w:lvl w:ilvl="3">
      <w:start w:val="1"/>
      <w:numFmt w:val="decimal"/>
      <w:lvlText w:val="%4."/>
      <w:lvlJc w:val="left"/>
      <w:pPr>
        <w:ind w:left="2880" w:firstLine="2520"/>
      </w:pPr>
      <w:rPr>
        <w:rFonts w:cs="Times New Roman"/>
      </w:rPr>
    </w:lvl>
    <w:lvl w:ilvl="4">
      <w:start w:val="1"/>
      <w:numFmt w:val="lowerLetter"/>
      <w:lvlText w:val="%5."/>
      <w:lvlJc w:val="left"/>
      <w:pPr>
        <w:ind w:left="3600" w:firstLine="3240"/>
      </w:pPr>
      <w:rPr>
        <w:rFonts w:cs="Times New Roman"/>
      </w:rPr>
    </w:lvl>
    <w:lvl w:ilvl="5">
      <w:start w:val="1"/>
      <w:numFmt w:val="lowerRoman"/>
      <w:lvlText w:val="%6."/>
      <w:lvlJc w:val="right"/>
      <w:pPr>
        <w:ind w:left="4320" w:firstLine="4140"/>
      </w:pPr>
      <w:rPr>
        <w:rFonts w:cs="Times New Roman"/>
      </w:rPr>
    </w:lvl>
    <w:lvl w:ilvl="6">
      <w:start w:val="1"/>
      <w:numFmt w:val="decimal"/>
      <w:lvlText w:val="%7."/>
      <w:lvlJc w:val="left"/>
      <w:pPr>
        <w:ind w:left="5040" w:firstLine="4680"/>
      </w:pPr>
      <w:rPr>
        <w:rFonts w:cs="Times New Roman"/>
      </w:rPr>
    </w:lvl>
    <w:lvl w:ilvl="7">
      <w:start w:val="1"/>
      <w:numFmt w:val="lowerLetter"/>
      <w:lvlText w:val="%8."/>
      <w:lvlJc w:val="left"/>
      <w:pPr>
        <w:ind w:left="5760" w:firstLine="5400"/>
      </w:pPr>
      <w:rPr>
        <w:rFonts w:cs="Times New Roman"/>
      </w:rPr>
    </w:lvl>
    <w:lvl w:ilvl="8">
      <w:start w:val="1"/>
      <w:numFmt w:val="lowerRoman"/>
      <w:lvlText w:val="%9."/>
      <w:lvlJc w:val="right"/>
      <w:pPr>
        <w:ind w:left="6480" w:firstLine="6300"/>
      </w:pPr>
      <w:rPr>
        <w:rFonts w:cs="Times New Roman"/>
      </w:rPr>
    </w:lvl>
  </w:abstractNum>
  <w:abstractNum w:abstractNumId="7" w15:restartNumberingAfterBreak="0">
    <w:nsid w:val="509F265B"/>
    <w:multiLevelType w:val="multilevel"/>
    <w:tmpl w:val="6DE454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240E59"/>
    <w:multiLevelType w:val="hybridMultilevel"/>
    <w:tmpl w:val="480A3968"/>
    <w:lvl w:ilvl="0" w:tplc="D4B603A4">
      <w:start w:val="19"/>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708645E"/>
    <w:multiLevelType w:val="hybridMultilevel"/>
    <w:tmpl w:val="799A656E"/>
    <w:lvl w:ilvl="0" w:tplc="D4B603A4">
      <w:start w:val="19"/>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BCB2BF3"/>
    <w:multiLevelType w:val="hybridMultilevel"/>
    <w:tmpl w:val="7B7E0F52"/>
    <w:lvl w:ilvl="0" w:tplc="D4B603A4">
      <w:start w:val="19"/>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5063F31"/>
    <w:multiLevelType w:val="multilevel"/>
    <w:tmpl w:val="D38C3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E0317AA"/>
    <w:multiLevelType w:val="hybridMultilevel"/>
    <w:tmpl w:val="1FA8E97A"/>
    <w:lvl w:ilvl="0" w:tplc="D4B603A4">
      <w:start w:val="19"/>
      <w:numFmt w:val="bullet"/>
      <w:lvlText w:val="-"/>
      <w:lvlJc w:val="left"/>
      <w:pPr>
        <w:ind w:left="420" w:hanging="360"/>
      </w:pPr>
      <w:rPr>
        <w:rFonts w:ascii="Times New Roman" w:eastAsia="Calibr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7"/>
  </w:num>
  <w:num w:numId="2">
    <w:abstractNumId w:val="11"/>
  </w:num>
  <w:num w:numId="3">
    <w:abstractNumId w:val="4"/>
  </w:num>
  <w:num w:numId="4">
    <w:abstractNumId w:val="2"/>
  </w:num>
  <w:num w:numId="5">
    <w:abstractNumId w:val="6"/>
  </w:num>
  <w:num w:numId="6">
    <w:abstractNumId w:val="3"/>
  </w:num>
  <w:num w:numId="7">
    <w:abstractNumId w:val="12"/>
  </w:num>
  <w:num w:numId="8">
    <w:abstractNumId w:val="5"/>
  </w:num>
  <w:num w:numId="9">
    <w:abstractNumId w:val="10"/>
  </w:num>
  <w:num w:numId="10">
    <w:abstractNumId w:val="8"/>
  </w:num>
  <w:num w:numId="11">
    <w:abstractNumId w:val="0"/>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E0F30"/>
    <w:rsid w:val="0006764F"/>
    <w:rsid w:val="00134641"/>
    <w:rsid w:val="002369AF"/>
    <w:rsid w:val="002A6F07"/>
    <w:rsid w:val="00420961"/>
    <w:rsid w:val="004C489D"/>
    <w:rsid w:val="004F6A38"/>
    <w:rsid w:val="00690F77"/>
    <w:rsid w:val="006B077C"/>
    <w:rsid w:val="007C3D31"/>
    <w:rsid w:val="007E3279"/>
    <w:rsid w:val="008A1EC8"/>
    <w:rsid w:val="009E244E"/>
    <w:rsid w:val="009F5901"/>
    <w:rsid w:val="00AA225B"/>
    <w:rsid w:val="00B56EC5"/>
    <w:rsid w:val="00BE23D1"/>
    <w:rsid w:val="00D624B9"/>
    <w:rsid w:val="00DA7162"/>
    <w:rsid w:val="00DE0F30"/>
    <w:rsid w:val="00E468FB"/>
    <w:rsid w:val="00E63C22"/>
    <w:rsid w:val="00F34D0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70DA88C"/>
  <w15:docId w15:val="{DBA982EF-9A24-438D-946B-315EE826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6EC5"/>
  </w:style>
  <w:style w:type="paragraph" w:styleId="Heading1">
    <w:name w:val="heading 1"/>
    <w:basedOn w:val="Normal"/>
    <w:next w:val="Normal"/>
    <w:uiPriority w:val="9"/>
    <w:qFormat/>
    <w:rsid w:val="00B56EC5"/>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56EC5"/>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56EC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56EC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56EC5"/>
    <w:pPr>
      <w:keepNext/>
      <w:keepLines/>
      <w:spacing w:before="40" w:after="0"/>
      <w:outlineLvl w:val="4"/>
    </w:pPr>
    <w:rPr>
      <w:color w:val="2E75B5"/>
    </w:rPr>
  </w:style>
  <w:style w:type="paragraph" w:styleId="Heading6">
    <w:name w:val="heading 6"/>
    <w:basedOn w:val="Normal"/>
    <w:next w:val="Normal"/>
    <w:uiPriority w:val="9"/>
    <w:semiHidden/>
    <w:unhideWhenUsed/>
    <w:qFormat/>
    <w:rsid w:val="00B56EC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56EC5"/>
    <w:pPr>
      <w:keepNext/>
      <w:keepLines/>
      <w:spacing w:before="480" w:after="120"/>
    </w:pPr>
    <w:rPr>
      <w:b/>
      <w:sz w:val="72"/>
      <w:szCs w:val="72"/>
    </w:rPr>
  </w:style>
  <w:style w:type="paragraph" w:styleId="Subtitle">
    <w:name w:val="Subtitle"/>
    <w:basedOn w:val="Normal"/>
    <w:next w:val="Normal"/>
    <w:uiPriority w:val="11"/>
    <w:qFormat/>
    <w:rsid w:val="00B56EC5"/>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56EC5"/>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56EC5"/>
    <w:pPr>
      <w:spacing w:line="240" w:lineRule="auto"/>
    </w:pPr>
    <w:rPr>
      <w:sz w:val="20"/>
      <w:szCs w:val="20"/>
    </w:rPr>
  </w:style>
  <w:style w:type="character" w:customStyle="1" w:styleId="CommentTextChar">
    <w:name w:val="Comment Text Char"/>
    <w:basedOn w:val="DefaultParagraphFont"/>
    <w:link w:val="CommentText"/>
    <w:uiPriority w:val="99"/>
    <w:semiHidden/>
    <w:rsid w:val="00B56EC5"/>
    <w:rPr>
      <w:sz w:val="20"/>
      <w:szCs w:val="20"/>
    </w:rPr>
  </w:style>
  <w:style w:type="character" w:styleId="CommentReference">
    <w:name w:val="annotation reference"/>
    <w:basedOn w:val="DefaultParagraphFont"/>
    <w:uiPriority w:val="99"/>
    <w:semiHidden/>
    <w:unhideWhenUsed/>
    <w:rsid w:val="00B56EC5"/>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56EC5"/>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56EC5"/>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56EC5"/>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56EC5"/>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AA225B"/>
    <w:pPr>
      <w:spacing w:after="200" w:line="276" w:lineRule="auto"/>
      <w:ind w:left="720"/>
      <w:contextualSpacing/>
    </w:pPr>
    <w:rPr>
      <w:color w:val="000000"/>
      <w:lang w:val="en-GB"/>
    </w:rPr>
  </w:style>
  <w:style w:type="character" w:customStyle="1" w:styleId="a-size-large">
    <w:name w:val="a-size-large"/>
    <w:basedOn w:val="DefaultParagraphFont"/>
    <w:rsid w:val="00AA225B"/>
  </w:style>
  <w:style w:type="paragraph" w:styleId="BodyTextIndent">
    <w:name w:val="Body Text Indent"/>
    <w:basedOn w:val="Normal"/>
    <w:link w:val="BodyTextIndentChar"/>
    <w:uiPriority w:val="99"/>
    <w:rsid w:val="00F34D0F"/>
    <w:pPr>
      <w:spacing w:after="0" w:line="240" w:lineRule="auto"/>
      <w:ind w:left="720" w:hanging="720"/>
      <w:jc w:val="both"/>
    </w:pPr>
    <w:rPr>
      <w:rFonts w:ascii="Arial" w:eastAsia="Times New Roman" w:hAnsi="Arial" w:cs="Arial"/>
      <w:sz w:val="24"/>
      <w:szCs w:val="24"/>
      <w:lang w:val="en-US" w:eastAsia="en-US"/>
    </w:rPr>
  </w:style>
  <w:style w:type="character" w:customStyle="1" w:styleId="BodyTextIndentChar">
    <w:name w:val="Body Text Indent Char"/>
    <w:basedOn w:val="DefaultParagraphFont"/>
    <w:link w:val="BodyTextIndent"/>
    <w:uiPriority w:val="99"/>
    <w:rsid w:val="00F34D0F"/>
    <w:rPr>
      <w:rFonts w:ascii="Arial" w:eastAsia="Times New Roman" w:hAnsi="Arial" w:cs="Arial"/>
      <w:sz w:val="24"/>
      <w:szCs w:val="24"/>
      <w:lang w:val="en-US" w:eastAsia="en-US"/>
    </w:rPr>
  </w:style>
  <w:style w:type="paragraph" w:customStyle="1" w:styleId="DefaultStyle">
    <w:name w:val="Default Style"/>
    <w:uiPriority w:val="99"/>
    <w:qFormat/>
    <w:rsid w:val="00BE23D1"/>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6B077C"/>
    <w:pPr>
      <w:spacing w:after="200" w:line="276" w:lineRule="auto"/>
    </w:pPr>
    <w:rPr>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287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DJvlhVzOaIw4njc9g30MlBuu0DqTzeIL/edit?usp=drive_link&amp;ouid=104481483083011111295&amp;rtpof=true&amp;sd=tru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learn.bits-pilani.ac.in/"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6</cp:revision>
  <dcterms:created xsi:type="dcterms:W3CDTF">2025-06-19T06:11:00Z</dcterms:created>
  <dcterms:modified xsi:type="dcterms:W3CDTF">2026-06-24T05:53:00Z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2025-01-17T11:20:25Z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89b1349c-52d0-4a30-81fe-cfe485aa411a</vt:lpwstr>
  </property>
  <property fmtid="{D5CDD505-2E9C-101B-9397-08002B2CF9AE}" pid="7" name="MSIP_Label_defa4170-0d19-0005-0004-bc88714345d2_ActionId">
    <vt:lpwstr>337d1786-834c-47af-a39e-c648090767b5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