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24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3D5A79" w:rsidRPr="00C72A2D" w:rsidTr="003D5A79">
        <w:trPr>
          <w:trHeight w:val="1266"/>
        </w:trPr>
        <w:tc>
          <w:tcPr>
            <w:tcW w:w="9975" w:type="dxa"/>
          </w:tcPr>
          <w:p w:rsidR="003D5A79" w:rsidRPr="00C72A2D" w:rsidRDefault="003D5A79" w:rsidP="003D5A79">
            <w:pPr>
              <w:jc w:val="center"/>
              <w:rPr>
                <w:rFonts w:ascii="华文新魏" w:eastAsia="华文新魏"/>
                <w:sz w:val="39"/>
              </w:rPr>
            </w:pPr>
            <w:r w:rsidRPr="00C72A2D"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 w:rsidR="003D5A79" w:rsidRPr="00C72A2D" w:rsidRDefault="003D5A79" w:rsidP="003D5A79">
            <w:pPr>
              <w:spacing w:line="460" w:lineRule="exact"/>
              <w:rPr>
                <w:sz w:val="24"/>
                <w:u w:val="single"/>
              </w:rPr>
            </w:pPr>
            <w:r w:rsidRPr="00C72A2D">
              <w:rPr>
                <w:rFonts w:hint="eastAsia"/>
                <w:sz w:val="24"/>
              </w:rPr>
              <w:t>教学单位：计科学院</w:t>
            </w:r>
            <w:r w:rsidRPr="00C72A2D">
              <w:rPr>
                <w:sz w:val="24"/>
              </w:rPr>
              <w:t xml:space="preserve">      </w:t>
            </w:r>
            <w:r w:rsidRPr="00C72A2D">
              <w:rPr>
                <w:rFonts w:hint="eastAsia"/>
                <w:sz w:val="24"/>
              </w:rPr>
              <w:t>实验室名称：</w:t>
            </w:r>
            <w:r w:rsidRPr="00C72A2D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6</w:t>
            </w:r>
            <w:r w:rsidRPr="00C72A2D">
              <w:rPr>
                <w:sz w:val="24"/>
              </w:rPr>
              <w:t xml:space="preserve">           </w:t>
            </w:r>
            <w:r w:rsidRPr="00C72A2D">
              <w:rPr>
                <w:rFonts w:hint="eastAsia"/>
                <w:sz w:val="24"/>
              </w:rPr>
              <w:t>实验时间：</w:t>
            </w:r>
            <w:r w:rsidRPr="00C72A2D"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 w:rsidRPr="00C72A2D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 w:rsidRPr="00C72A2D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Pr="00C72A2D">
              <w:rPr>
                <w:rFonts w:hint="eastAsia"/>
                <w:sz w:val="24"/>
              </w:rPr>
              <w:t>日</w:t>
            </w:r>
          </w:p>
        </w:tc>
      </w:tr>
      <w:tr w:rsidR="003D5A79" w:rsidRPr="00C72A2D" w:rsidTr="003D5A79">
        <w:trPr>
          <w:trHeight w:val="634"/>
        </w:trPr>
        <w:tc>
          <w:tcPr>
            <w:tcW w:w="9975" w:type="dxa"/>
          </w:tcPr>
          <w:p w:rsidR="003D5A79" w:rsidRPr="00C72A2D" w:rsidRDefault="003D5A79" w:rsidP="003D5A79">
            <w:pPr>
              <w:spacing w:beforeLines="50" w:before="156"/>
              <w:rPr>
                <w:sz w:val="24"/>
              </w:rPr>
            </w:pPr>
            <w:r w:rsidRPr="00C72A2D"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—A</w:t>
            </w:r>
            <w:r>
              <w:rPr>
                <w:rFonts w:hint="eastAsia"/>
                <w:sz w:val="24"/>
              </w:rPr>
              <w:t xml:space="preserve">priori </w:t>
            </w:r>
            <w:r>
              <w:rPr>
                <w:rFonts w:hint="eastAsia"/>
                <w:sz w:val="24"/>
              </w:rPr>
              <w:t>算法</w:t>
            </w:r>
            <w:r>
              <w:rPr>
                <w:rFonts w:hint="eastAsia"/>
                <w:sz w:val="24"/>
              </w:rPr>
              <w:t xml:space="preserve">   </w:t>
            </w:r>
            <w:r w:rsidRPr="00C72A2D">
              <w:rPr>
                <w:sz w:val="24"/>
              </w:rPr>
              <w:t xml:space="preserve">     </w:t>
            </w:r>
            <w:r w:rsidRPr="00C72A2D">
              <w:rPr>
                <w:rFonts w:hint="eastAsia"/>
                <w:sz w:val="24"/>
              </w:rPr>
              <w:t>实验成绩：</w:t>
            </w:r>
            <w:r w:rsidRPr="00C72A2D">
              <w:rPr>
                <w:sz w:val="24"/>
              </w:rPr>
              <w:t xml:space="preserve">         </w:t>
            </w:r>
            <w:r w:rsidRPr="00C72A2D">
              <w:rPr>
                <w:rFonts w:hint="eastAsia"/>
                <w:sz w:val="24"/>
              </w:rPr>
              <w:t>教师签名：</w:t>
            </w:r>
          </w:p>
        </w:tc>
      </w:tr>
      <w:tr w:rsidR="003D5A79" w:rsidRPr="00C72A2D" w:rsidTr="003D5A79">
        <w:trPr>
          <w:trHeight w:val="10810"/>
        </w:trPr>
        <w:tc>
          <w:tcPr>
            <w:tcW w:w="9975" w:type="dxa"/>
          </w:tcPr>
          <w:p w:rsidR="003D5A79" w:rsidRPr="00C72A2D" w:rsidRDefault="003D5A79" w:rsidP="003D5A79">
            <w:pPr>
              <w:rPr>
                <w:szCs w:val="21"/>
              </w:rPr>
            </w:pPr>
            <w:r w:rsidRPr="00C72A2D">
              <w:rPr>
                <w:rFonts w:hint="eastAsia"/>
                <w:szCs w:val="21"/>
              </w:rPr>
              <w:t>实验项目报告内容（</w:t>
            </w:r>
            <w:r w:rsidRPr="00C72A2D">
              <w:rPr>
                <w:szCs w:val="21"/>
              </w:rPr>
              <w:t>1</w:t>
            </w:r>
            <w:r w:rsidRPr="00C72A2D">
              <w:rPr>
                <w:rFonts w:hint="eastAsia"/>
                <w:szCs w:val="21"/>
              </w:rPr>
              <w:t>、实验目的；</w:t>
            </w:r>
            <w:r w:rsidRPr="00C72A2D">
              <w:rPr>
                <w:szCs w:val="21"/>
              </w:rPr>
              <w:t>2</w:t>
            </w:r>
            <w:r w:rsidRPr="00C72A2D">
              <w:rPr>
                <w:rFonts w:hint="eastAsia"/>
                <w:szCs w:val="21"/>
              </w:rPr>
              <w:t>、实验主要过程与结果；</w:t>
            </w:r>
            <w:r w:rsidRPr="00C72A2D">
              <w:rPr>
                <w:szCs w:val="21"/>
              </w:rPr>
              <w:t>3</w:t>
            </w:r>
            <w:r w:rsidRPr="00C72A2D">
              <w:rPr>
                <w:rFonts w:hint="eastAsia"/>
                <w:szCs w:val="21"/>
              </w:rPr>
              <w:t>、分析讨论）。</w:t>
            </w:r>
          </w:p>
          <w:p w:rsidR="003D5A79" w:rsidRPr="00C72A2D" w:rsidRDefault="003D5A79" w:rsidP="003D5A79">
            <w:pPr>
              <w:rPr>
                <w:b/>
                <w:noProof/>
                <w:sz w:val="24"/>
              </w:rPr>
            </w:pPr>
            <w:r w:rsidRPr="00C72A2D">
              <w:rPr>
                <w:rFonts w:hint="eastAsia"/>
                <w:b/>
                <w:noProof/>
                <w:sz w:val="24"/>
              </w:rPr>
              <w:t>一、实验目的</w:t>
            </w:r>
          </w:p>
          <w:p w:rsidR="003D5A79" w:rsidRDefault="003D5A79" w:rsidP="003D5A7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</w:rPr>
              <w:t>Apriori</w:t>
            </w:r>
            <w:r>
              <w:rPr>
                <w:rFonts w:hint="eastAsia"/>
                <w:sz w:val="24"/>
              </w:rPr>
              <w:t>原理；</w:t>
            </w:r>
          </w:p>
          <w:p w:rsidR="003D5A79" w:rsidRDefault="003D5A79" w:rsidP="003D5A7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学会使用</w:t>
            </w:r>
            <w:r>
              <w:rPr>
                <w:rFonts w:hint="eastAsia"/>
                <w:sz w:val="24"/>
              </w:rPr>
              <w:t>Aprioi</w:t>
            </w:r>
            <w:r>
              <w:rPr>
                <w:rFonts w:hint="eastAsia"/>
                <w:sz w:val="24"/>
              </w:rPr>
              <w:t>算法来发现频繁集；</w:t>
            </w:r>
          </w:p>
          <w:p w:rsidR="003D5A79" w:rsidRPr="007F1631" w:rsidRDefault="003D5A79" w:rsidP="003D5A7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用算法实现从频繁集中挖掘关联规则；</w:t>
            </w:r>
          </w:p>
          <w:p w:rsidR="003D5A79" w:rsidRPr="00C72A2D" w:rsidRDefault="003D5A79" w:rsidP="003D5A79">
            <w:pPr>
              <w:rPr>
                <w:sz w:val="24"/>
              </w:rPr>
            </w:pPr>
          </w:p>
          <w:p w:rsidR="003D5A79" w:rsidRPr="00C72A2D" w:rsidRDefault="003D5A79" w:rsidP="003D5A79">
            <w:pPr>
              <w:rPr>
                <w:b/>
                <w:noProof/>
                <w:sz w:val="24"/>
              </w:rPr>
            </w:pPr>
            <w:r w:rsidRPr="00C72A2D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:rsidR="003D5A79" w:rsidRDefault="003D5A79" w:rsidP="003D5A79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Apriori</w:t>
            </w:r>
            <w:r>
              <w:rPr>
                <w:rFonts w:hint="eastAsia"/>
                <w:sz w:val="24"/>
              </w:rPr>
              <w:t>算法来发现频繁集</w:t>
            </w:r>
          </w:p>
          <w:p w:rsidR="003D5A79" w:rsidRDefault="003D5A79" w:rsidP="003D5A79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生成候选项集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创建一个用于构建初始集合的函数</w:t>
            </w:r>
            <w:r>
              <w:rPr>
                <w:rFonts w:hint="eastAsia"/>
                <w:sz w:val="24"/>
              </w:rPr>
              <w:t>create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程序清单如图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所示，创建一个通过扫描数据集以寻找交易记录子集的函数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canD()</w:t>
            </w:r>
            <w:r>
              <w:rPr>
                <w:rFonts w:hint="eastAsia"/>
                <w:sz w:val="24"/>
              </w:rPr>
              <w:t>，程序清单如图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所示，在函数</w:t>
            </w:r>
            <w:r>
              <w:rPr>
                <w:rFonts w:hint="eastAsia"/>
                <w:sz w:val="24"/>
              </w:rPr>
              <w:t>loadDataSet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中创建一个用于测试的简单数据集，程序清单如图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函数中加入如图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所示语句。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运行程序，结果如图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E50C4C" wp14:editId="6615B5B2">
                  <wp:extent cx="6196965" cy="28511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E851B1" wp14:editId="1092DFF3">
                  <wp:extent cx="4419827" cy="47627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27" cy="476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DA62F49" wp14:editId="1B7104B3">
                  <wp:extent cx="2800494" cy="233692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94" cy="233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9CE0032" wp14:editId="4EEA6EB5">
                  <wp:extent cx="5340624" cy="83824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624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Pr="00384BE2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  <w:p w:rsidR="003D5A79" w:rsidRPr="003C479B" w:rsidRDefault="003D5A79" w:rsidP="003D5A79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组织完整的</w:t>
            </w:r>
            <w:r>
              <w:rPr>
                <w:rFonts w:hint="eastAsia"/>
                <w:sz w:val="24"/>
              </w:rPr>
              <w:t>Apriori</w:t>
            </w:r>
            <w:r>
              <w:rPr>
                <w:rFonts w:hint="eastAsia"/>
                <w:sz w:val="24"/>
              </w:rPr>
              <w:t>算法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构建</w:t>
            </w:r>
            <w:r>
              <w:rPr>
                <w:rFonts w:hint="eastAsia"/>
                <w:sz w:val="24"/>
              </w:rPr>
              <w:t>apriori</w:t>
            </w:r>
            <w:r>
              <w:rPr>
                <w:sz w:val="24"/>
              </w:rPr>
              <w:t>Gen()</w:t>
            </w:r>
            <w:r>
              <w:rPr>
                <w:rFonts w:hint="eastAsia"/>
                <w:sz w:val="24"/>
              </w:rPr>
              <w:t>函数，</w:t>
            </w:r>
            <w:r w:rsidRPr="00CA04A9">
              <w:rPr>
                <w:rFonts w:hint="eastAsia"/>
                <w:sz w:val="24"/>
              </w:rPr>
              <w:t>输入频繁项集列表</w:t>
            </w:r>
            <w:r w:rsidRPr="00CA04A9">
              <w:rPr>
                <w:rFonts w:hint="eastAsia"/>
                <w:sz w:val="24"/>
              </w:rPr>
              <w:t xml:space="preserve"> Lk </w:t>
            </w:r>
            <w:r w:rsidRPr="00CA04A9">
              <w:rPr>
                <w:rFonts w:hint="eastAsia"/>
                <w:sz w:val="24"/>
              </w:rPr>
              <w:t>与返回的元素个数</w:t>
            </w:r>
            <w:r w:rsidRPr="00CA04A9">
              <w:rPr>
                <w:rFonts w:hint="eastAsia"/>
                <w:sz w:val="24"/>
              </w:rPr>
              <w:t xml:space="preserve"> k</w:t>
            </w:r>
            <w:r w:rsidRPr="00CA04A9">
              <w:rPr>
                <w:rFonts w:hint="eastAsia"/>
                <w:sz w:val="24"/>
              </w:rPr>
              <w:t>，然后输出所有可能的候选项集</w:t>
            </w:r>
            <w:r w:rsidRPr="00CA04A9">
              <w:rPr>
                <w:rFonts w:hint="eastAsia"/>
                <w:sz w:val="24"/>
              </w:rPr>
              <w:t xml:space="preserve"> Ck</w:t>
            </w:r>
            <w:r>
              <w:rPr>
                <w:rFonts w:hint="eastAsia"/>
                <w:sz w:val="24"/>
              </w:rPr>
              <w:t>，函数清单如图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构建</w:t>
            </w:r>
            <w:r w:rsidRPr="00696A45">
              <w:rPr>
                <w:sz w:val="24"/>
              </w:rPr>
              <w:t>apriori(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</w:t>
            </w:r>
            <w:r w:rsidRPr="00696A45">
              <w:rPr>
                <w:rFonts w:hint="eastAsia"/>
                <w:sz w:val="24"/>
              </w:rPr>
              <w:t>找出数据集</w:t>
            </w:r>
            <w:r w:rsidRPr="00696A45">
              <w:rPr>
                <w:rFonts w:hint="eastAsia"/>
                <w:sz w:val="24"/>
              </w:rPr>
              <w:t xml:space="preserve"> dataSet</w:t>
            </w:r>
            <w:r w:rsidRPr="00696A45">
              <w:rPr>
                <w:rFonts w:hint="eastAsia"/>
                <w:sz w:val="24"/>
              </w:rPr>
              <w:t>中支持度</w:t>
            </w:r>
            <w:r w:rsidRPr="00696A45">
              <w:rPr>
                <w:rFonts w:hint="eastAsia"/>
                <w:sz w:val="24"/>
              </w:rPr>
              <w:t xml:space="preserve"> &gt;= </w:t>
            </w:r>
            <w:r w:rsidRPr="00696A45">
              <w:rPr>
                <w:rFonts w:hint="eastAsia"/>
                <w:sz w:val="24"/>
              </w:rPr>
              <w:t>最小支持度的候选项集以及它们的支持度。即频繁项集。</w:t>
            </w:r>
            <w:r>
              <w:rPr>
                <w:rFonts w:hint="eastAsia"/>
                <w:sz w:val="24"/>
              </w:rPr>
              <w:t>函数清单如图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Pr="00CA04A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函数中加入如图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所示测试代码，运行结果如图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2A5E8DA" wp14:editId="01E2B789">
                  <wp:extent cx="4813547" cy="3060857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306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1A7A90E" wp14:editId="480D7752">
                  <wp:extent cx="5772447" cy="4603987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447" cy="460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A771A9" wp14:editId="7DC0374F">
                  <wp:extent cx="2413124" cy="1409772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4" cy="140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216C683" wp14:editId="4ECA7052">
                  <wp:extent cx="6196965" cy="7315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  <w:p w:rsidR="003D5A79" w:rsidRPr="00CA04A9" w:rsidRDefault="003D5A79" w:rsidP="003D5A79">
            <w:pPr>
              <w:jc w:val="center"/>
              <w:rPr>
                <w:sz w:val="24"/>
              </w:rPr>
            </w:pPr>
          </w:p>
          <w:p w:rsidR="003D5A79" w:rsidRDefault="003D5A79" w:rsidP="003D5A79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从频繁集中挖掘关联规则</w:t>
            </w:r>
          </w:p>
          <w:p w:rsidR="003D5A79" w:rsidRDefault="003D5A79" w:rsidP="003D5A79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构建</w:t>
            </w:r>
            <w:r>
              <w:rPr>
                <w:rFonts w:hint="eastAsia"/>
                <w:sz w:val="24"/>
              </w:rPr>
              <w:t>calc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函数，用于计算可信度，函数清单如图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所示。构建</w:t>
            </w:r>
            <w:r w:rsidRPr="00B160DF">
              <w:rPr>
                <w:sz w:val="24"/>
              </w:rPr>
              <w:t>rulesFromConseq(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函数，用于</w:t>
            </w:r>
            <w:r w:rsidRPr="00B160DF">
              <w:rPr>
                <w:rFonts w:hint="eastAsia"/>
                <w:sz w:val="24"/>
              </w:rPr>
              <w:t>递归计算频繁项集的规则</w:t>
            </w:r>
            <w:r>
              <w:rPr>
                <w:rFonts w:hint="eastAsia"/>
                <w:sz w:val="24"/>
              </w:rPr>
              <w:t>，函数清单如图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所示。构建</w:t>
            </w:r>
            <w:r w:rsidRPr="00B160DF">
              <w:rPr>
                <w:sz w:val="24"/>
              </w:rPr>
              <w:t>generateRules(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函数，用于</w:t>
            </w:r>
            <w:r w:rsidRPr="00B160DF">
              <w:rPr>
                <w:rFonts w:hint="eastAsia"/>
                <w:sz w:val="24"/>
              </w:rPr>
              <w:t>调用前两个函数，生成关联规则</w:t>
            </w:r>
            <w:r>
              <w:rPr>
                <w:rFonts w:hint="eastAsia"/>
                <w:sz w:val="24"/>
              </w:rPr>
              <w:t>，函数清单如图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Pr="00AA1EEA" w:rsidRDefault="003D5A79" w:rsidP="003D5A79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在主函数中加入如图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所示测试语句，运行程序，结果如图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43E6BC" wp14:editId="12F7982F">
                  <wp:extent cx="6196965" cy="245681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F960D67" wp14:editId="7A8D0972">
                  <wp:extent cx="5219968" cy="234962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68" cy="234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B0633D" wp14:editId="7CDBC258">
                  <wp:extent cx="5772447" cy="309260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447" cy="309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5BBAA19" wp14:editId="5B794BEF">
                  <wp:extent cx="3664138" cy="122561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38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762FB45" wp14:editId="0B4E720B">
                  <wp:extent cx="6196965" cy="6934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Pr="00B160DF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  <w:p w:rsidR="003D5A79" w:rsidRDefault="003D5A79" w:rsidP="003D5A79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示例：发现国会投票中的模式</w:t>
            </w:r>
          </w:p>
          <w:p w:rsidR="003D5A79" w:rsidRDefault="003D5A79" w:rsidP="003D5A79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收集数据：构建美国国会投票记录的事务数据集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构建</w:t>
            </w:r>
            <w:r>
              <w:rPr>
                <w:rFonts w:hint="eastAsia"/>
                <w:sz w:val="24"/>
              </w:rPr>
              <w:t>getActionIds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函数，用于</w:t>
            </w:r>
            <w:r w:rsidRPr="00E927AF">
              <w:rPr>
                <w:rFonts w:hint="eastAsia"/>
                <w:sz w:val="24"/>
              </w:rPr>
              <w:t>收集美国国会议案中</w:t>
            </w:r>
            <w:r w:rsidRPr="00E927AF">
              <w:rPr>
                <w:rFonts w:hint="eastAsia"/>
                <w:sz w:val="24"/>
              </w:rPr>
              <w:t>actionId</w:t>
            </w:r>
            <w:r>
              <w:rPr>
                <w:rFonts w:hint="eastAsia"/>
                <w:sz w:val="24"/>
              </w:rPr>
              <w:t>，函数清单如图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Pr="00E927AF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在控制台测试函数，显示</w:t>
            </w:r>
            <w:r>
              <w:rPr>
                <w:rFonts w:hint="eastAsia"/>
                <w:sz w:val="24"/>
              </w:rPr>
              <w:t>actionId</w:t>
            </w:r>
            <w:r>
              <w:rPr>
                <w:rFonts w:hint="eastAsia"/>
                <w:sz w:val="24"/>
              </w:rPr>
              <w:t>，部分结果如图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构建</w:t>
            </w:r>
            <w:r w:rsidRPr="005C73D5">
              <w:rPr>
                <w:sz w:val="24"/>
              </w:rPr>
              <w:t>getTransList(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函数，用于填充票务数据，函数清单如图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在控制台调试函数，如图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所示，无法获得数据。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B79B9A8" wp14:editId="67D43B92">
                  <wp:extent cx="6196965" cy="31064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FE2C33" wp14:editId="58F28A66">
                  <wp:extent cx="6196965" cy="10382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B45E24" wp14:editId="018C8B49">
                  <wp:extent cx="4750044" cy="515011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515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7C81AE8" wp14:editId="22BCF047">
                  <wp:extent cx="5689892" cy="1447874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892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  <w:p w:rsidR="003D5A79" w:rsidRPr="001B7B96" w:rsidRDefault="003D5A79" w:rsidP="003D5A79">
            <w:pPr>
              <w:jc w:val="center"/>
            </w:pPr>
          </w:p>
          <w:p w:rsidR="003D5A79" w:rsidRPr="003C479B" w:rsidRDefault="003D5A79" w:rsidP="003D5A79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测试算法：基于美国国会投票挖掘关联规则</w:t>
            </w:r>
          </w:p>
          <w:p w:rsidR="003D5A79" w:rsidRDefault="003D5A79" w:rsidP="003D5A79">
            <w:pPr>
              <w:pStyle w:val="a7"/>
              <w:ind w:left="99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在控制台测试函数，如图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所示，无法获取到数据。</w:t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5AA966" wp14:editId="422188D5">
                  <wp:extent cx="4362674" cy="83824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674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Pr="00F576A8" w:rsidRDefault="003D5A79" w:rsidP="003D5A79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  <w:p w:rsidR="003D5A79" w:rsidRDefault="003D5A79" w:rsidP="003D5A79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示例：发现毒蘑菇的相似特征</w:t>
            </w:r>
          </w:p>
          <w:p w:rsidR="003D5A79" w:rsidRDefault="003D5A79" w:rsidP="003D5A79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在主函数中写入测试语句，如图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所示。部分运行结果如图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所示。</w:t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B8B1C36" wp14:editId="42C60C5F">
                  <wp:extent cx="4978656" cy="219086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656" cy="219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Default="003D5A79" w:rsidP="003D5A79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  <w:p w:rsidR="003D5A79" w:rsidRDefault="003D5A79" w:rsidP="003D5A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2D580AA" wp14:editId="13B5BFAB">
                  <wp:extent cx="2260716" cy="4400776"/>
                  <wp:effectExtent l="0" t="0" r="635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16" cy="440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A79" w:rsidRPr="00054697" w:rsidRDefault="003D5A79" w:rsidP="003D5A79">
            <w:pPr>
              <w:pStyle w:val="a8"/>
              <w:jc w:val="center"/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  <w:p w:rsidR="003D5A79" w:rsidRPr="00C72A2D" w:rsidRDefault="003D5A79" w:rsidP="003D5A79">
            <w:pPr>
              <w:rPr>
                <w:b/>
                <w:sz w:val="24"/>
              </w:rPr>
            </w:pPr>
            <w:r w:rsidRPr="00C72A2D">
              <w:rPr>
                <w:rFonts w:hint="eastAsia"/>
                <w:b/>
                <w:sz w:val="24"/>
              </w:rPr>
              <w:t>三、分析讨论</w:t>
            </w:r>
          </w:p>
          <w:p w:rsidR="003D5A79" w:rsidRDefault="003D5A79" w:rsidP="003D5A79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3125D0">
              <w:rPr>
                <w:rFonts w:hint="eastAsia"/>
                <w:sz w:val="24"/>
              </w:rPr>
              <w:t>关联分析是一种在大规模数据集中寻找关系的任务</w:t>
            </w:r>
            <w:r>
              <w:rPr>
                <w:rFonts w:hint="eastAsia"/>
                <w:sz w:val="24"/>
              </w:rPr>
              <w:t>。这些关系可以分为频繁项集（经常出现在一块的物品的集合）和关联规则（暗示两种物品之间可能存在很强的关系）。</w:t>
            </w:r>
          </w:p>
          <w:p w:rsidR="003D5A79" w:rsidRPr="00C72A2D" w:rsidRDefault="003D5A79" w:rsidP="003D5A79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3125D0">
              <w:rPr>
                <w:rFonts w:hint="eastAsia"/>
                <w:sz w:val="24"/>
              </w:rPr>
              <w:t>使用</w:t>
            </w:r>
            <w:r w:rsidRPr="003125D0">
              <w:rPr>
                <w:rFonts w:hint="eastAsia"/>
                <w:sz w:val="24"/>
              </w:rPr>
              <w:t>Apriori</w:t>
            </w:r>
            <w:r w:rsidRPr="003125D0">
              <w:rPr>
                <w:rFonts w:hint="eastAsia"/>
                <w:sz w:val="24"/>
              </w:rPr>
              <w:t>原理可以有效的减少数据库上进行检查的集合的数目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:rsidR="004E2CF8" w:rsidRPr="00C67C5D" w:rsidRDefault="004E2CF8" w:rsidP="00C67C5D">
      <w:pPr>
        <w:rPr>
          <w:sz w:val="36"/>
          <w:szCs w:val="36"/>
        </w:rPr>
        <w:sectPr w:rsidR="004E2CF8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CF8" w:rsidRPr="00007B2F" w:rsidRDefault="004E2CF8" w:rsidP="00DB5928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E2CF8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468" w:rsidRDefault="00D81468" w:rsidP="00231ECE">
      <w:r>
        <w:separator/>
      </w:r>
    </w:p>
  </w:endnote>
  <w:endnote w:type="continuationSeparator" w:id="0">
    <w:p w:rsidR="00D81468" w:rsidRDefault="00D81468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468" w:rsidRDefault="00D81468" w:rsidP="00231ECE">
      <w:r>
        <w:separator/>
      </w:r>
    </w:p>
  </w:footnote>
  <w:footnote w:type="continuationSeparator" w:id="0">
    <w:p w:rsidR="00D81468" w:rsidRDefault="00D81468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2B37"/>
    <w:multiLevelType w:val="hybridMultilevel"/>
    <w:tmpl w:val="27681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61E07"/>
    <w:multiLevelType w:val="hybridMultilevel"/>
    <w:tmpl w:val="684CA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C2A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54697"/>
    <w:rsid w:val="00061E5C"/>
    <w:rsid w:val="000931F3"/>
    <w:rsid w:val="000B6B35"/>
    <w:rsid w:val="00151E0F"/>
    <w:rsid w:val="00160BC3"/>
    <w:rsid w:val="001B7B96"/>
    <w:rsid w:val="00231ECE"/>
    <w:rsid w:val="002C5EBB"/>
    <w:rsid w:val="002F59F4"/>
    <w:rsid w:val="003125D0"/>
    <w:rsid w:val="00336342"/>
    <w:rsid w:val="00384BE2"/>
    <w:rsid w:val="00392D47"/>
    <w:rsid w:val="003A2FAD"/>
    <w:rsid w:val="003C479B"/>
    <w:rsid w:val="003D2EFB"/>
    <w:rsid w:val="003D5A79"/>
    <w:rsid w:val="004A6102"/>
    <w:rsid w:val="004C1E8F"/>
    <w:rsid w:val="004C5F0A"/>
    <w:rsid w:val="004E2CF8"/>
    <w:rsid w:val="005318FA"/>
    <w:rsid w:val="00555DEA"/>
    <w:rsid w:val="005C73D5"/>
    <w:rsid w:val="0060423E"/>
    <w:rsid w:val="00670DF1"/>
    <w:rsid w:val="00696A45"/>
    <w:rsid w:val="006E5845"/>
    <w:rsid w:val="007D78A8"/>
    <w:rsid w:val="007F1631"/>
    <w:rsid w:val="00864149"/>
    <w:rsid w:val="00890A70"/>
    <w:rsid w:val="00903DC8"/>
    <w:rsid w:val="009172D3"/>
    <w:rsid w:val="0092008F"/>
    <w:rsid w:val="009615AE"/>
    <w:rsid w:val="009B1A48"/>
    <w:rsid w:val="009F670C"/>
    <w:rsid w:val="00A31947"/>
    <w:rsid w:val="00A574D9"/>
    <w:rsid w:val="00AA1EEA"/>
    <w:rsid w:val="00AF4BE8"/>
    <w:rsid w:val="00B160DF"/>
    <w:rsid w:val="00B3456A"/>
    <w:rsid w:val="00B8085E"/>
    <w:rsid w:val="00C32DF1"/>
    <w:rsid w:val="00C67C5D"/>
    <w:rsid w:val="00C72A2D"/>
    <w:rsid w:val="00C96068"/>
    <w:rsid w:val="00CA04A9"/>
    <w:rsid w:val="00D07EEB"/>
    <w:rsid w:val="00D46891"/>
    <w:rsid w:val="00D81468"/>
    <w:rsid w:val="00DB5928"/>
    <w:rsid w:val="00DD3F1D"/>
    <w:rsid w:val="00DE20D5"/>
    <w:rsid w:val="00DE776D"/>
    <w:rsid w:val="00DF1338"/>
    <w:rsid w:val="00E674EB"/>
    <w:rsid w:val="00E927AF"/>
    <w:rsid w:val="00EA56D7"/>
    <w:rsid w:val="00F00E28"/>
    <w:rsid w:val="00F130E9"/>
    <w:rsid w:val="00F143D1"/>
    <w:rsid w:val="00F576A8"/>
    <w:rsid w:val="00FD7F64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B2C688"/>
  <w15:docId w15:val="{D06E03EE-63DD-4CB2-B471-3281185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130E9"/>
    <w:pPr>
      <w:ind w:firstLineChars="200" w:firstLine="420"/>
    </w:pPr>
  </w:style>
  <w:style w:type="paragraph" w:styleId="a8">
    <w:name w:val="caption"/>
    <w:basedOn w:val="a"/>
    <w:next w:val="a"/>
    <w:unhideWhenUsed/>
    <w:qFormat/>
    <w:locked/>
    <w:rsid w:val="00EA56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春燕 宋</cp:lastModifiedBy>
  <cp:revision>27</cp:revision>
  <dcterms:created xsi:type="dcterms:W3CDTF">2019-09-22T06:07:00Z</dcterms:created>
  <dcterms:modified xsi:type="dcterms:W3CDTF">2020-04-25T09:41:00Z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