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jt8vbsd8fp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Flask To-Do App — GitHub Project Submission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GitHub Repository: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https://github.com/SONU8294/flask-todo-app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5leorjx3e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1 — Repository Setup &amp; Initial Branch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new GitHub repository: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flask-todo-app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Cloned repository via SSH.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initial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SONU8294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initial Flask project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templates/todo.html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SONU8294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7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gcmq561nq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2 —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SONU8294_new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Update JSON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SONU8294_new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data.json</w:t>
      </w:r>
      <w:r w:rsidDel="00000000" w:rsidR="00000000" w:rsidRPr="00000000">
        <w:rPr>
          <w:rtl w:val="0"/>
        </w:rPr>
        <w:t xml:space="preserve"> with new tasks.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Committed &amp; pushed changes.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Merged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3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21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w86d6ri2l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3 — Branches for Frontend &amp; Backend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5f88jp5rz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master_1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todo.html</w:t>
      </w:r>
      <w:r w:rsidDel="00000000" w:rsidR="00000000" w:rsidRPr="00000000">
        <w:rPr>
          <w:rtl w:val="0"/>
        </w:rPr>
        <w:t xml:space="preserve"> with form: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&lt;form action="/submittodoitem" method="post"&gt;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&lt;input type="text" name="itemName" placeholder="Item Name" required&gt;&lt;br&gt;&lt;br&gt;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&lt;input type="text" name="itemDescription" placeholder="Item Description" required&gt;&lt;br&gt;&lt;br&gt;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&lt;input type="submit" value="Add Item"&gt;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Committed &amp; pushed changes.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cq3g9554r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master_2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master_2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/submittodoitem</w:t>
      </w:r>
      <w:r w:rsidDel="00000000" w:rsidR="00000000" w:rsidRPr="00000000">
        <w:rPr>
          <w:rtl w:val="0"/>
        </w:rPr>
        <w:t xml:space="preserve"> route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Committed &amp; pushed changes.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1wqyaille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Merge Frontend &amp; Backend into main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Merged both branches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6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u2vvklnby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4 — Enhance To-Do Form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Item ID field (commit 1).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Item UUID field (commit 2).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Item Hash field (commit 3).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qglzxmphg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Merge &amp; Git Reset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 into main.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 reset main to keep only Item ID.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Committed and pushed changes.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xtc2qxeb7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Rebase master_1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Rebased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, resolved conflicts.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Pushed rebased branch.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76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0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h32vujnzk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Step 5 — MongoDB Integration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Connected to MongoDB Atlas free cluster.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/submittodoitem</w:t>
      </w:r>
      <w:r w:rsidDel="00000000" w:rsidR="00000000" w:rsidRPr="00000000">
        <w:rPr>
          <w:rtl w:val="0"/>
        </w:rPr>
        <w:t xml:space="preserve"> route inserts items into database.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SONU8294/flask-todo-app" TargetMode="External"/><Relationship Id="rId7" Type="http://schemas.openxmlformats.org/officeDocument/2006/relationships/hyperlink" Target="https://github.com/SONU8294/flask-todo-app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