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8.png" ContentType="image/png"/>
  <Override PartName="/word/media/rId22.svg" ContentType="image/svg+xml"/>
  <Override PartName="/word/media/rId232.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SORTEE-Github-Hackathon/manuscript@dc28d7d</w:t>
        </w:r>
      </w:hyperlink>
      <w:r>
        <w:t xml:space="preserve"> </w:t>
      </w:r>
      <w:r>
        <w:t xml:space="preserve">on June 23,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With the growing role of data science in research, the use of efficient methods to share, reproduce, and collaborate on code has become fundamental.</w:t>
      </w:r>
      <w:r>
        <w:t xml:space="preserve"> </w:t>
      </w:r>
      <w:r>
        <w:t xml:space="preserve">GitHub is an online, cloud-based service that can help researchers to track, organize, discuss, share, and collaborate on software and code.</w:t>
      </w:r>
      <w:r>
        <w:t xml:space="preserve"> </w:t>
      </w: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4"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as part of their scientific workflow to perform a wide-variety of tasks ranging from data management, data analysis, and study replication, to the application and the development of tools for hypothesis testing.</w:t>
      </w:r>
      <w:r>
        <w:t xml:space="preserve"> </w:t>
      </w:r>
      <w:r>
        <w:t xml:space="preserve">To maintain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with Docs, Sheets, and Drive; the Microsoft Suite, with Word, Excel, and OneDrive;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development practices and are required to dedicate valuable time and effort to self-teach the use of research-facilitating tools, and thus may be limited in their ability to adhere to adequate standards of scientific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aimed at facilitating their scientific code and management process.</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simplified but powerful web interface that allows users to participate in projects, contribute code, report and discuss code bugs, discover existing code and data, and publish new code.</w:t>
      </w:r>
      <w:r>
        <w:t xml:space="preserve"> </w:t>
      </w:r>
      <w:r>
        <w:t xml:space="preserve">Through version control, users have a detailed, chronological record of the files and directories stored in their repositories (see</w:t>
      </w:r>
      <w:r>
        <w:t xml:space="preserve"> </w:t>
      </w:r>
      <w:hyperlink w:anchor="definitions">
        <w:r>
          <w:rPr>
            <w:rStyle w:val="Hyperlink"/>
          </w:rPr>
          <w:t xml:space="preserve">Box 1</w:t>
        </w:r>
      </w:hyperlink>
      <w:r>
        <w:t xml:space="preserve">;</w:t>
      </w:r>
      <w:hyperlink w:anchor="ref-RVetqmsg">
        <w:r>
          <w:rPr>
            <w:rStyle w:val="Hyperlink"/>
            <w:vertAlign w:val="superscript"/>
          </w:rPr>
          <w:t xml:space="preserve">7</w:t>
        </w:r>
      </w:hyperlink>
      <w:r>
        <w:t xml:space="preserve">).</w:t>
      </w:r>
      <w:r>
        <w:t xml:space="preserve"> </w:t>
      </w:r>
      <w:r>
        <w:t xml:space="preserve">This workflow provides a strong and clear advantage over receiving, processing and sending files back-and-forth (e.g. via email), a process that can easily become challenging and time-consuming in projects extending in time and in the number of collaborators</w:t>
      </w:r>
      <w:hyperlink w:anchor="ref-4ny1onB0">
        <w:r>
          <w:rPr>
            <w:rStyle w:val="Hyperlink"/>
            <w:vertAlign w:val="superscript"/>
          </w:rPr>
          <w:t xml:space="preserve">8</w:t>
        </w:r>
      </w:hyperlink>
      <w:r>
        <w:t xml:space="preserve">.</w:t>
      </w:r>
      <w:r>
        <w:t xml:space="preserve"> </w:t>
      </w:r>
      <w:r>
        <w:t xml:space="preserve">Through the combination of version control management and the network- and collaboration-based features, GitHub can broadly facilitate openly available source code alongside concomitant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r>
        <w:t xml:space="preserve"> </w:t>
      </w:r>
      <w:r>
        <w:t xml:space="preserve">Still, GitHub users are encouraged to explore and improve their proficiency in Git when feeling comfortable, so they can feel confident in performing more flexible, complex operations (such as integrating changes from one branch into another branch with</w:t>
      </w:r>
      <w:r>
        <w:t xml:space="preserve"> </w:t>
      </w:r>
      <w:r>
        <w:rPr>
          <w:rStyle w:val="VerbatimChar"/>
        </w:rPr>
        <w:t xml:space="preserve">git merge</w:t>
      </w:r>
      <w:r>
        <w:t xml:space="preserve"> </w:t>
      </w:r>
      <w:r>
        <w:t xml:space="preserve">and</w:t>
      </w:r>
      <w:r>
        <w:t xml:space="preserve"> </w:t>
      </w:r>
      <w:r>
        <w:rPr>
          <w:rStyle w:val="VerbatimChar"/>
        </w:rPr>
        <w:t xml:space="preserve">git rebase</w:t>
      </w:r>
      <w:r>
        <w:t xml:space="preserve">). Examples of extensive explanations on Git can be found in journal articles</w:t>
      </w:r>
      <w:hyperlink w:anchor="ref-kEX5dgzK">
        <w:r>
          <w:rPr>
            <w:rStyle w:val="Hyperlink"/>
            <w:vertAlign w:val="superscript"/>
          </w:rPr>
          <w:t xml:space="preserve">9</w:t>
        </w:r>
      </w:hyperlink>
      <w:r>
        <w:rPr>
          <w:vertAlign w:val="superscript"/>
        </w:rPr>
        <w:t xml:space="preserve">,</w:t>
      </w:r>
      <w:hyperlink w:anchor="ref-PlcxShQU">
        <w:r>
          <w:rPr>
            <w:rStyle w:val="Hyperlink"/>
            <w:vertAlign w:val="superscript"/>
          </w:rPr>
          <w:t xml:space="preserve">10</w:t>
        </w:r>
      </w:hyperlink>
      <w:r>
        <w:t xml:space="preserve">, video tutorials</w:t>
      </w:r>
      <w:hyperlink w:anchor="ref-NIS0JOW0">
        <w:r>
          <w:rPr>
            <w:rStyle w:val="Hyperlink"/>
            <w:vertAlign w:val="superscript"/>
          </w:rPr>
          <w:t xml:space="preserve">11</w:t>
        </w:r>
      </w:hyperlink>
      <w:r>
        <w:t xml:space="preserve">, and books</w:t>
      </w:r>
      <w:hyperlink w:anchor="ref-13jOlVcpp">
        <w:r>
          <w:rPr>
            <w:rStyle w:val="Hyperlink"/>
            <w:vertAlign w:val="superscript"/>
          </w:rPr>
          <w:t xml:space="preserve">12</w:t>
        </w:r>
      </w:hyperlink>
      <w:r>
        <w:t xml:space="preserve">.</w:t>
      </w:r>
    </w:p>
    <w:p>
      <w:pPr>
        <w:pStyle w:val="BodyText"/>
      </w:pPr>
      <w:r>
        <w:t xml:space="preserve">The expansive GitHub user-community and the numerous resources on how to use GitHub have boosted its growing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3jOlVcpp">
        <w:r>
          <w:rPr>
            <w:rStyle w:val="Hyperlink"/>
            <w:vertAlign w:val="superscript"/>
          </w:rPr>
          <w:t xml:space="preserve">12</w:t>
        </w:r>
      </w:hyperlink>
      <w:r>
        <w:rPr>
          <w:vertAlign w:val="superscript"/>
        </w:rPr>
        <w:t xml:space="preserve">/,</w:t>
      </w:r>
      <w:hyperlink w:anchor="ref-u5aEVE4B">
        <w:r>
          <w:rPr>
            <w:rStyle w:val="Hyperlink"/>
            <w:vertAlign w:val="superscript"/>
          </w:rPr>
          <w:t xml:space="preserve">13</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14</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15</w:t>
        </w:r>
      </w:hyperlink>
      <w:r>
        <w:t xml:space="preserve">.</w:t>
      </w:r>
      <w:r>
        <w:t xml:space="preserve"> </w:t>
      </w:r>
      <w:r>
        <w:t xml:space="preserve">Moreover, domain-specific perspectives and resources providing tractable examples and practical guidance for researchers in EEB on GitHub are scarce (but see https://ourcodingclub.github.io; https://www.openscapes.org).</w:t>
      </w:r>
      <w:r>
        <w:t xml:space="preserve"> </w:t>
      </w:r>
      <w:r>
        <w:t xml:space="preserve">A common adoption of GitHub for collaborating on a variety of research tasks can ultimately enable EEB researchers to spend less time on creating novel processes for collaboration and more time on their research</w:t>
      </w:r>
      <w:hyperlink w:anchor="ref-ydrk01SR">
        <w:r>
          <w:rPr>
            <w:rStyle w:val="Hyperlink"/>
            <w:vertAlign w:val="superscript"/>
          </w:rPr>
          <w:t xml:space="preserve">16</w:t>
        </w:r>
      </w:hyperlink>
      <w:r>
        <w:t xml:space="preserve">.</w:t>
      </w:r>
      <w:r>
        <w:t xml:space="preserve"> </w:t>
      </w:r>
      <w:r>
        <w:t xml:space="preserve">More importantly, increasing the availability of data and code management standards – of which GitHub is one increasingly important component – make research more reproducible and collaborative</w:t>
      </w:r>
      <w:hyperlink w:anchor="ref-13QX8XU3J">
        <w:r>
          <w:rPr>
            <w:rStyle w:val="Hyperlink"/>
            <w:vertAlign w:val="superscript"/>
          </w:rPr>
          <w:t xml:space="preserve">17</w:t>
        </w:r>
      </w:hyperlink>
      <w:r>
        <w:t xml:space="preserve">.</w:t>
      </w:r>
    </w:p>
    <w:p>
      <w:pPr>
        <w:pStyle w:val="BodyText"/>
      </w:pPr>
      <w:r>
        <w:t xml:space="preserve">This paper is the result of an academic hackathon held during the 2021 conference for the Society for Open, Reliable, and Transparent Ecology and Evolutionary Biology (SORTEE, https://www.sortee.org).</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 to make research more collaborative and transparent.</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3"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(i.e. 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(i.e.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(e.g.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2">
              <w:r>
                <w:rPr>
                  <w:rStyle w:val="Hyperlink"/>
                </w:rPr>
                <w:t xml:space="preserve">https://github.community/</w:t>
              </w:r>
            </w:hyperlink>
            <w:r>
              <w:t xml:space="preserve">).</w:t>
            </w:r>
          </w:p>
        </w:tc>
      </w:tr>
    </w:tbl>
    <w:bookmarkEnd w:id="163"/>
    <w:bookmarkEnd w:id="164"/>
    <w:bookmarkStart w:id="202" w:name="X690a76a540adbeb7b5d16dab6de27c3fe0fa91e"/>
    <w:p>
      <w:pPr>
        <w:pStyle w:val="Heading2"/>
      </w:pPr>
      <w:r>
        <w:t xml:space="preserve">Twelve practical ways GitHub can accelerate research in ecology and evolution</w:t>
      </w:r>
    </w:p>
    <w:bookmarkStart w:id="165"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as a means to store (or backup) their research compendium</w:t>
      </w:r>
      <w:hyperlink w:anchor="ref-MwwMapRG">
        <w:r>
          <w:rPr>
            <w:rStyle w:val="Hyperlink"/>
            <w:vertAlign w:val="superscript"/>
          </w:rPr>
          <w:t xml:space="preserve">18</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 (</w:t>
      </w:r>
      <w:hyperlink w:anchor="ref-1Co6ZZjF1">
        <w:r>
          <w:rPr>
            <w:rStyle w:val="Hyperlink"/>
            <w:vertAlign w:val="superscript"/>
          </w:rPr>
          <w:t xml:space="preserve">19</w:t>
        </w:r>
      </w:hyperlink>
      <w:r>
        <w:t xml:space="preserve">), which can make it challenging for centralizing research compedia containing larger file sizes.</w:t>
      </w:r>
      <w:r>
        <w:t xml:space="preserve"> </w:t>
      </w:r>
      <w:r>
        <w:t xml:space="preserve">Users may still version large files using Git Large File Storage (LFS;</w:t>
      </w:r>
      <w:hyperlink w:anchor="ref-11GtZ7icJ">
        <w:r>
          <w:rPr>
            <w:rStyle w:val="Hyperlink"/>
            <w:vertAlign w:val="superscript"/>
          </w:rPr>
          <w:t xml:space="preserve">20</w:t>
        </w:r>
      </w:hyperlink>
      <w:r>
        <w:t xml:space="preserve">/) text pointers, but may have to rely on external file storage alternatives (such as local or cloud-hosting).</w:t>
      </w:r>
    </w:p>
    <w:bookmarkEnd w:id="165"/>
    <w:bookmarkStart w:id="168"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21</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22</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66">
        <w:r>
          <w:rPr>
            <w:rStyle w:val="Hyperlink"/>
          </w:rPr>
          <w:t xml:space="preserve">https://scheuerell-lab.github.io/lab-book</w:t>
        </w:r>
      </w:hyperlink>
      <w:r>
        <w:t xml:space="preserve">;</w:t>
      </w:r>
      <w:r>
        <w:t xml:space="preserve"> </w:t>
      </w:r>
      <w:hyperlink r:id="rId167">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 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w:t>
      </w:r>
      <w:hyperlink w:anchor="definitions">
        <w:r>
          <w:rPr>
            <w:rStyle w:val="Hyperlink"/>
          </w:rPr>
          <w:t xml:space="preserve">Box 1</w:t>
        </w:r>
      </w:hyperlink>
      <w:r>
        <w:t xml:space="preserve">) can be used to prioritize laboratory objectives and goals, as well as track any status updates.</w:t>
      </w:r>
    </w:p>
    <w:bookmarkEnd w:id="168"/>
    <w:bookmarkStart w:id="169"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23</w:t>
        </w:r>
      </w:hyperlink>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The use of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(https://www.zenhub.com/) or Slack (https://slack.github.com/).</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24</w:t>
        </w:r>
      </w:hyperlink>
      <w:r>
        <w:t xml:space="preserve">.</w:t>
      </w:r>
    </w:p>
    <w:bookmarkEnd w:id="169"/>
    <w:bookmarkStart w:id="173"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25</w:t>
        </w:r>
      </w:hyperlink>
      <w:r>
        <w:t xml:space="preserve">, Python, with</w:t>
      </w:r>
      <w:r>
        <w:t xml:space="preserve"> </w:t>
      </w:r>
      <w:r>
        <w:rPr>
          <w:rStyle w:val="VerbatimChar"/>
        </w:rPr>
        <w:t xml:space="preserve">python-ppt</w:t>
      </w:r>
      <w:r>
        <w:t xml:space="preserve"> </w:t>
      </w:r>
      <w:r>
        <w:t xml:space="preserve">(</w:t>
      </w:r>
      <w:hyperlink r:id="rId170">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1">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26</w:t>
        </w:r>
      </w:hyperlink>
      <w:r>
        <w:t xml:space="preserve"> </w:t>
      </w:r>
      <w:r>
        <w:t xml:space="preserve">(</w:t>
      </w:r>
      <w:r>
        <w:rPr>
          <w:iCs/>
          <w:i/>
        </w:rPr>
        <w:t xml:space="preserve">e.g.</w:t>
      </w:r>
      <w:r>
        <w:t xml:space="preserve">, https://github.com/topics/course-website&gt;).</w:t>
      </w:r>
      <w:r>
        <w:t xml:space="preserve"> </w:t>
      </w:r>
      <w:r>
        <w:t xml:space="preserve">This way, the course content can be available to enrolled students, as well as a global pool of learners and teachers interested in the course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72">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27</w:t>
        </w:r>
      </w:hyperlink>
      <w:r>
        <w:t xml:space="preserve">.</w:t>
      </w:r>
    </w:p>
    <w:bookmarkEnd w:id="173"/>
    <w:bookmarkStart w:id="181"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hyperlink w:anchor="ref-HiIPSSHV">
        <w:r>
          <w:rPr>
            <w:rStyle w:val="Hyperlink"/>
            <w:vertAlign w:val="superscript"/>
          </w:rPr>
          <w:t xml:space="preserve">28</w:t>
        </w:r>
      </w:hyperlink>
      <w:r>
        <w:t xml:space="preserve">.</w:t>
      </w:r>
      <w:r>
        <w:t xml:space="preserve"> </w:t>
      </w:r>
      <w:r>
        <w:t xml:space="preserve">Despite many researchers in ecology and evolution having little experience in building or hosting webpages, many tools have been developed to help this process.</w:t>
      </w:r>
      <w:r>
        <w:t xml:space="preserve"> </w:t>
      </w:r>
      <w:r>
        <w:t xml:space="preserve">Static websites can now be easily built using independent software and languages, such as Jekyll (</w:t>
      </w:r>
      <w:hyperlink r:id="rId174">
        <w:r>
          <w:rPr>
            <w:rStyle w:val="Hyperlink"/>
          </w:rPr>
          <w:t xml:space="preserve">https://jekyllrb.com</w:t>
        </w:r>
      </w:hyperlink>
      <w:r>
        <w:t xml:space="preserve">), Hugo (</w:t>
      </w:r>
      <w:hyperlink r:id="rId175">
        <w:r>
          <w:rPr>
            <w:rStyle w:val="Hyperlink"/>
          </w:rPr>
          <w:t xml:space="preserve">https://gohugo.io</w:t>
        </w:r>
      </w:hyperlink>
      <w:r>
        <w:t xml:space="preserve">), Quarto (</w:t>
      </w:r>
      <w:hyperlink r:id="rId176">
        <w:r>
          <w:rPr>
            <w:rStyle w:val="Hyperlink"/>
          </w:rPr>
          <w:t xml:space="preserve">https://quarto.org</w:t>
        </w:r>
      </w:hyperlink>
      <w:r>
        <w:t xml:space="preserve">), and wowchemy (</w:t>
      </w:r>
      <w:hyperlink r:id="rId177">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78">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79">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0">
        <w:r>
          <w:rPr>
            <w:rStyle w:val="Hyperlink"/>
          </w:rPr>
          <w:t xml:space="preserve">https://pages.github.com</w:t>
        </w:r>
      </w:hyperlink>
      <w:r>
        <w:t xml:space="preserve">) feature, allowing for the direct live hosting of HyperText Markup Language (HTML), Cascading Style Sheets (CSS) and JavaScript files within a free github.io domain.</w:t>
      </w:r>
      <w:r>
        <w:t xml:space="preserve"> </w:t>
      </w:r>
      <w:r>
        <w:t xml:space="preserve">Website templates are readily available on GitHub (https://github.com/topics/website-template) or in user-specific repositories, which can be forked (</w:t>
      </w:r>
      <w:hyperlink w:anchor="definitions">
        <w:r>
          <w:rPr>
            <w:rStyle w:val="Hyperlink"/>
          </w:rPr>
          <w:t xml:space="preserve">Box 1</w:t>
        </w:r>
      </w:hyperlink>
      <w:r>
        <w:t xml:space="preserve">) and customized</w:t>
      </w:r>
      <w:hyperlink w:anchor="ref-MXxgZJ45">
        <w:r>
          <w:rPr>
            <w:rStyle w:val="Hyperlink"/>
            <w:vertAlign w:val="superscript"/>
          </w:rPr>
          <w:t xml:space="preserve">29</w:t>
        </w:r>
      </w:hyperlink>
      <w:r>
        <w:t xml:space="preserve">.</w:t>
      </w:r>
      <w:r>
        <w:t xml:space="preserve"> </w:t>
      </w:r>
      <w:r>
        <w:t xml:space="preserve">Aside from free hosting services, GitHub Pages also allows websites to be autogenerated and instantly updated following content modifications</w:t>
      </w:r>
      <w:hyperlink w:anchor="ref-RVetqmsg">
        <w:r>
          <w:rPr>
            <w:rStyle w:val="Hyperlink"/>
            <w:vertAlign w:val="superscript"/>
          </w:rPr>
          <w:t xml:space="preserve">7</w:t>
        </w:r>
      </w:hyperlink>
      <w:r>
        <w:t xml:space="preserve">.</w:t>
      </w:r>
      <w:r>
        <w:t xml:space="preserve"> </w:t>
      </w:r>
      <w:r>
        <w:t xml:space="preserve">Creating and hosting websites on GitHub pages can be often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81"/>
    <w:bookmarkStart w:id="184"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hyperlink w:anchor="ref-PLmDFZrm">
        <w:r>
          <w:rPr>
            <w:rStyle w:val="Hyperlink"/>
            <w:vertAlign w:val="superscript"/>
          </w:rPr>
          <w:t xml:space="preserve">30</w:t>
        </w:r>
      </w:hyperlink>
      <w:r>
        <w:rPr>
          <w:vertAlign w:val="superscript"/>
        </w:rPr>
        <w:t xml:space="preserve">,</w:t>
      </w:r>
      <w:hyperlink w:anchor="ref-1Hcf13Q0k">
        <w:r>
          <w:rPr>
            <w:rStyle w:val="Hyperlink"/>
            <w:vertAlign w:val="superscript"/>
          </w:rPr>
          <w:t xml:space="preserve">31</w:t>
        </w:r>
      </w:hyperlink>
      <w:r>
        <w:t xml:space="preserve">.</w:t>
      </w:r>
      <w:r>
        <w:t xml:space="preserve"> </w:t>
      </w:r>
      <w:r>
        <w:t xml:space="preserve">However, code and data sharing may be met by individual reluctance, temporary embargoes, or partially prevented by privacy and confidentiality reasons</w:t>
      </w:r>
      <w:hyperlink w:anchor="ref-1Ch6LSHef">
        <w:r>
          <w:rPr>
            <w:rStyle w:val="Hyperlink"/>
            <w:vertAlign w:val="superscript"/>
          </w:rPr>
          <w:t xml:space="preserve">32</w:t>
        </w:r>
      </w:hyperlink>
      <w:r>
        <w:rPr>
          <w:vertAlign w:val="superscript"/>
        </w:rPr>
        <w:t xml:space="preserve">–</w:t>
      </w:r>
      <w:hyperlink w:anchor="ref-1CzUZwyU2">
        <w:r>
          <w:rPr>
            <w:rStyle w:val="Hyperlink"/>
            <w:vertAlign w:val="superscript"/>
          </w:rPr>
          <w:t xml:space="preserve">34</w:t>
        </w:r>
      </w:hyperlink>
      <w:r>
        <w:t xml:space="preserve">.</w:t>
      </w:r>
      <w:r>
        <w:t xml:space="preserve"> </w:t>
      </w:r>
      <w:r>
        <w:t xml:space="preserve">Still, data deposition and ensuring its availability can amplify the outreach of published studies</w:t>
      </w:r>
      <w:hyperlink w:anchor="ref-666HppfO">
        <w:r>
          <w:rPr>
            <w:rStyle w:val="Hyperlink"/>
            <w:vertAlign w:val="superscript"/>
          </w:rPr>
          <w:t xml:space="preserve">35</w:t>
        </w:r>
      </w:hyperlink>
      <w:r>
        <w:t xml:space="preserve">, increase citation rates</w:t>
      </w:r>
      <w:hyperlink w:anchor="ref-1CcAUn3Lu">
        <w:r>
          <w:rPr>
            <w:rStyle w:val="Hyperlink"/>
            <w:vertAlign w:val="superscript"/>
          </w:rPr>
          <w:t xml:space="preserve">36</w:t>
        </w:r>
      </w:hyperlink>
      <w:r>
        <w:t xml:space="preserve">, and among many other reasons, enables the reproducibility and robustness of scientific advances</w:t>
      </w:r>
      <w:hyperlink w:anchor="ref-4LaijDIZ">
        <w:r>
          <w:rPr>
            <w:rStyle w:val="Hyperlink"/>
            <w:vertAlign w:val="superscript"/>
          </w:rPr>
          <w:t xml:space="preserve">37</w:t>
        </w:r>
      </w:hyperlink>
      <w:r>
        <w:rPr>
          <w:vertAlign w:val="superscript"/>
        </w:rPr>
        <w:t xml:space="preserve">–</w:t>
      </w:r>
      <w:hyperlink w:anchor="ref-1HZdsK5Kn">
        <w:r>
          <w:rPr>
            <w:rStyle w:val="Hyperlink"/>
            <w:vertAlign w:val="superscript"/>
          </w:rPr>
          <w:t xml:space="preserve">39</w:t>
        </w:r>
      </w:hyperlink>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Du6fzB8g">
        <w:r>
          <w:rPr>
            <w:rStyle w:val="Hyperlink"/>
            <w:vertAlign w:val="superscript"/>
          </w:rPr>
          <w:t xml:space="preserve">40</w:t>
        </w:r>
      </w:hyperlink>
      <w:r>
        <w:rPr>
          <w:vertAlign w:val="superscript"/>
        </w:rPr>
        <w:t xml:space="preserve">,</w:t>
      </w:r>
      <w:hyperlink w:anchor="ref-tbl:compare">
        <w:r>
          <w:rPr>
            <w:rStyle w:val="Hyperlink"/>
            <w:bCs/>
            <w:b/>
            <w:vertAlign w:val="superscript"/>
          </w:rPr>
          <w:t xml:space="preserve">tbl:compare?</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hyperlink w:anchor="ref-iIEKCTLU">
        <w:r>
          <w:rPr>
            <w:rStyle w:val="Hyperlink"/>
            <w:vertAlign w:val="superscript"/>
          </w:rPr>
          <w:t xml:space="preserve">41</w:t>
        </w:r>
      </w:hyperlink>
      <w:r>
        <w:t xml:space="preserve">.</w:t>
      </w:r>
    </w:p>
    <w:p>
      <w:pPr>
        <w:pStyle w:val="BodyText"/>
      </w:pPr>
      <w:r>
        <w:t xml:space="preserve">An important aspect of making code and data citable and reusable is to add an appropriate licence to protect intellectual property.</w:t>
      </w:r>
      <w:r>
        <w:t xml:space="preserve"> </w:t>
      </w:r>
      <w:r>
        <w:t xml:space="preserve">Code published without a licence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hyperlink w:anchor="ref-TOsASkn5">
        <w:r>
          <w:rPr>
            <w:rStyle w:val="Hyperlink"/>
            <w:vertAlign w:val="superscript"/>
          </w:rPr>
          <w:t xml:space="preserve">42</w:t>
        </w:r>
      </w:hyperlink>
      <w:r>
        <w:t xml:space="preserve">.</w:t>
      </w:r>
      <w:r>
        <w:t xml:space="preserve"> </w:t>
      </w:r>
      <w:r>
        <w:t xml:space="preserve">The Choose a License (</w:t>
      </w:r>
      <w:hyperlink r:id="rId182">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3">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r>
        <w:t xml:space="preserve"> </w:t>
      </w:r>
      <w:r>
        <w:t xml:space="preserve">A GNU General Public License v3 provides the same attributions above, but requires that all modified or adapted versions to be made public.</w:t>
      </w:r>
    </w:p>
    <w:bookmarkEnd w:id="184"/>
    <w:bookmarkStart w:id="185"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hyperlink w:anchor="ref-1BJcvyTmV">
        <w:r>
          <w:rPr>
            <w:rStyle w:val="Hyperlink"/>
            <w:vertAlign w:val="superscript"/>
          </w:rPr>
          <w:t xml:space="preserve">43</w:t>
        </w:r>
      </w:hyperlink>
      <w:r>
        <w:t xml:space="preserve">.</w:t>
      </w:r>
      <w:r>
        <w:t xml:space="preserve"> </w:t>
      </w:r>
      <w:r>
        <w:t xml:space="preserve">Moreover, version control</w:t>
      </w:r>
      <w:hyperlink w:anchor="ref-K7nbP1Ty">
        <w:r>
          <w:rPr>
            <w:rStyle w:val="Hyperlink"/>
            <w:vertAlign w:val="superscript"/>
          </w:rPr>
          <w:t xml:space="preserve">44</w:t>
        </w:r>
      </w:hyperlink>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1</w:t>
        </w:r>
      </w:hyperlink>
      <w:r>
        <w:t xml:space="preserve">).</w:t>
      </w:r>
      <w:r>
        <w:t xml:space="preserve"> </w:t>
      </w:r>
      <w:r>
        <w:t xml:space="preserve">Periodic code review</w:t>
      </w:r>
      <w:hyperlink w:anchor="ref-hm9PaCLD">
        <w:r>
          <w:rPr>
            <w:rStyle w:val="Hyperlink"/>
            <w:vertAlign w:val="superscript"/>
          </w:rPr>
          <w:t xml:space="preserve">45</w:t>
        </w:r>
      </w:hyperlink>
      <w:r>
        <w:t xml:space="preserve"> </w:t>
      </w:r>
      <w:r>
        <w:t xml:space="preserve">can also help advisors identify errors early in the process, and inform further training and mentorship to fill gaps in skills.</w:t>
      </w:r>
    </w:p>
    <w:bookmarkEnd w:id="185"/>
    <w:bookmarkStart w:id="187"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hyperlink w:anchor="ref-4ny1onB0">
        <w:r>
          <w:rPr>
            <w:rStyle w:val="Hyperlink"/>
            <w:vertAlign w:val="superscript"/>
          </w:rPr>
          <w:t xml:space="preserve">8</w:t>
        </w:r>
      </w:hyperlink>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1</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86">
        <w:r>
          <w:rPr>
            <w:rStyle w:val="Hyperlink"/>
          </w:rPr>
          <w:t xml:space="preserve">https://hackmd.io</w:t>
        </w:r>
      </w:hyperlink>
      <w:r>
        <w:t xml:space="preserve"> </w:t>
      </w:r>
      <w:r>
        <w:t xml:space="preserve">for Markdown documents).</w:t>
      </w:r>
    </w:p>
    <w:p>
      <w:pPr>
        <w:pStyle w:val="BodyText"/>
      </w:pPr>
      <w:r>
        <w:t xml:space="preserve">We wrote this manuscript using Manubot</w:t>
      </w:r>
      <w:hyperlink w:anchor="ref-YuJbg3zO">
        <w:r>
          <w:rPr>
            <w:rStyle w:val="Hyperlink"/>
            <w:vertAlign w:val="superscript"/>
          </w:rPr>
          <w:t xml:space="preserve">46</w:t>
        </w:r>
      </w:hyperlink>
      <w:r>
        <w:t xml:space="preserve">, a workflow implemented in GitHub to automatically render manuscripts and automate bibliographical tasks.</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 https://github.com/SORTEE-Github-Hackathon/manuscript/tree/main/.github/workflows).</w:t>
      </w:r>
      <w:r>
        <w:t xml:space="preserve"> </w:t>
      </w:r>
      <w:r>
        <w:t xml:space="preserve">For more examples of manuscripts built via Manubot, see</w:t>
      </w:r>
      <w:hyperlink w:anchor="ref-YuJbg3zO">
        <w:r>
          <w:rPr>
            <w:rStyle w:val="Hyperlink"/>
            <w:vertAlign w:val="superscript"/>
          </w:rPr>
          <w:t xml:space="preserve">46</w:t>
        </w:r>
      </w:hyperlink>
      <w:r>
        <w:t xml:space="preserve">.</w:t>
      </w:r>
    </w:p>
    <w:bookmarkEnd w:id="187"/>
    <w:bookmarkStart w:id="191"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88">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89">
        <w:r>
          <w:rPr>
            <w:rStyle w:val="Hyperlink"/>
          </w:rPr>
          <w:t xml:space="preserve">https://ropensci.org/software-review/</w:t>
        </w:r>
      </w:hyperlink>
      <w:r>
        <w:t xml:space="preserve">); Journal of Open Source Software (</w:t>
      </w:r>
      <w:hyperlink r:id="rId190">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hyperlink w:anchor="ref-Xsdcv6q">
        <w:r>
          <w:rPr>
            <w:rStyle w:val="Hyperlink"/>
            <w:vertAlign w:val="superscript"/>
          </w:rPr>
          <w:t xml:space="preserve">47</w:t>
        </w:r>
      </w:hyperlink>
      <w:r>
        <w:t xml:space="preserve"> </w:t>
      </w:r>
      <w:r>
        <w:t xml:space="preserve">and</w:t>
      </w:r>
      <w:r>
        <w:t xml:space="preserve"> </w:t>
      </w:r>
      <w:r>
        <w:rPr>
          <w:rStyle w:val="VerbatimChar"/>
        </w:rPr>
        <w:t xml:space="preserve">taxize</w:t>
      </w:r>
      <w:hyperlink w:anchor="ref-FVBWKkZu">
        <w:r>
          <w:rPr>
            <w:rStyle w:val="Hyperlink"/>
            <w:vertAlign w:val="superscript"/>
          </w:rPr>
          <w:t xml:space="preserve">48</w:t>
        </w:r>
      </w:hyperlink>
      <w:r>
        <w:t xml:space="preserve">.</w:t>
      </w:r>
    </w:p>
    <w:bookmarkEnd w:id="191"/>
    <w:bookmarkStart w:id="193" w:name="open-science-discussion"/>
    <w:p>
      <w:pPr>
        <w:pStyle w:val="Heading3"/>
      </w:pPr>
      <w:r>
        <w:t xml:space="preserve">Open science discussion</w:t>
      </w:r>
    </w:p>
    <w:p>
      <w:pPr>
        <w:pStyle w:val="FirstParagraph"/>
      </w:pPr>
      <w:r>
        <w:t xml:space="preserve">Research papers are condensed outputs that hide the underlying intellectual and computational workflows, including the treatment of the raw data and analytical steps.</w:t>
      </w:r>
      <w:r>
        <w:t xml:space="preserve"> </w:t>
      </w:r>
      <w:r>
        <w:t xml:space="preserve">Granting readers access to code and other documentation of the analysis allows them to retrace and comprehend analytical decisions.</w:t>
      </w:r>
      <w:r>
        <w:t xml:space="preserve"> </w:t>
      </w:r>
      <w:r>
        <w:t xml:space="preserve">GitHub provides a platform to access all aspects of the project, and can be linked to platforms that create citable DOIs, rather than just the final manuscript.</w:t>
      </w:r>
      <w:r>
        <w:t xml:space="preserve"> </w:t>
      </w:r>
      <w:r>
        <w:t xml:space="preserve">While often thought of as storage for data and code, GitHub repositories can also be used to publish a time-stamped preregistration of research plans and hypotheses.</w:t>
      </w:r>
    </w:p>
    <w:p>
      <w:pPr>
        <w:pStyle w:val="BodyText"/>
      </w:pPr>
      <w:r>
        <w:t xml:space="preserve">Conventional research practices typically rely on one or two people running and checking the data analyses, while most coauthors (and readers of the subsequent publication) see only the final results and a verbal description of the analytical steps.</w:t>
      </w:r>
      <w:r>
        <w:t xml:space="preserve"> </w:t>
      </w:r>
      <w:r>
        <w:t xml:space="preserve">In the developmental stages, collaborators can directly see the code for the analysis, manipulate and explore the data themselves, and check for errors.</w:t>
      </w:r>
      <w:r>
        <w:t xml:space="preserve"> </w:t>
      </w:r>
      <w:r>
        <w:t xml:space="preserve">Cynically, there is also more insurance against nefarious colleagues that may be tempted to distort results</w:t>
      </w:r>
      <w:hyperlink w:anchor="ref-18PTmKJkq">
        <w:r>
          <w:rPr>
            <w:rStyle w:val="Hyperlink"/>
            <w:vertAlign w:val="superscript"/>
          </w:rPr>
          <w:t xml:space="preserve">49</w:t>
        </w:r>
      </w:hyperlink>
      <w:r>
        <w:t xml:space="preserve">.</w:t>
      </w:r>
      <w:r>
        <w:t xml:space="preserve"> </w:t>
      </w:r>
      <w:r>
        <w:t xml:space="preserve">Collaborators as well as pre-publication and post-publication reviewers are better positioned to discover questionable findings if they have full and transparent access to the project.</w:t>
      </w:r>
    </w:p>
    <w:p>
      <w:pPr>
        <w:pStyle w:val="BodyText"/>
      </w:pPr>
      <w:r>
        <w:t xml:space="preserve">This transparency can similarly be extended beyond coauthors to the entire scientific community.</w:t>
      </w:r>
      <w:r>
        <w:t xml:space="preserve"> </w:t>
      </w:r>
      <w:r>
        <w:t xml:space="preserve">Publishing the data and reproducible workflows along with the manuscript allows any reader to review the analysis and reproduce the experiment</w:t>
      </w:r>
      <w:hyperlink w:anchor="ref-NOgBWVAr">
        <w:r>
          <w:rPr>
            <w:rStyle w:val="Hyperlink"/>
            <w:vertAlign w:val="superscript"/>
          </w:rPr>
          <w:t xml:space="preserve">50</w:t>
        </w:r>
      </w:hyperlink>
      <w:r>
        <w:t xml:space="preserve">.</w:t>
      </w:r>
      <w:r>
        <w:t xml:space="preserve"> </w:t>
      </w:r>
      <w:r>
        <w:t xml:space="preserve">Supplying code for (novel) methods that are proposed or used also reduces barriers to knowledge and can greatly improve the ability of others to build on existing work, resulting in greater proliferation and accessibility for a broader audience.</w:t>
      </w:r>
      <w:r>
        <w:t xml:space="preserve"> </w:t>
      </w:r>
      <w:r>
        <w:t xml:space="preserve">GitHub even provides a useful Discussions Forum (</w:t>
      </w:r>
      <w:hyperlink r:id="rId192">
        <w:r>
          <w:rPr>
            <w:rStyle w:val="Hyperlink"/>
          </w:rPr>
          <w:t xml:space="preserve">https://docs.github.com/en/discussions</w:t>
        </w:r>
      </w:hyperlink>
      <w:r>
        <w:t xml:space="preserve">) that aids the direct communication with repository owners, as well as the GitHub Community (</w:t>
      </w:r>
      <w:hyperlink r:id="rId162">
        <w:r>
          <w:rPr>
            <w:rStyle w:val="Hyperlink"/>
          </w:rPr>
          <w:t xml:space="preserve">https://github.community/</w:t>
        </w:r>
      </w:hyperlink>
      <w:r>
        <w:t xml:space="preserve">) forum for more general questions and sharing of expertise (</w:t>
      </w:r>
      <w:hyperlink w:anchor="tbl:roles">
        <w:r>
          <w:rPr>
            <w:rStyle w:val="Hyperlink"/>
          </w:rPr>
          <w:t xml:space="preserve">Table 1</w:t>
        </w:r>
      </w:hyperlink>
      <w:r>
        <w:t xml:space="preserve">.</w:t>
      </w:r>
    </w:p>
    <w:bookmarkEnd w:id="193"/>
    <w:bookmarkStart w:id="196" w:name="project-continuity"/>
    <w:p>
      <w:pPr>
        <w:pStyle w:val="Heading3"/>
      </w:pPr>
      <w:r>
        <w:t xml:space="preserve">Project continuity</w:t>
      </w:r>
    </w:p>
    <w:p>
      <w:pPr>
        <w:pStyle w:val="FirstParagraph"/>
      </w:pPr>
      <w:r>
        <w:t xml:space="preserve">The development of research code continues, and so does the need to consider project continuity, especially in EEB where graduate students, research assistants, and postdoctoral fellows often hold relatively short-term positions</w:t>
      </w:r>
      <w:hyperlink w:anchor="ref-D4C4k4ak">
        <w:r>
          <w:rPr>
            <w:rStyle w:val="Hyperlink"/>
            <w:vertAlign w:val="superscript"/>
          </w:rPr>
          <w:t xml:space="preserve">51</w:t>
        </w:r>
      </w:hyperlink>
      <w:r>
        <w:t xml:space="preserve">.</w:t>
      </w:r>
      <w:r>
        <w:t xml:space="preserve"> </w:t>
      </w:r>
      <w:r>
        <w:t xml:space="preserve">Often with these types of short-term research projects, once the contract expires, the research code upkeep tends to fall off as the researchers move on to new projects.</w:t>
      </w:r>
      <w:r>
        <w:t xml:space="preserve"> </w:t>
      </w:r>
      <w:r>
        <w:t xml:space="preserve">Additionally, if the code is kept on only the researcher’s personal devices, it becomes increasingly difficult to access the code for future uses.</w:t>
      </w:r>
      <w:r>
        <w:t xml:space="preserve"> </w:t>
      </w:r>
      <w:r>
        <w:t xml:space="preserve">As projects or contracts end, there should be a handover period of this code in order for the next cohort of researchers to reuse what was already developed</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51</w:t>
        </w:r>
      </w:hyperlink>
      <w:r>
        <w:t xml:space="preserve">.</w:t>
      </w:r>
    </w:p>
    <w:p>
      <w:pPr>
        <w:pStyle w:val="BodyText"/>
      </w:pPr>
      <w:r>
        <w:t xml:space="preserve">GitHub facilitates project continuity among research code by providing tools that make this handover period easier.</w:t>
      </w:r>
      <w:r>
        <w:t xml:space="preserve"> </w:t>
      </w:r>
      <w:r>
        <w:t xml:space="preserve">As we have already mentioned, using Git for code in Ecology and Evolution can allow for a</w:t>
      </w:r>
      <w:r>
        <w:t xml:space="preserve"> </w:t>
      </w:r>
      <w:r>
        <w:t xml:space="preserve">“</w:t>
      </w:r>
      <w:r>
        <w:t xml:space="preserve">paper trail</w:t>
      </w:r>
      <w:r>
        <w:t xml:space="preserve">”</w:t>
      </w:r>
      <w:r>
        <w:t xml:space="preserve"> </w:t>
      </w:r>
      <w:r>
        <w:t xml:space="preserve">of sorts to be created for the code, thus allowing for future users of the code access to the entire history of the project</w:t>
      </w:r>
      <w:hyperlink w:anchor="ref-3DKwn1sY">
        <w:r>
          <w:rPr>
            <w:rStyle w:val="Hyperlink"/>
            <w:vertAlign w:val="superscript"/>
          </w:rPr>
          <w:t xml:space="preserve">14</w:t>
        </w:r>
      </w:hyperlink>
      <w:r>
        <w:t xml:space="preserve">.</w:t>
      </w:r>
      <w:r>
        <w:t xml:space="preserve"> </w:t>
      </w:r>
      <w:r>
        <w:t xml:space="preserve">Additionally, GitHub allows for repositories and organizations to have designated Code Owners</w:t>
      </w:r>
      <w:hyperlink w:anchor="ref-s91uGRZ2">
        <w:r>
          <w:rPr>
            <w:rStyle w:val="Hyperlink"/>
            <w:vertAlign w:val="superscript"/>
          </w:rPr>
          <w:t xml:space="preserve">52</w:t>
        </w:r>
      </w:hyperlink>
      <w:r>
        <w:t xml:space="preserve">; these code owners can change through time allowing for the transition of code from one cohort of researchers to the next</w:t>
      </w:r>
      <w:hyperlink w:anchor="ref-iIEKCTLU">
        <w:r>
          <w:rPr>
            <w:rStyle w:val="Hyperlink"/>
            <w:vertAlign w:val="superscript"/>
          </w:rPr>
          <w:t xml:space="preserve">41</w:t>
        </w:r>
      </w:hyperlink>
      <w:r>
        <w:t xml:space="preserve">.</w:t>
      </w:r>
      <w:r>
        <w:t xml:space="preserve"> </w:t>
      </w:r>
      <w:r>
        <w:t xml:space="preserve">There are also multiple means by which to archive code dependency information with GitHub.</w:t>
      </w:r>
      <w:r>
        <w:t xml:space="preserve"> </w:t>
      </w:r>
      <w:r>
        <w:t xml:space="preserve">Dependencies can be described in README files, added to environment.yml and/or an environment.txt file, or stored in a repository using tools such as renv (</w:t>
      </w:r>
      <w:hyperlink r:id="rId194">
        <w:r>
          <w:rPr>
            <w:rStyle w:val="Hyperlink"/>
          </w:rPr>
          <w:t xml:space="preserve">https://rstudio.github.io/renv/articles/renv.html</w:t>
        </w:r>
      </w:hyperlink>
      <w:r>
        <w:t xml:space="preserve">).</w:t>
      </w:r>
      <w:r>
        <w:t xml:space="preserve"> </w:t>
      </w:r>
      <w:r>
        <w:t xml:space="preserve">This ensures that as packages continue to develop with new syntax, code will still run as it did when it was developed.</w:t>
      </w:r>
    </w:p>
    <w:p>
      <w:pPr>
        <w:pStyle w:val="BodyText"/>
      </w:pPr>
      <w:r>
        <w:t xml:space="preserve">Within EEB projects, tasks are often divided among contributors taking various roles (see CRediT taxonomy,</w:t>
      </w:r>
      <w:r>
        <w:t xml:space="preserve"> </w:t>
      </w:r>
      <w:hyperlink r:id="rId195">
        <w:r>
          <w:rPr>
            <w:rStyle w:val="Hyperlink"/>
          </w:rPr>
          <w:t xml:space="preserve">https://casrai.org/credit/</w:t>
        </w:r>
      </w:hyperlink>
      <w:r>
        <w:t xml:space="preserve">).</w:t>
      </w:r>
      <w:r>
        <w:t xml:space="preserve"> </w:t>
      </w:r>
      <w:r>
        <w:t xml:space="preserve">The creation of project repositories is commonly the purview of those involved in the code, formal analysis, and/or visualization components of the project through their roles as code writers.</w:t>
      </w:r>
      <w:r>
        <w:t xml:space="preserve"> </w:t>
      </w:r>
      <w:r>
        <w:t xml:space="preserve">However, the structural components of a typical GitHub repository and the derived EEB-specific templates can provide functional ways for other collaborators not contributing to code to be engaged in aspects of repository design in a way that improves institutional memory and facilitates project continuity.</w:t>
      </w:r>
      <w:r>
        <w:t xml:space="preserve"> </w:t>
      </w:r>
      <w:r>
        <w:t xml:space="preserve">These other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scatterblob">
        <w:r>
          <w:rPr>
            <w:rStyle w:val="Hyperlink"/>
          </w:rPr>
          <w:t xml:space="preserve">2</w:t>
        </w:r>
      </w:hyperlink>
      <w:r>
        <w:t xml:space="preserve">), we highlight several elements of good repository structure, and the various ways that contributors may interact with them.</w:t>
      </w:r>
    </w:p>
    <w:bookmarkEnd w:id="196"/>
    <w:bookmarkStart w:id="201" w:name="github-organizations"/>
    <w:p>
      <w:pPr>
        <w:pStyle w:val="Heading3"/>
      </w:pPr>
      <w:r>
        <w:t xml:space="preserve">GitHub Organizations</w:t>
      </w:r>
    </w:p>
    <w:p>
      <w:pPr>
        <w:pStyle w:val="FirstParagraph"/>
      </w:pPr>
      <w:r>
        <w:t xml:space="preserve">GitHub Organizations offer a shared virtual space that allows a team to work in different repositories, while remaining tied together under a larger figurehead, such as a laboratory, a department, an organization, or a large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in one virtual space,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and tasks to groups of people.</w:t>
      </w:r>
      <w:r>
        <w:t xml:space="preserve"> </w:t>
      </w:r>
      <w:r>
        <w:t xml:space="preserve">Whereas access to repositories is usually assigned to individual contributors, Organizations facilitate the management of access permissions by allowing each team to be granted access to certain repositories, and not to others.</w:t>
      </w:r>
      <w:r>
        <w:t xml:space="preserve"> </w:t>
      </w:r>
      <w:r>
        <w:t xml:space="preserve">This ensures that more sensitive repositories remain as restricted as needed, while repositories with greater general interest can be easily accessible to many members at once.</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under a given institution, such as the German Centre for Integrative Biodiversity Research (iDiv,</w:t>
      </w:r>
      <w:r>
        <w:t xml:space="preserve"> </w:t>
      </w:r>
      <w:hyperlink r:id="rId197">
        <w:r>
          <w:rPr>
            <w:rStyle w:val="Hyperlink"/>
          </w:rPr>
          <w:t xml:space="preserve">https://github.com/idiv-biodiversity</w:t>
        </w:r>
      </w:hyperlink>
      <w:r>
        <w:t xml:space="preserve">).</w:t>
      </w:r>
      <w:r>
        <w:t xml:space="preserve"> </w:t>
      </w:r>
      <w:r>
        <w:t xml:space="preserve">Of course, the utility of this tool goes beyond laboratories - they are useful to structure the organization, presentation, and outcomes of working groups such as the hackathon which inspired this paper (SORTEE-Github-Hackathon,</w:t>
      </w:r>
      <w:r>
        <w:t xml:space="preserve"> </w:t>
      </w:r>
      <w:hyperlink r:id="rId198">
        <w:r>
          <w:rPr>
            <w:rStyle w:val="Hyperlink"/>
          </w:rPr>
          <w:t xml:space="preserve">https://github.com/SORTEE-Github-Hackathon</w:t>
        </w:r>
      </w:hyperlink>
      <w:r>
        <w:t xml:space="preserve">) by keeping track of all materials as ideas develop and take shape in one virtual space.</w:t>
      </w:r>
      <w:r>
        <w:t xml:space="preserve"> </w:t>
      </w:r>
      <w:r>
        <w:t xml:space="preserve">Organizations are also convenient for hosting a set of related learning materials such as a set of lectures or workshops, such as the Québec Centre for Biodiversity Science R Workshop Series (QCBSRworkshops,</w:t>
      </w:r>
      <w:r>
        <w:t xml:space="preserve"> </w:t>
      </w:r>
      <w:hyperlink r:id="rId199">
        <w:r>
          <w:rPr>
            <w:rStyle w:val="Hyperlink"/>
          </w:rPr>
          <w:t xml:space="preserve">https://github.com/QCBSRworkshops</w:t>
        </w:r>
      </w:hyperlink>
      <w:r>
        <w:t xml:space="preserve">) or the University of Edinburgh’s Coding Club (Coding Club,</w:t>
      </w:r>
      <w:r>
        <w:t xml:space="preserve"> </w:t>
      </w:r>
      <w:hyperlink r:id="rId200">
        <w:r>
          <w:rPr>
            <w:rStyle w:val="Hyperlink"/>
          </w:rPr>
          <w:t xml:space="preserve">https://github.com/ourcodingclub</w:t>
        </w:r>
      </w:hyperlink>
      <w:r>
        <w:t xml:space="preserve">), which may be updated by an ever-evolving group of contributors over time.</w:t>
      </w:r>
    </w:p>
    <w:p>
      <w:pPr>
        <w:pStyle w:val="BodyText"/>
      </w:pPr>
      <w:r>
        <w:t xml:space="preserve">Using GitHub organizations as a research group or even for a handful of individuals working on a group of projects can be incredibly useful for all involved.</w:t>
      </w:r>
      <w:r>
        <w:t xml:space="preserve"> </w:t>
      </w:r>
      <w:r>
        <w:t xml:space="preserve">GitHub organizations are relatively easy to set up, and especially easy to manage as membership to the organization changes through time.</w:t>
      </w:r>
      <w:r>
        <w:t xml:space="preserve"> </w:t>
      </w:r>
      <w:r>
        <w:t xml:space="preserve">Not only is it a useful way to store repositories of lab-related research products, but it is also incredibly helpful for storing</w:t>
      </w:r>
      <w:r>
        <w:t xml:space="preserve"> </w:t>
      </w:r>
      <w:r>
        <w:t xml:space="preserve">“</w:t>
      </w:r>
      <w:r>
        <w:t xml:space="preserve">living documents</w:t>
      </w:r>
      <w:r>
        <w:t xml:space="preserve">”</w:t>
      </w:r>
      <w:r>
        <w:t xml:space="preserve"> </w:t>
      </w:r>
      <w:r>
        <w:t xml:space="preserve">that may be edited frequently, and may be linked to a lab website (that could also be generated via a repository that lives within the organization).</w:t>
      </w:r>
      <w:r>
        <w:t xml:space="preserve"> </w:t>
      </w:r>
      <w:r>
        <w:t xml:space="preserve">The use of the</w:t>
      </w:r>
      <w:r>
        <w:t xml:space="preserve"> </w:t>
      </w:r>
      <w:r>
        <w:t xml:space="preserve">“</w:t>
      </w:r>
      <w:r>
        <w:t xml:space="preserve">Teams</w:t>
      </w:r>
      <w:r>
        <w:t xml:space="preserve">”</w:t>
      </w:r>
      <w:r>
        <w:t xml:space="preserve"> </w:t>
      </w:r>
      <w:r>
        <w:t xml:space="preserve">feature can allow certain groups to have varying levels of access to repositories in the organization with a select group having push access to some repositories but not others.</w:t>
      </w:r>
      <w:r>
        <w:t xml:space="preserve"> </w:t>
      </w:r>
      <w:r>
        <w:t xml:space="preserve">This can manifest in a group working on some common dataset(s) to have push access to the handful of repositories used for processing sequence data, while another group of students/researchers may have push access to an entirely different set of repositories.</w:t>
      </w:r>
      <w:r>
        <w:t xml:space="preserve"> </w:t>
      </w:r>
      <w:r>
        <w:t xml:space="preserve">The organization structure also allows for easy tracking of issues, projects, and discussions related to the research group, and provides group leads an easy birds-eye view of the progress going on across multiple projects.</w:t>
      </w:r>
    </w:p>
    <w:bookmarkEnd w:id="201"/>
    <w:bookmarkEnd w:id="202"/>
    <w:bookmarkStart w:id="223" w:name="discussion"/>
    <w:p>
      <w:pPr>
        <w:pStyle w:val="Heading2"/>
      </w:pPr>
      <w:r>
        <w:t xml:space="preserve">Discussion</w:t>
      </w:r>
    </w:p>
    <w:bookmarkStart w:id="203"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join the 73 million GitHub users for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40</w:t>
        </w:r>
      </w:hyperlink>
      <w:r>
        <w:rPr>
          <w:vertAlign w:val="superscript"/>
        </w:rPr>
        <w:t xml:space="preserve">,</w:t>
      </w:r>
      <w:hyperlink w:anchor="ref-UsTxAq4f">
        <w:r>
          <w:rPr>
            <w:rStyle w:val="Hyperlink"/>
            <w:vertAlign w:val="superscript"/>
          </w:rPr>
          <w:t xml:space="preserve">53</w:t>
        </w:r>
      </w:hyperlink>
      <w:r>
        <w:t xml:space="preserve">.</w:t>
      </w:r>
      <w:r>
        <w:t xml:space="preserve"> </w:t>
      </w:r>
      <w:r>
        <w:t xml:space="preserve">This call comes in light of both the continual shift toward open-science and increasing computational and data requirements in EEB.</w:t>
      </w:r>
      <w:r>
        <w:t xml:space="preserve"> </w:t>
      </w:r>
      <w:r>
        <w:t xml:space="preserve">Until now, resources and practical guidance specifically focused on using GitHub within the EEB community have been dispersed in blog posts and video tutorials (</w:t>
      </w:r>
      <w:hyperlink w:anchor="tips">
        <w:r>
          <w:rPr>
            <w:rStyle w:val="Hyperlink"/>
          </w:rPr>
          <w:t xml:space="preserve">Box 2</w:t>
        </w:r>
      </w:hyperlink>
      <w:r>
        <w:t xml:space="preserve"> </w:t>
      </w:r>
      <w:r>
        <w:t xml:space="preserve">Box</w:t>
      </w:r>
      <w:hyperlink w:anchor="ref-box:tips">
        <w:r>
          <w:rPr>
            <w:rStyle w:val="Hyperlink"/>
            <w:bCs/>
            <w:b/>
            <w:vertAlign w:val="superscript"/>
          </w:rPr>
          <w:t xml:space="preserve">box:tips?</w:t>
        </w:r>
      </w:hyperlink>
      <w:r>
        <w:t xml:space="preserve">).</w:t>
      </w:r>
      <w:r>
        <w:t xml:space="preserve"> </w:t>
      </w:r>
      <w:r>
        <w:t xml:space="preserve">We felt these resources have been extremely useful for us to learn to use GitHub in our own work, and that a collation of the main ideas into one medium, while adding on our personal perspectives, would be of use to the EEB community.</w:t>
      </w:r>
    </w:p>
    <w:p>
      <w:pPr>
        <w:pStyle w:val="BodyText"/>
      </w:pPr>
      <w:r>
        <w:t xml:space="preserve">In this paper, we described 12 tractable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generally just involve creating a repository on GitHub, pushing code to the repository, and then going through the necessary steps (e.g., connecting a GitHub repository with Zenodo; see below) for creating a DOI for the repository.</w:t>
      </w:r>
      <w:r>
        <w:t xml:space="preserve"> </w:t>
      </w:r>
      <w:r>
        <w:t xml:space="preserve">These actions are often covered in any introductory tutorial on GitHub and take little effort to implement.</w:t>
      </w:r>
      <w:r>
        <w:t xml:space="preserve"> </w:t>
      </w:r>
      <w:r>
        <w:t xml:space="preserve">On the other hand, some other examples we described here, including material development, web hosting, and delivery, may require a greater time commitment, but have the potential to make EEB research more open, accessible, and collaborative than ever before.</w:t>
      </w:r>
      <w:r>
        <w:t xml:space="preserve"> </w:t>
      </w:r>
      <w:r>
        <w:t xml:space="preserve">Managing full research projects or research labs on GitHub will require careful thought as to how to delegate tasks such as reviewing pull requests or creating issues, as well as thought as to how modular to make the research project or research lab (i.e., which repository will be used for what, and how many repositories are needed).</w:t>
      </w:r>
      <w:r>
        <w:t xml:space="preserve"> </w:t>
      </w:r>
      <w:r>
        <w:t xml:space="preserve">For example, collaboratively writing a paper using GitHub, as we have done here, will involve a learning curve for co-authors less familiar with the intricacies of GitHub, and also require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03"/>
    <w:bookmarkStart w:id="206" w:name="other-platforms-for-collaboration"/>
    <w:p>
      <w:pPr>
        <w:pStyle w:val="Heading3"/>
      </w:pPr>
      <w:r>
        <w:t xml:space="preserve">Other platforms for collaboration</w:t>
      </w:r>
    </w:p>
    <w:p>
      <w:pPr>
        <w:pStyle w:val="FirstParagraph"/>
      </w:pPr>
      <w:r>
        <w:t xml:space="preserve">Though we see GitHub as a useful tool for collaboration in EEB, we describe two use cases where, to our knowledge, GitHub’s features still fall short of the type of highly collaborative work emblematic of EEB research.</w:t>
      </w:r>
      <w:r>
        <w:t xml:space="preserve"> </w:t>
      </w:r>
      <w:r>
        <w:t xml:space="preserve">First, real-time collaborative editing (e.g., as on a shared Google Doc or a Word document stored on Dropbox) is not possible on GitHub.</w:t>
      </w:r>
      <w:r>
        <w:t xml:space="preserve"> </w:t>
      </w:r>
      <w:r>
        <w:t xml:space="preserve">There are websites outside of the GitHub ecosystem that are built on top of the GitHub architecture that allow real-time collaborative editing (e.g., hackMD (</w:t>
      </w:r>
      <w:hyperlink r:id="rId204">
        <w:r>
          <w:rPr>
            <w:rStyle w:val="Hyperlink"/>
          </w:rPr>
          <w:t xml:space="preserve">https://hackmd.io/</w:t>
        </w:r>
      </w:hyperlink>
      <w:r>
        <w:t xml:space="preserve">) or replit (</w:t>
      </w:r>
      <w:hyperlink r:id="rId205">
        <w:r>
          <w:rPr>
            <w:rStyle w:val="Hyperlink"/>
          </w:rPr>
          <w:t xml:space="preserve">https://replit.com/</w:t>
        </w:r>
      </w:hyperlink>
      <w:r>
        <w:t xml:space="preserve">)).</w:t>
      </w:r>
      <w:r>
        <w:t xml:space="preserve"> </w:t>
      </w:r>
      <w:r>
        <w:t xml:space="preserve">We used HackMD at two key points in writing our manuscript when real-time co-writing was essential: when taking meeting notes and writing the outline of our paper.</w:t>
      </w:r>
      <w:r>
        <w:t xml:space="preserve"> </w:t>
      </w:r>
      <w:r>
        <w:t xml:space="preserve">Second, we looked to other software when working on figures and tables.</w:t>
      </w:r>
      <w:r>
        <w:t xml:space="preserve"> </w:t>
      </w:r>
      <w:r>
        <w:t xml:space="preserve">Though creating tables and figures on GitHub using markdown or other scripting languages is possible, we found that it was not practical at the early brainstorming stages.</w:t>
      </w:r>
      <w:r>
        <w:t xml:space="preserve"> </w:t>
      </w:r>
      <w:r>
        <w:t xml:space="preserve">We needed to rapidly iterate on figure and table design, share feedback through comments, and merge/reorder ideas when necessary.</w:t>
      </w:r>
      <w:r>
        <w:t xml:space="preserve"> </w:t>
      </w:r>
      <w:r>
        <w:t xml:space="preserve">For these reasons, we used Google Slides for working on figures and Google Sheets for working on tables.</w:t>
      </w:r>
      <w:r>
        <w:t xml:space="preserve"> </w:t>
      </w:r>
      <w:r>
        <w:t xml:space="preserve">As our figures and tables moved towards more finalized forms, some co-authors chose to create the tables and figures using R and Markdown which could then be tracked using the same version control system as the rest of manuscript.</w:t>
      </w:r>
    </w:p>
    <w:bookmarkEnd w:id="206"/>
    <w:bookmarkStart w:id="208" w:name="Xff38028de49d6e250dde994dca5fe0ea709a940"/>
    <w:p>
      <w:pPr>
        <w:pStyle w:val="Heading3"/>
      </w:pPr>
      <w:r>
        <w:t xml:space="preserve">Why aren’t more EEB researchers using GitHub?</w:t>
      </w:r>
    </w:p>
    <w:p>
      <w:pPr>
        <w:pStyle w:val="FirstParagraph"/>
      </w:pPr>
      <w:r>
        <w:t xml:space="preserve">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a hesitation to use GitHub due to the somewhat steep learning curve to using the platform combined with limited instruction available through traditional university courses.</w:t>
      </w:r>
      <w:r>
        <w:t xml:space="preserve"> </w:t>
      </w:r>
      <w:r>
        <w:t xml:space="preserve">When GitHub is taught within an EEB context, it is usually accompanying coursework in topics such as statistical programming, and some students may find it overwhelming to juggle learning git alongside scripting languages, statistical theory, and file system navigation, especially when many may also be new to using command-line interfaces in general.</w:t>
      </w:r>
      <w:r>
        <w:t xml:space="preserve"> </w:t>
      </w:r>
      <w:r>
        <w:t xml:space="preserve">Instructors likewise may confuse the expected digital literacy of younger students with computational fluency, even when modern technology increasingly abstracts many relevant concepts through search optimization and preponderant IDEs (Integrated Development Environments),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 or how GitHub can facilitate the integration of code with non-coding aspects of projects through the practice of repository design.</w:t>
      </w:r>
      <w:r>
        <w:t xml:space="preserve"> </w:t>
      </w:r>
      <w:r>
        <w:t xml:space="preserve">However, we emphasize that there are opportunities for collaboration using GitHub by researchers of all skill levels or time constraints (Table</w:t>
      </w:r>
      <w:r>
        <w:t xml:space="preserve"> </w:t>
      </w:r>
      <w:hyperlink w:anchor="tbl:roles">
        <w:r>
          <w:rPr>
            <w:rStyle w:val="Hyperlink"/>
          </w:rPr>
          <w:t xml:space="preserve">1</w:t>
        </w:r>
      </w:hyperlink>
      <w:r>
        <w:t xml:space="preserve">); for example, project stakeholders can provide a list of use-cases or highlight important conceptual components of a project using the issues or discussions functionality of GitHub.</w:t>
      </w:r>
    </w:p>
    <w:p>
      <w:pPr>
        <w:pStyle w:val="BodyText"/>
      </w:pPr>
      <w:r>
        <w:t xml:space="preserve">A third barrier may come from general reluctance to share data and code publicly, or technical and logistical issues.</w:t>
      </w:r>
      <w:r>
        <w:t xml:space="preserve"> </w:t>
      </w:r>
      <w:r>
        <w:t xml:space="preserve">The default public nature of GitHub usage can add additional pressure to students and scientists learning to use the platform.</w:t>
      </w:r>
      <w:r>
        <w:t xml:space="preserve"> </w:t>
      </w:r>
      <w:r>
        <w:t xml:space="preserve">We also note that large file storage is discouraged (and limited) on GitHub but add-ons do exist (e.g. </w:t>
      </w:r>
      <w:hyperlink r:id="rId207">
        <w:r>
          <w:rPr>
            <w:rStyle w:val="Hyperlink"/>
          </w:rPr>
          <w:t xml:space="preserve">https://git-lfs.github.com/</w:t>
        </w:r>
      </w:hyperlink>
      <w:r>
        <w:t xml:space="preserve">) that permit data storage, and increasing integration between platforms (e.g.</w:t>
      </w:r>
      <w:hyperlink w:anchor="ref-lx49NGto">
        <w:r>
          <w:rPr>
            <w:rStyle w:val="Hyperlink"/>
            <w:vertAlign w:val="superscript"/>
          </w:rPr>
          <w:t xml:space="preserve">54</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(e.g. Bitbucket and GitLab).</w:t>
      </w:r>
      <w:r>
        <w:t xml:space="preserve"> </w:t>
      </w:r>
      <w:r>
        <w:t xml:space="preserve">At this point however, there is little practical difference for EEB researchers between the paid and free GitHub plans.</w:t>
      </w:r>
    </w:p>
    <w:bookmarkEnd w:id="208"/>
    <w:bookmarkStart w:id="222"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10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09">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(e.g.,</w:t>
            </w:r>
            <w:r>
              <w:t xml:space="preserve"> </w:t>
            </w:r>
            <w:hyperlink r:id="rId210">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55</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1">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12">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13">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56</w:t>
              </w:r>
            </w:hyperlink>
            <w:r>
              <w:t xml:space="preserve">, statistics course</w:t>
            </w:r>
            <w:hyperlink w:anchor="ref-6CMMeSeD">
              <w:r>
                <w:rPr>
                  <w:rStyle w:val="Hyperlink"/>
                  <w:vertAlign w:val="superscript"/>
                </w:rPr>
                <w:t xml:space="preserve">57</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Rmarkdown and GitHub. Getting students started with these tools earlier will prevent the resistance that comes from working with a less reproducible workflow for a longer period of time. (see example</w:t>
            </w:r>
            <w:r>
              <w:t xml:space="preserve"> </w:t>
            </w:r>
            <w:hyperlink r:id="rId214">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15">
              <w:r>
                <w:rPr>
                  <w:rStyle w:val="Hyperlink"/>
                </w:rPr>
                <w:t xml:space="preserve">https://desktop.github.com</w:t>
              </w:r>
            </w:hyperlink>
            <w:r>
              <w:t xml:space="preserve">), git-gui (</w:t>
            </w:r>
            <w:hyperlink r:id="rId216">
              <w:r>
                <w:rPr>
                  <w:rStyle w:val="Hyperlink"/>
                </w:rPr>
                <w:t xml:space="preserve">https://git-scm.com/docs/git-gui</w:t>
              </w:r>
            </w:hyperlink>
            <w:r>
              <w:t xml:space="preserve">), RStudio (</w:t>
            </w:r>
            <w:hyperlink r:id="rId217">
              <w:r>
                <w:rPr>
                  <w:rStyle w:val="Hyperlink"/>
                </w:rPr>
                <w:t xml:space="preserve">https://www.rstudio.com</w:t>
              </w:r>
            </w:hyperlink>
            <w:r>
              <w:t xml:space="preserve">), Visual Studio Code (</w:t>
            </w:r>
            <w:hyperlink r:id="rId218">
              <w:r>
                <w:rPr>
                  <w:rStyle w:val="Hyperlink"/>
                </w:rPr>
                <w:t xml:space="preserve">https://code.visualstudio.com</w:t>
              </w:r>
            </w:hyperlink>
            <w:r>
              <w:t xml:space="preserve">), Atom (</w:t>
            </w:r>
            <w:hyperlink r:id="rId219">
              <w:r>
                <w:rPr>
                  <w:rStyle w:val="Hyperlink"/>
                </w:rPr>
                <w:t xml:space="preserve">https://atom.io</w:t>
              </w:r>
            </w:hyperlink>
            <w:r>
              <w:t xml:space="preserve">), GitKraken (</w:t>
            </w:r>
            <w:hyperlink r:id="rId220">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1">
              <w:r>
                <w:rPr>
                  <w:rStyle w:val="Hyperlink"/>
                </w:rPr>
                <w:t xml:space="preserve">https://octobox.io</w:t>
              </w:r>
            </w:hyperlink>
            <w:r>
              <w:t xml:space="preserve">) to disentangle and manage multiple notifications from distinct GitHub projects.</w:t>
            </w:r>
          </w:p>
        </w:tc>
      </w:tr>
    </w:tbl>
    <w:bookmarkEnd w:id="222"/>
    <w:bookmarkEnd w:id="223"/>
    <w:bookmarkStart w:id="224" w:name="conclusion"/>
    <w:p>
      <w:pPr>
        <w:pStyle w:val="Heading2"/>
      </w:pPr>
      <w:r>
        <w:t xml:space="preserve">Conclusion</w:t>
      </w:r>
    </w:p>
    <w:p>
      <w:pPr>
        <w:pStyle w:val="FirstParagraph"/>
      </w:pPr>
      <w:r>
        <w:t xml:space="preserve">We provide 12 practical ways that Ecologists and Evolutionary Biologists can incorporate GitHub into their research workflows, and include definitions (</w:t>
      </w:r>
      <w:hyperlink w:anchor="definitions">
        <w:r>
          <w:rPr>
            <w:rStyle w:val="Hyperlink"/>
          </w:rPr>
          <w:t xml:space="preserve">Box 1</w:t>
        </w:r>
      </w:hyperlink>
      <w:r>
        <w:t xml:space="preserve">) and key user groups (Figure</w:t>
      </w:r>
      <w:r>
        <w:t xml:space="preserve"> </w:t>
      </w:r>
      <w:hyperlink w:anchor="fig:github-diagram">
        <w:r>
          <w:rPr>
            <w:rStyle w:val="Hyperlink"/>
          </w:rPr>
          <w:t xml:space="preserve">1</w:t>
        </w:r>
      </w:hyperlink>
      <w:r>
        <w:t xml:space="preserve">) that can help researchers prioritize which GitHub skills to learn first.</w:t>
      </w:r>
      <w:r>
        <w:t xml:space="preserve"> </w:t>
      </w:r>
      <w:r>
        <w:t xml:space="preserve">Some GitHub uses are highly collaborative (e.g., open science discussion and collaborative code editing) while others are focused on individual actions (e.g., storing code/data, building a website).</w:t>
      </w:r>
      <w:r>
        <w:t xml:space="preserve"> </w:t>
      </w:r>
      <w:r>
        <w:t xml:space="preserve">Regardless of the degree of collaboration, GitHub use in ecology and evolution has the potential to make the field more open and transparent than ever before.</w:t>
      </w:r>
      <w:r>
        <w:t xml:space="preserve"> </w:t>
      </w:r>
      <w:r>
        <w:t xml:space="preserve">Our paper provides the most comprehensive review of how EEB researchers can use GitHub to date, and we encourage EEB researchers at any career stage studying any topic to try GitHub as a platform for sharing and collaboration.</w:t>
      </w:r>
    </w:p>
    <w:bookmarkEnd w:id="224"/>
    <w:bookmarkStart w:id="225" w:name="author-contributions"/>
    <w:p>
      <w:pPr>
        <w:pStyle w:val="Heading2"/>
      </w:pPr>
      <w:r>
        <w:t xml:space="preserve">Author Contributions</w:t>
      </w:r>
    </w:p>
    <w:p>
      <w:pPr>
        <w:pStyle w:val="FirstParagraph"/>
      </w:pPr>
      <w:r>
        <w:t xml:space="preserve">We indicate author contributions using the</w:t>
      </w:r>
      <w:r>
        <w:t xml:space="preserve"> </w:t>
      </w:r>
      <w:hyperlink r:id="rId195">
        <w:r>
          <w:rPr>
            <w:rStyle w:val="Hyperlink"/>
          </w:rPr>
          <w:t xml:space="preserve">CRediT Taxonomy</w:t>
        </w:r>
      </w:hyperlink>
      <w:r>
        <w:t xml:space="preserve"> </w:t>
      </w:r>
      <w:r>
        <w:t xml:space="preserve">Conceptualization: RCO, BPME, KH, EJH, LLSR, PHPB</w:t>
      </w:r>
      <w:r>
        <w:t xml:space="preserve"> </w:t>
      </w:r>
      <w:r>
        <w:t xml:space="preserve">Investigation: RCO, BPME, KH, EJH, LLSR, ERS, MJG, VF, ADB, CBB, KMG, SSHS, AG, FH, HW, DGEG, PHPB</w:t>
      </w:r>
      <w:r>
        <w:t xml:space="preserve"> </w:t>
      </w:r>
      <w:r>
        <w:t xml:space="preserve">Methodology: RCO, BPME, KH, EJH, LLSR, PHPB</w:t>
      </w:r>
      <w:r>
        <w:t xml:space="preserve"> </w:t>
      </w:r>
      <w:r>
        <w:t xml:space="preserve">Project administration: RCO</w:t>
      </w:r>
    </w:p>
    <w:p>
      <w:pPr>
        <w:pStyle w:val="BodyText"/>
      </w:pPr>
      <w:r>
        <w:t xml:space="preserve">Software: RCO, BPME, KH, EJH, LLSR, ERS, MJG, VF, ADB, CBB, KMG, SSHS, AG, FH, HW, DGEG, PHPB</w:t>
      </w:r>
      <w:r>
        <w:t xml:space="preserve"> </w:t>
      </w:r>
      <w:r>
        <w:t xml:space="preserve">Visualization: RCO, BPME, KH, EJH, LLSR, ERS, MJG, VF, ADB, CBB, KMG, SSHS, AG, FH, HW, DGEG, PHPB</w:t>
      </w:r>
      <w:r>
        <w:t xml:space="preserve"> </w:t>
      </w:r>
      <w:r>
        <w:t xml:space="preserve">Writing – original draft: RCO, BPME, KH, EJH, LLSR, ERS, MJG, VF, ADB, CBB, KMG, SSHS, AG, FH, HW, DGEG, PHPB</w:t>
      </w:r>
      <w:r>
        <w:t xml:space="preserve"> </w:t>
      </w:r>
      <w:r>
        <w:t xml:space="preserve">Writing – review &amp; editing: RCO, BPME, KH, EJH, LLSR, ERS, MJG, VF, ADB, CBB, KMG, SSHS, AG, FH, HW, DGEG, PHPB</w:t>
      </w:r>
    </w:p>
    <w:bookmarkEnd w:id="225"/>
    <w:bookmarkStart w:id="226"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 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26"/>
    <w:bookmarkStart w:id="227" w:name="code-and-data-availability"/>
    <w:p>
      <w:pPr>
        <w:pStyle w:val="Heading2"/>
      </w:pPr>
      <w:r>
        <w:t xml:space="preserve">Code and data availability</w:t>
      </w:r>
    </w:p>
    <w:p>
      <w:pPr>
        <w:pStyle w:val="FirstParagraph"/>
      </w:pPr>
      <w:r>
        <w:t xml:space="preserve">The source code and data for this manuscript are available at https://github.com/SORTEE-Github-Hackathon/manuscript. The source code will be archived in the ESS-DIVE data repository prior to publication.</w:t>
      </w:r>
    </w:p>
    <w:bookmarkEnd w:id="227"/>
    <w:bookmarkStart w:id="236" w:name="figures"/>
    <w:p>
      <w:pPr>
        <w:pStyle w:val="Heading2"/>
      </w:pPr>
      <w:r>
        <w:t xml:space="preserve">Figures</w:t>
      </w:r>
    </w:p>
    <w:bookmarkStart w:id="0" w:name="fig:github-diagram"/>
    <w:p>
      <w:pPr>
        <w:pStyle w:val="CaptionedFigure"/>
      </w:pPr>
      <w:bookmarkStart w:id="231"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29" name="Picture"/>
            <a:graphic>
              <a:graphicData uri="http://schemas.openxmlformats.org/drawingml/2006/picture">
                <pic:pic>
                  <pic:nvPicPr>
                    <pic:cNvPr descr="images/github_diagram.png" id="230" name="Picture"/>
                    <pic:cNvPicPr>
                      <a:picLocks noChangeArrowheads="1" noChangeAspect="1"/>
                    </pic:cNvPicPr>
                  </pic:nvPicPr>
                  <pic:blipFill>
                    <a:blip r:embed="rId228"/>
                    <a:stretch>
                      <a:fillRect/>
                    </a:stretch>
                  </pic:blipFill>
                  <pic:spPr bwMode="auto">
                    <a:xfrm>
                      <a:off x="0" y="0"/>
                      <a:ext cx="5943600" cy="4783225"/>
                    </a:xfrm>
                    <a:prstGeom prst="rect">
                      <a:avLst/>
                    </a:prstGeom>
                    <a:noFill/>
                    <a:ln w="9525">
                      <a:noFill/>
                      <a:headEnd/>
                      <a:tailEnd/>
                    </a:ln>
                  </pic:spPr>
                </pic:pic>
              </a:graphicData>
            </a:graphic>
          </wp:inline>
        </w:drawing>
      </w:r>
      <w:bookmarkEnd w:id="231"/>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5"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3" name="Picture"/>
            <a:graphic>
              <a:graphicData uri="http://schemas.openxmlformats.org/drawingml/2006/picture">
                <pic:pic>
                  <pic:nvPicPr>
                    <pic:cNvPr descr="images/scatterblob_1.png" id="234" name="Picture"/>
                    <pic:cNvPicPr>
                      <a:picLocks noChangeArrowheads="1" noChangeAspect="1"/>
                    </pic:cNvPicPr>
                  </pic:nvPicPr>
                  <pic:blipFill>
                    <a:blip r:embed="rId232"/>
                    <a:stretch>
                      <a:fillRect/>
                    </a:stretch>
                  </pic:blipFill>
                  <pic:spPr bwMode="auto">
                    <a:xfrm>
                      <a:off x="0" y="0"/>
                      <a:ext cx="5943600" cy="4322618"/>
                    </a:xfrm>
                    <a:prstGeom prst="rect">
                      <a:avLst/>
                    </a:prstGeom>
                    <a:noFill/>
                    <a:ln w="9525">
                      <a:noFill/>
                      <a:headEnd/>
                      <a:tailEnd/>
                    </a:ln>
                  </pic:spPr>
                </pic:pic>
              </a:graphicData>
            </a:graphic>
          </wp:inline>
        </w:drawing>
      </w:r>
      <w:bookmarkEnd w:id="235"/>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36"/>
    <w:bookmarkStart w:id="237"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descritption,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37"/>
    <w:bookmarkStart w:id="349" w:name="references"/>
    <w:p>
      <w:pPr>
        <w:pStyle w:val="Heading2"/>
      </w:pPr>
      <w:r>
        <w:t xml:space="preserve">References</w:t>
      </w:r>
    </w:p>
    <w:bookmarkStart w:id="348" w:name="refs"/>
    <w:bookmarkStart w:id="239"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38">
        <w:r>
          <w:rPr>
            <w:rStyle w:val="Hyperlink"/>
          </w:rPr>
          <w:t xml:space="preserve">10.1109/secse.2009.5069155</w:t>
        </w:r>
      </w:hyperlink>
      <w:r>
        <w:t xml:space="preserve">.</w:t>
      </w:r>
    </w:p>
    <w:bookmarkEnd w:id="239"/>
    <w:bookmarkStart w:id="241" w:name="ref-1Kqna6l2"/>
    <w:p>
      <w:pPr>
        <w:pStyle w:val="Bibliography"/>
      </w:pPr>
      <w:r>
        <w:t xml:space="preserve">2.</w:t>
      </w:r>
      <w:r>
        <w:t xml:space="preserve"> </w:t>
      </w:r>
      <w:r>
        <w:t xml:space="preserve">	</w:t>
      </w:r>
      <w:r>
        <w:t xml:space="preserve">Perkel, J. M.</w:t>
      </w:r>
      <w:r>
        <w:t xml:space="preserve"> </w:t>
      </w:r>
      <w:hyperlink r:id="rId240">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1"/>
    <w:bookmarkStart w:id="243" w:name="ref-10ghgV3S8"/>
    <w:p>
      <w:pPr>
        <w:pStyle w:val="Bibliography"/>
      </w:pPr>
      <w:r>
        <w:t xml:space="preserve">3.</w:t>
      </w:r>
      <w:r>
        <w:t xml:space="preserve"> </w:t>
      </w:r>
      <w:r>
        <w:t xml:space="preserve">	</w:t>
      </w:r>
      <w:r>
        <w:t xml:space="preserve">Perkel, J.</w:t>
      </w:r>
      <w:r>
        <w:t xml:space="preserve"> </w:t>
      </w:r>
      <w:hyperlink r:id="rId242">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3"/>
    <w:bookmarkStart w:id="245"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44">
        <w:r>
          <w:rPr>
            <w:rStyle w:val="Hyperlink"/>
          </w:rPr>
          <w:t xml:space="preserve">10.1145/2063348.2063374</w:t>
        </w:r>
      </w:hyperlink>
      <w:r>
        <w:t xml:space="preserve">.</w:t>
      </w:r>
    </w:p>
    <w:bookmarkEnd w:id="245"/>
    <w:bookmarkStart w:id="247"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46">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47"/>
    <w:bookmarkStart w:id="249"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48">
        <w:r>
          <w:rPr>
            <w:rStyle w:val="Hyperlink"/>
          </w:rPr>
          <w:t xml:space="preserve">https://github.com</w:t>
        </w:r>
      </w:hyperlink>
      <w:r>
        <w:t xml:space="preserve">.</w:t>
      </w:r>
    </w:p>
    <w:bookmarkEnd w:id="249"/>
    <w:bookmarkStart w:id="251" w:name="ref-RVetqmsg"/>
    <w:p>
      <w:pPr>
        <w:pStyle w:val="Bibliography"/>
      </w:pPr>
      <w:r>
        <w:t xml:space="preserve">7.</w:t>
      </w:r>
      <w:r>
        <w:t xml:space="preserve"> </w:t>
      </w:r>
      <w:r>
        <w:t xml:space="preserve">	</w:t>
      </w:r>
      <w:r>
        <w:t xml:space="preserve">Bryan, J.</w:t>
      </w:r>
      <w:r>
        <w:t xml:space="preserve"> </w:t>
      </w:r>
      <w:hyperlink r:id="rId250">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1"/>
    <w:bookmarkStart w:id="253" w:name="ref-4ny1onB0"/>
    <w:p>
      <w:pPr>
        <w:pStyle w:val="Bibliography"/>
      </w:pPr>
      <w:r>
        <w:t xml:space="preserve">8.</w:t>
      </w:r>
      <w:r>
        <w:t xml:space="preserve"> </w:t>
      </w:r>
      <w:r>
        <w:t xml:space="preserve">	</w:t>
      </w:r>
      <w:r>
        <w:t xml:space="preserve">Ram, K.</w:t>
      </w:r>
      <w:r>
        <w:t xml:space="preserve"> </w:t>
      </w:r>
      <w:hyperlink r:id="rId252">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3"/>
    <w:bookmarkStart w:id="255"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54">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55"/>
    <w:bookmarkStart w:id="257" w:name="ref-PlcxShQU"/>
    <w:p>
      <w:pPr>
        <w:pStyle w:val="Bibliography"/>
      </w:pPr>
      <w:r>
        <w:t xml:space="preserve">10.</w:t>
      </w:r>
      <w:r>
        <w:t xml:space="preserve"> </w:t>
      </w:r>
      <w:r>
        <w:t xml:space="preserve">	</w:t>
      </w:r>
      <w:r>
        <w:t xml:space="preserve">Blischak, J. D., Davenport, E. R. &amp; Wilson, G.</w:t>
      </w:r>
      <w:r>
        <w:t xml:space="preserve"> </w:t>
      </w:r>
      <w:hyperlink r:id="rId256">
        <w:r>
          <w:rPr>
            <w:rStyle w:val="Hyperlink"/>
          </w:rPr>
          <w:t xml:space="preserve">A Quick Introduction to Version Control with Git and GitHub</w:t>
        </w:r>
      </w:hyperlink>
      <w:r>
        <w:t xml:space="preserve">.</w:t>
      </w:r>
      <w:r>
        <w:t xml:space="preserve"> </w:t>
      </w:r>
      <w:r>
        <w:rPr>
          <w:iCs/>
          <w:i/>
        </w:rPr>
        <w:t xml:space="preserve">PLoS Comput Biol</w:t>
      </w:r>
      <w:r>
        <w:t xml:space="preserve"> </w:t>
      </w:r>
      <w:r>
        <w:rPr>
          <w:bCs/>
          <w:b/>
        </w:rPr>
        <w:t xml:space="preserve">12</w:t>
      </w:r>
      <w:r>
        <w:t xml:space="preserve">, e1004668 (2016).</w:t>
      </w:r>
    </w:p>
    <w:bookmarkEnd w:id="257"/>
    <w:bookmarkStart w:id="259" w:name="ref-NIS0JOW0"/>
    <w:p>
      <w:pPr>
        <w:pStyle w:val="Bibliography"/>
      </w:pPr>
      <w:r>
        <w:t xml:space="preserve">11.</w:t>
      </w:r>
      <w:r>
        <w:t xml:space="preserve"> </w:t>
      </w:r>
      <w:r>
        <w:t xml:space="preserve">	</w:t>
      </w:r>
      <w:hyperlink r:id="rId258">
        <w:r>
          <w:rPr>
            <w:rStyle w:val="Hyperlink"/>
            <w:iCs/>
            <w:i/>
          </w:rPr>
          <w:t xml:space="preserve">Learn Git In 15 Minutes</w:t>
        </w:r>
      </w:hyperlink>
      <w:r>
        <w:t xml:space="preserve">.</w:t>
      </w:r>
    </w:p>
    <w:bookmarkEnd w:id="259"/>
    <w:bookmarkStart w:id="261" w:name="ref-13jOlVcpp"/>
    <w:p>
      <w:pPr>
        <w:pStyle w:val="Bibliography"/>
      </w:pPr>
      <w:r>
        <w:t xml:space="preserve">12.</w:t>
      </w:r>
      <w:r>
        <w:t xml:space="preserve"> </w:t>
      </w:r>
      <w:r>
        <w:t xml:space="preserve">	</w:t>
      </w:r>
      <w:r>
        <w:t xml:space="preserve">Hester, J. B., the STAT 545 TAs, Jim.</w:t>
      </w:r>
      <w:r>
        <w:t xml:space="preserve"> </w:t>
      </w:r>
      <w:hyperlink r:id="rId260">
        <w:r>
          <w:rPr>
            <w:rStyle w:val="Hyperlink"/>
            <w:iCs/>
            <w:i/>
          </w:rPr>
          <w:t xml:space="preserve">Let’s Git started | Happy Git and GitHub for the useR</w:t>
        </w:r>
      </w:hyperlink>
      <w:r>
        <w:t xml:space="preserve">.</w:t>
      </w:r>
    </w:p>
    <w:bookmarkEnd w:id="261"/>
    <w:bookmarkStart w:id="263" w:name="ref-u5aEVE4B"/>
    <w:p>
      <w:pPr>
        <w:pStyle w:val="Bibliography"/>
      </w:pPr>
      <w:r>
        <w:t xml:space="preserve">13.</w:t>
      </w:r>
      <w:r>
        <w:t xml:space="preserve"> </w:t>
      </w:r>
      <w:r>
        <w:t xml:space="preserve">	</w:t>
      </w:r>
      <w:r>
        <w:t xml:space="preserve">Coding Club: A Positive Peer-Learning Community.</w:t>
      </w:r>
      <w:r>
        <w:t xml:space="preserve"> </w:t>
      </w:r>
      <w:hyperlink r:id="rId262">
        <w:r>
          <w:rPr>
            <w:rStyle w:val="Hyperlink"/>
          </w:rPr>
          <w:t xml:space="preserve">https://ourcodingclub.github.io/</w:t>
        </w:r>
      </w:hyperlink>
      <w:r>
        <w:t xml:space="preserve">.</w:t>
      </w:r>
    </w:p>
    <w:bookmarkEnd w:id="263"/>
    <w:bookmarkStart w:id="265" w:name="ref-3DKwn1sY"/>
    <w:p>
      <w:pPr>
        <w:pStyle w:val="Bibliography"/>
      </w:pPr>
      <w:r>
        <w:t xml:space="preserve">14.</w:t>
      </w:r>
      <w:r>
        <w:t xml:space="preserve"> </w:t>
      </w:r>
      <w:r>
        <w:t xml:space="preserve">	</w:t>
      </w:r>
      <w:r>
        <w:t xml:space="preserve">Lowndes, J. S. S.</w:t>
      </w:r>
      <w:r>
        <w:t xml:space="preserve"> </w:t>
      </w:r>
      <w:r>
        <w:rPr>
          <w:iCs/>
          <w:i/>
        </w:rPr>
        <w:t xml:space="preserve">et al.</w:t>
      </w:r>
      <w:r>
        <w:t xml:space="preserve"> </w:t>
      </w:r>
      <w:hyperlink r:id="rId264">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5"/>
    <w:bookmarkStart w:id="267" w:name="ref-139b0pSGc"/>
    <w:p>
      <w:pPr>
        <w:pStyle w:val="Bibliography"/>
      </w:pPr>
      <w:r>
        <w:t xml:space="preserve">15.</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6">
        <w:r>
          <w:rPr>
            <w:rStyle w:val="Hyperlink"/>
          </w:rPr>
          <w:t xml:space="preserve">10.1109/asonam.2016.7752419</w:t>
        </w:r>
      </w:hyperlink>
      <w:r>
        <w:t xml:space="preserve">.</w:t>
      </w:r>
    </w:p>
    <w:bookmarkEnd w:id="267"/>
    <w:bookmarkStart w:id="269" w:name="ref-ydrk01SR"/>
    <w:p>
      <w:pPr>
        <w:pStyle w:val="Bibliography"/>
      </w:pPr>
      <w:r>
        <w:t xml:space="preserve">16.</w:t>
      </w:r>
      <w:r>
        <w:t xml:space="preserve"> </w:t>
      </w:r>
      <w:r>
        <w:t xml:space="preserve">	</w:t>
      </w:r>
      <w:r>
        <w:t xml:space="preserve">Briney, K., Coates, H. &amp; Goben, A.</w:t>
      </w:r>
      <w:r>
        <w:t xml:space="preserve"> </w:t>
      </w:r>
      <w:hyperlink r:id="rId268">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69"/>
    <w:bookmarkStart w:id="271" w:name="ref-13QX8XU3J"/>
    <w:p>
      <w:pPr>
        <w:pStyle w:val="Bibliography"/>
      </w:pPr>
      <w:r>
        <w:t xml:space="preserve">17.</w:t>
      </w:r>
      <w:r>
        <w:t xml:space="preserve"> </w:t>
      </w:r>
      <w:r>
        <w:t xml:space="preserve">	</w:t>
      </w:r>
      <w:r>
        <w:t xml:space="preserve">Alston, J. M. &amp; Rick, J. A.</w:t>
      </w:r>
      <w:r>
        <w:t xml:space="preserve"> </w:t>
      </w:r>
      <w:hyperlink r:id="rId270">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1"/>
    <w:bookmarkStart w:id="273" w:name="ref-MwwMapRG"/>
    <w:p>
      <w:pPr>
        <w:pStyle w:val="Bibliography"/>
      </w:pPr>
      <w:r>
        <w:t xml:space="preserve">18.</w:t>
      </w:r>
      <w:r>
        <w:t xml:space="preserve"> </w:t>
      </w:r>
      <w:r>
        <w:t xml:space="preserve">	</w:t>
      </w:r>
      <w:r>
        <w:t xml:space="preserve">Marwick, B., Boettiger, C. &amp; Mullen, L.</w:t>
      </w:r>
      <w:r>
        <w:t xml:space="preserve"> </w:t>
      </w:r>
      <w:hyperlink r:id="rId272">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3"/>
    <w:bookmarkStart w:id="275" w:name="ref-1Co6ZZjF1"/>
    <w:p>
      <w:pPr>
        <w:pStyle w:val="Bibliography"/>
      </w:pPr>
      <w:r>
        <w:t xml:space="preserve">19.</w:t>
      </w:r>
      <w:r>
        <w:t xml:space="preserve"> </w:t>
      </w:r>
      <w:r>
        <w:t xml:space="preserve">	</w:t>
      </w:r>
      <w:r>
        <w:t xml:space="preserve">About large files on GitHub.</w:t>
      </w:r>
      <w:r>
        <w:t xml:space="preserve"> </w:t>
      </w:r>
      <w:r>
        <w:rPr>
          <w:iCs/>
          <w:i/>
        </w:rPr>
        <w:t xml:space="preserve">GitHub Docs</w:t>
      </w:r>
      <w:r>
        <w:t xml:space="preserve"> </w:t>
      </w:r>
      <w:hyperlink r:id="rId274">
        <w:r>
          <w:rPr>
            <w:rStyle w:val="Hyperlink"/>
          </w:rPr>
          <w:t xml:space="preserve">https://ghdocs-prod.azurewebsites.net/en/repositories/working-with-files/managing-large-files/about-large-files-on-github</w:t>
        </w:r>
      </w:hyperlink>
      <w:r>
        <w:t xml:space="preserve">.</w:t>
      </w:r>
    </w:p>
    <w:bookmarkEnd w:id="275"/>
    <w:bookmarkStart w:id="276" w:name="ref-11GtZ7icJ"/>
    <w:p>
      <w:pPr>
        <w:pStyle w:val="Bibliography"/>
      </w:pPr>
      <w:r>
        <w:t xml:space="preserve">20.</w:t>
      </w:r>
      <w:r>
        <w:t xml:space="preserve"> </w:t>
      </w:r>
      <w:r>
        <w:t xml:space="preserve">	</w:t>
      </w:r>
      <w:r>
        <w:t xml:space="preserve">Git Large File Storage.</w:t>
      </w:r>
      <w:r>
        <w:t xml:space="preserve"> </w:t>
      </w:r>
      <w:r>
        <w:rPr>
          <w:iCs/>
          <w:i/>
        </w:rPr>
        <w:t xml:space="preserve">Git Large File Storage</w:t>
      </w:r>
      <w:r>
        <w:t xml:space="preserve"> </w:t>
      </w:r>
      <w:hyperlink r:id="rId207">
        <w:r>
          <w:rPr>
            <w:rStyle w:val="Hyperlink"/>
          </w:rPr>
          <w:t xml:space="preserve">https://git-lfs.github.com/</w:t>
        </w:r>
      </w:hyperlink>
      <w:r>
        <w:t xml:space="preserve">.</w:t>
      </w:r>
    </w:p>
    <w:bookmarkEnd w:id="276"/>
    <w:bookmarkStart w:id="278" w:name="ref-wwHxTOtm"/>
    <w:p>
      <w:pPr>
        <w:pStyle w:val="Bibliography"/>
      </w:pPr>
      <w:r>
        <w:t xml:space="preserve">21.</w:t>
      </w:r>
      <w:r>
        <w:t xml:space="preserve"> </w:t>
      </w:r>
      <w:r>
        <w:t xml:space="preserve">	</w:t>
      </w:r>
      <w:r>
        <w:t xml:space="preserve">Kanza, S.</w:t>
      </w:r>
      <w:r>
        <w:t xml:space="preserve"> </w:t>
      </w:r>
      <w:r>
        <w:rPr>
          <w:iCs/>
          <w:i/>
        </w:rPr>
        <w:t xml:space="preserve">et al.</w:t>
      </w:r>
      <w:r>
        <w:t xml:space="preserve"> </w:t>
      </w:r>
      <w:hyperlink r:id="rId277">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78"/>
    <w:bookmarkStart w:id="280" w:name="ref-10V7x4H4l"/>
    <w:p>
      <w:pPr>
        <w:pStyle w:val="Bibliography"/>
      </w:pPr>
      <w:r>
        <w:t xml:space="preserve">22.</w:t>
      </w:r>
      <w:r>
        <w:t xml:space="preserve"> </w:t>
      </w:r>
      <w:r>
        <w:t xml:space="preserve">	</w:t>
      </w:r>
      <w:r>
        <w:t xml:space="preserve">Schnell, S.</w:t>
      </w:r>
      <w:r>
        <w:t xml:space="preserve"> </w:t>
      </w:r>
      <w:hyperlink r:id="rId279">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0"/>
    <w:bookmarkStart w:id="282" w:name="ref-RhBKe0MG"/>
    <w:p>
      <w:pPr>
        <w:pStyle w:val="Bibliography"/>
      </w:pPr>
      <w:r>
        <w:t xml:space="preserve">23.</w:t>
      </w:r>
      <w:r>
        <w:t xml:space="preserve"> </w:t>
      </w:r>
      <w:r>
        <w:t xml:space="preserve">	</w:t>
      </w:r>
      <w:r>
        <w:t xml:space="preserve">About projects (beta).</w:t>
      </w:r>
      <w:r>
        <w:t xml:space="preserve"> </w:t>
      </w:r>
      <w:r>
        <w:rPr>
          <w:iCs/>
          <w:i/>
        </w:rPr>
        <w:t xml:space="preserve">GitHub Docs</w:t>
      </w:r>
      <w:r>
        <w:t xml:space="preserve"> </w:t>
      </w:r>
      <w:hyperlink r:id="rId281">
        <w:r>
          <w:rPr>
            <w:rStyle w:val="Hyperlink"/>
          </w:rPr>
          <w:t xml:space="preserve">https://ghdocs-prod.azurewebsites.net/en/issues/trying-out-the-new-projects-experience/about-projects</w:t>
        </w:r>
      </w:hyperlink>
      <w:r>
        <w:t xml:space="preserve">.</w:t>
      </w:r>
    </w:p>
    <w:bookmarkEnd w:id="282"/>
    <w:bookmarkStart w:id="284" w:name="ref-1GRWGlDWy"/>
    <w:p>
      <w:pPr>
        <w:pStyle w:val="Bibliography"/>
      </w:pPr>
      <w:r>
        <w:t xml:space="preserve">24.</w:t>
      </w:r>
      <w:r>
        <w:t xml:space="preserve"> </w:t>
      </w:r>
      <w:r>
        <w:t xml:space="preserve">	</w:t>
      </w:r>
      <w:r>
        <w:t xml:space="preserve">Slack. GitHub for Slack.</w:t>
      </w:r>
      <w:r>
        <w:t xml:space="preserve"> </w:t>
      </w:r>
      <w:r>
        <w:rPr>
          <w:iCs/>
          <w:i/>
        </w:rPr>
        <w:t xml:space="preserve">Slack Help Center</w:t>
      </w:r>
      <w:r>
        <w:t xml:space="preserve"> </w:t>
      </w:r>
      <w:hyperlink r:id="rId283">
        <w:r>
          <w:rPr>
            <w:rStyle w:val="Hyperlink"/>
          </w:rPr>
          <w:t xml:space="preserve">https://slack.com/help/articles/232289568-GitHub-for-Slack</w:t>
        </w:r>
      </w:hyperlink>
      <w:r>
        <w:t xml:space="preserve">.</w:t>
      </w:r>
    </w:p>
    <w:bookmarkEnd w:id="284"/>
    <w:bookmarkStart w:id="285" w:name="ref-QqMezOMg"/>
    <w:p>
      <w:pPr>
        <w:pStyle w:val="Bibliography"/>
      </w:pPr>
      <w:r>
        <w:t xml:space="preserve">25.</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5"/>
    <w:bookmarkStart w:id="287" w:name="ref-MDQfMwCW"/>
    <w:p>
      <w:pPr>
        <w:pStyle w:val="Bibliography"/>
      </w:pPr>
      <w:r>
        <w:t xml:space="preserve">26.</w:t>
      </w:r>
      <w:r>
        <w:t xml:space="preserve"> </w:t>
      </w:r>
      <w:r>
        <w:t xml:space="preserve">	</w:t>
      </w:r>
      <w:r>
        <w:t xml:space="preserve">Quickstart for GitHub Pages.</w:t>
      </w:r>
      <w:r>
        <w:t xml:space="preserve"> </w:t>
      </w:r>
      <w:r>
        <w:rPr>
          <w:iCs/>
          <w:i/>
        </w:rPr>
        <w:t xml:space="preserve">GitHub Docs</w:t>
      </w:r>
      <w:r>
        <w:t xml:space="preserve"> </w:t>
      </w:r>
      <w:hyperlink r:id="rId286">
        <w:r>
          <w:rPr>
            <w:rStyle w:val="Hyperlink"/>
          </w:rPr>
          <w:t xml:space="preserve">https://ghdocs-prod.azurewebsites.net/en/pages/quickstart</w:t>
        </w:r>
      </w:hyperlink>
      <w:r>
        <w:t xml:space="preserve">.</w:t>
      </w:r>
    </w:p>
    <w:bookmarkEnd w:id="287"/>
    <w:bookmarkStart w:id="289" w:name="ref-dqrFjoSb"/>
    <w:p>
      <w:pPr>
        <w:pStyle w:val="Bibliography"/>
      </w:pPr>
      <w:r>
        <w:t xml:space="preserve">27.</w:t>
      </w:r>
      <w:r>
        <w:t xml:space="preserve"> </w:t>
      </w:r>
      <w:r>
        <w:t xml:space="preserve">	</w:t>
      </w:r>
      <w:r>
        <w:t xml:space="preserve">Trujillo, G. &amp; Tanner, K. D.</w:t>
      </w:r>
      <w:r>
        <w:t xml:space="preserve"> </w:t>
      </w:r>
      <w:hyperlink r:id="rId288">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89"/>
    <w:bookmarkStart w:id="291" w:name="ref-HiIPSSHV"/>
    <w:p>
      <w:pPr>
        <w:pStyle w:val="Bibliography"/>
      </w:pPr>
      <w:r>
        <w:t xml:space="preserve">28.</w:t>
      </w:r>
      <w:r>
        <w:t xml:space="preserve"> </w:t>
      </w:r>
      <w:r>
        <w:t xml:space="preserve">	</w:t>
      </w:r>
      <w:r>
        <w:t xml:space="preserve">Smaglik, P.</w:t>
      </w:r>
      <w:r>
        <w:t xml:space="preserve"> </w:t>
      </w:r>
      <w:hyperlink r:id="rId290">
        <w:r>
          <w:rPr>
            <w:rStyle w:val="Hyperlink"/>
          </w:rPr>
          <w:t xml:space="preserve">Creating better lab websites gives potential collaborators and recruiters a clearer window into your world.</w:t>
        </w:r>
      </w:hyperlink>
      <w:r>
        <w:t xml:space="preserve"> </w:t>
      </w:r>
      <w:r>
        <w:rPr>
          <w:iCs/>
          <w:i/>
        </w:rPr>
        <w:t xml:space="preserve">Nature</w:t>
      </w:r>
      <w:r>
        <w:t xml:space="preserve"> </w:t>
      </w:r>
      <w:r>
        <w:rPr>
          <w:bCs/>
          <w:b/>
        </w:rPr>
        <w:t xml:space="preserve">447</w:t>
      </w:r>
      <w:r>
        <w:t xml:space="preserve">, 347–347 (2007).</w:t>
      </w:r>
    </w:p>
    <w:bookmarkEnd w:id="291"/>
    <w:bookmarkStart w:id="292" w:name="ref-MXxgZJ45"/>
    <w:p>
      <w:pPr>
        <w:pStyle w:val="Bibliography"/>
      </w:pPr>
      <w:r>
        <w:t xml:space="preserve">29.</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92"/>
    <w:bookmarkStart w:id="294" w:name="ref-PLmDFZrm"/>
    <w:p>
      <w:pPr>
        <w:pStyle w:val="Bibliography"/>
      </w:pPr>
      <w:r>
        <w:t xml:space="preserve">30.</w:t>
      </w:r>
      <w:r>
        <w:t xml:space="preserve"> </w:t>
      </w:r>
      <w:r>
        <w:t xml:space="preserve">	</w:t>
      </w:r>
      <w:r>
        <w:t xml:space="preserve">Tenopir, C.</w:t>
      </w:r>
      <w:r>
        <w:t xml:space="preserve"> </w:t>
      </w:r>
      <w:r>
        <w:rPr>
          <w:iCs/>
          <w:i/>
        </w:rPr>
        <w:t xml:space="preserve">et al.</w:t>
      </w:r>
      <w:r>
        <w:t xml:space="preserve"> </w:t>
      </w:r>
      <w:hyperlink r:id="rId293">
        <w:r>
          <w:rPr>
            <w:rStyle w:val="Hyperlink"/>
          </w:rPr>
          <w:t xml:space="preserve">Data sharing, management, use, and reuse: Practices and perceptions of scientists worldwide</w:t>
        </w:r>
      </w:hyperlink>
      <w:r>
        <w:t xml:space="preserve">.</w:t>
      </w:r>
      <w:r>
        <w:t xml:space="preserve"> </w:t>
      </w:r>
      <w:r>
        <w:rPr>
          <w:iCs/>
          <w:i/>
        </w:rPr>
        <w:t xml:space="preserve">PLoS ONE</w:t>
      </w:r>
      <w:r>
        <w:t xml:space="preserve"> </w:t>
      </w:r>
      <w:r>
        <w:rPr>
          <w:bCs/>
          <w:b/>
        </w:rPr>
        <w:t xml:space="preserve">15</w:t>
      </w:r>
      <w:r>
        <w:t xml:space="preserve">, e0229003 (2020).</w:t>
      </w:r>
    </w:p>
    <w:bookmarkEnd w:id="294"/>
    <w:bookmarkStart w:id="296" w:name="ref-1Hcf13Q0k"/>
    <w:p>
      <w:pPr>
        <w:pStyle w:val="Bibliography"/>
      </w:pPr>
      <w:r>
        <w:t xml:space="preserve">31.</w:t>
      </w:r>
      <w:r>
        <w:t xml:space="preserve"> </w:t>
      </w:r>
      <w:r>
        <w:t xml:space="preserve">	</w:t>
      </w:r>
      <w:r>
        <w:t xml:space="preserve">Nugroho, R. P., Zuiderwijk, A., Janssen, M. &amp; de Jong, M.</w:t>
      </w:r>
      <w:r>
        <w:t xml:space="preserve"> </w:t>
      </w:r>
      <w:hyperlink r:id="rId295">
        <w:r>
          <w:rPr>
            <w:rStyle w:val="Hyperlink"/>
          </w:rPr>
          <w:t xml:space="preserve">A comparison of national open data policies: lessons learned</w:t>
        </w:r>
      </w:hyperlink>
      <w:r>
        <w:t xml:space="preserve">.</w:t>
      </w:r>
      <w:r>
        <w:t xml:space="preserve"> </w:t>
      </w:r>
      <w:r>
        <w:rPr>
          <w:iCs/>
          <w:i/>
        </w:rPr>
        <w:t xml:space="preserve">Transforming Government: People, Process and Policy</w:t>
      </w:r>
      <w:r>
        <w:t xml:space="preserve"> </w:t>
      </w:r>
      <w:r>
        <w:rPr>
          <w:bCs/>
          <w:b/>
        </w:rPr>
        <w:t xml:space="preserve">9</w:t>
      </w:r>
      <w:r>
        <w:t xml:space="preserve">, 286–308 (2015).</w:t>
      </w:r>
    </w:p>
    <w:bookmarkEnd w:id="296"/>
    <w:bookmarkStart w:id="298" w:name="ref-1Ch6LSHef"/>
    <w:p>
      <w:pPr>
        <w:pStyle w:val="Bibliography"/>
      </w:pPr>
      <w:r>
        <w:t xml:space="preserve">32.</w:t>
      </w:r>
      <w:r>
        <w:t xml:space="preserve"> </w:t>
      </w:r>
      <w:r>
        <w:t xml:space="preserve">	</w:t>
      </w:r>
      <w:r>
        <w:t xml:space="preserve">Wicherts, J. M., Bakker, M. &amp; Molenaar, D.</w:t>
      </w:r>
      <w:r>
        <w:t xml:space="preserve"> </w:t>
      </w:r>
      <w:hyperlink r:id="rId297">
        <w:r>
          <w:rPr>
            <w:rStyle w:val="Hyperlink"/>
          </w:rPr>
          <w:t xml:space="preserve">Willingness to Share Research Data Is Related to the Strength of the Evidence and the Quality of Reporting of Statistical Results</w:t>
        </w:r>
      </w:hyperlink>
      <w:r>
        <w:t xml:space="preserve">.</w:t>
      </w:r>
      <w:r>
        <w:t xml:space="preserve"> </w:t>
      </w:r>
      <w:r>
        <w:rPr>
          <w:iCs/>
          <w:i/>
        </w:rPr>
        <w:t xml:space="preserve">PLoS ONE</w:t>
      </w:r>
      <w:r>
        <w:t xml:space="preserve"> </w:t>
      </w:r>
      <w:r>
        <w:rPr>
          <w:bCs/>
          <w:b/>
        </w:rPr>
        <w:t xml:space="preserve">6</w:t>
      </w:r>
      <w:r>
        <w:t xml:space="preserve">, e26828 (2011).</w:t>
      </w:r>
    </w:p>
    <w:bookmarkEnd w:id="298"/>
    <w:bookmarkStart w:id="300" w:name="ref-SLq38RVv"/>
    <w:p>
      <w:pPr>
        <w:pStyle w:val="Bibliography"/>
      </w:pPr>
      <w:r>
        <w:t xml:space="preserve">33.</w:t>
      </w:r>
      <w:r>
        <w:t xml:space="preserve"> </w:t>
      </w:r>
      <w:r>
        <w:t xml:space="preserve">	</w:t>
      </w:r>
      <w:r>
        <w:t xml:space="preserve">Figueiredo, A. S.</w:t>
      </w:r>
      <w:r>
        <w:t xml:space="preserve"> </w:t>
      </w:r>
      <w:hyperlink r:id="rId299">
        <w:r>
          <w:rPr>
            <w:rStyle w:val="Hyperlink"/>
          </w:rPr>
          <w:t xml:space="preserve">Data Sharing: Convert Challenges into Opportunities</w:t>
        </w:r>
      </w:hyperlink>
      <w:r>
        <w:t xml:space="preserve">.</w:t>
      </w:r>
      <w:r>
        <w:t xml:space="preserve"> </w:t>
      </w:r>
      <w:r>
        <w:rPr>
          <w:iCs/>
          <w:i/>
        </w:rPr>
        <w:t xml:space="preserve">Front. Public Health</w:t>
      </w:r>
      <w:r>
        <w:t xml:space="preserve"> </w:t>
      </w:r>
      <w:r>
        <w:rPr>
          <w:bCs/>
          <w:b/>
        </w:rPr>
        <w:t xml:space="preserve">5</w:t>
      </w:r>
      <w:r>
        <w:t xml:space="preserve">, (2017).</w:t>
      </w:r>
    </w:p>
    <w:bookmarkEnd w:id="300"/>
    <w:bookmarkStart w:id="302" w:name="ref-1CzUZwyU2"/>
    <w:p>
      <w:pPr>
        <w:pStyle w:val="Bibliography"/>
      </w:pPr>
      <w:r>
        <w:t xml:space="preserve">34.</w:t>
      </w:r>
      <w:r>
        <w:t xml:space="preserve"> </w:t>
      </w:r>
      <w:r>
        <w:t xml:space="preserve">	</w:t>
      </w:r>
      <w:r>
        <w:t xml:space="preserve">Tenopir, C.</w:t>
      </w:r>
      <w:r>
        <w:t xml:space="preserve"> </w:t>
      </w:r>
      <w:r>
        <w:rPr>
          <w:iCs/>
          <w:i/>
        </w:rPr>
        <w:t xml:space="preserve">et al.</w:t>
      </w:r>
      <w:r>
        <w:t xml:space="preserve"> </w:t>
      </w:r>
      <w:hyperlink r:id="rId301">
        <w:r>
          <w:rPr>
            <w:rStyle w:val="Hyperlink"/>
          </w:rPr>
          <w:t xml:space="preserve">Changes in Data Sharing and Data Reuse Practices and Perceptions among Scientists Worldwide</w:t>
        </w:r>
      </w:hyperlink>
      <w:r>
        <w:t xml:space="preserve">.</w:t>
      </w:r>
      <w:r>
        <w:t xml:space="preserve"> </w:t>
      </w:r>
      <w:r>
        <w:rPr>
          <w:iCs/>
          <w:i/>
        </w:rPr>
        <w:t xml:space="preserve">PLoS ONE</w:t>
      </w:r>
      <w:r>
        <w:t xml:space="preserve"> </w:t>
      </w:r>
      <w:r>
        <w:rPr>
          <w:bCs/>
          <w:b/>
        </w:rPr>
        <w:t xml:space="preserve">10</w:t>
      </w:r>
      <w:r>
        <w:t xml:space="preserve">, e0134826 (2015).</w:t>
      </w:r>
    </w:p>
    <w:bookmarkEnd w:id="302"/>
    <w:bookmarkStart w:id="304" w:name="ref-666HppfO"/>
    <w:p>
      <w:pPr>
        <w:pStyle w:val="Bibliography"/>
      </w:pPr>
      <w:r>
        <w:t xml:space="preserve">35.</w:t>
      </w:r>
      <w:r>
        <w:t xml:space="preserve"> </w:t>
      </w:r>
      <w:r>
        <w:t xml:space="preserve">	</w:t>
      </w:r>
      <w:r>
        <w:t xml:space="preserve">Pronk, T. E., Wiersma, P. H., van Weerden, A. &amp; Schieving, F.</w:t>
      </w:r>
      <w:r>
        <w:t xml:space="preserve"> </w:t>
      </w:r>
      <w:hyperlink r:id="rId303">
        <w:r>
          <w:rPr>
            <w:rStyle w:val="Hyperlink"/>
          </w:rPr>
          <w:t xml:space="preserve">A game theoretic analysis of research data sharing</w:t>
        </w:r>
      </w:hyperlink>
      <w:r>
        <w:t xml:space="preserve">.</w:t>
      </w:r>
      <w:r>
        <w:t xml:space="preserve"> </w:t>
      </w:r>
      <w:r>
        <w:rPr>
          <w:iCs/>
          <w:i/>
        </w:rPr>
        <w:t xml:space="preserve">PeerJ</w:t>
      </w:r>
      <w:r>
        <w:t xml:space="preserve"> </w:t>
      </w:r>
      <w:r>
        <w:rPr>
          <w:bCs/>
          <w:b/>
        </w:rPr>
        <w:t xml:space="preserve">3</w:t>
      </w:r>
      <w:r>
        <w:t xml:space="preserve">, e1242 (2015).</w:t>
      </w:r>
    </w:p>
    <w:bookmarkEnd w:id="304"/>
    <w:bookmarkStart w:id="306" w:name="ref-1CcAUn3Lu"/>
    <w:p>
      <w:pPr>
        <w:pStyle w:val="Bibliography"/>
      </w:pPr>
      <w:r>
        <w:t xml:space="preserve">36.</w:t>
      </w:r>
      <w:r>
        <w:t xml:space="preserve"> </w:t>
      </w:r>
      <w:r>
        <w:t xml:space="preserve">	</w:t>
      </w:r>
      <w:r>
        <w:t xml:space="preserve">Piwowar, H. A., Day, R. S. &amp; Fridsma, D. B.</w:t>
      </w:r>
      <w:r>
        <w:t xml:space="preserve"> </w:t>
      </w:r>
      <w:hyperlink r:id="rId305">
        <w:r>
          <w:rPr>
            <w:rStyle w:val="Hyperlink"/>
          </w:rPr>
          <w:t xml:space="preserve">Sharing Detailed Research Data Is Associated with Increased Citation Rate</w:t>
        </w:r>
      </w:hyperlink>
      <w:r>
        <w:t xml:space="preserve">.</w:t>
      </w:r>
      <w:r>
        <w:t xml:space="preserve"> </w:t>
      </w:r>
      <w:r>
        <w:rPr>
          <w:iCs/>
          <w:i/>
        </w:rPr>
        <w:t xml:space="preserve">PLoS ONE</w:t>
      </w:r>
      <w:r>
        <w:t xml:space="preserve"> </w:t>
      </w:r>
      <w:r>
        <w:rPr>
          <w:bCs/>
          <w:b/>
        </w:rPr>
        <w:t xml:space="preserve">2</w:t>
      </w:r>
      <w:r>
        <w:t xml:space="preserve">, e308 (2007).</w:t>
      </w:r>
    </w:p>
    <w:bookmarkEnd w:id="306"/>
    <w:bookmarkStart w:id="308" w:name="ref-4LaijDIZ"/>
    <w:p>
      <w:pPr>
        <w:pStyle w:val="Bibliography"/>
      </w:pPr>
      <w:r>
        <w:t xml:space="preserve">37.</w:t>
      </w:r>
      <w:r>
        <w:t xml:space="preserve"> </w:t>
      </w:r>
      <w:r>
        <w:t xml:space="preserve">	</w:t>
      </w:r>
      <w:hyperlink r:id="rId307">
        <w:r>
          <w:rPr>
            <w:rStyle w:val="Hyperlink"/>
          </w:rPr>
          <w:t xml:space="preserve">On data availability, reproducibility and reuse</w:t>
        </w:r>
      </w:hyperlink>
      <w:r>
        <w:t xml:space="preserve">.</w:t>
      </w:r>
      <w:r>
        <w:t xml:space="preserve"> </w:t>
      </w:r>
      <w:r>
        <w:rPr>
          <w:iCs/>
          <w:i/>
        </w:rPr>
        <w:t xml:space="preserve">Nat Cell Biol</w:t>
      </w:r>
      <w:r>
        <w:t xml:space="preserve"> </w:t>
      </w:r>
      <w:r>
        <w:rPr>
          <w:bCs/>
          <w:b/>
        </w:rPr>
        <w:t xml:space="preserve">19</w:t>
      </w:r>
      <w:r>
        <w:t xml:space="preserve">, 259–259 (2017).</w:t>
      </w:r>
    </w:p>
    <w:bookmarkEnd w:id="308"/>
    <w:bookmarkStart w:id="310" w:name="ref-uBJwnPbq"/>
    <w:p>
      <w:pPr>
        <w:pStyle w:val="Bibliography"/>
      </w:pPr>
      <w:r>
        <w:t xml:space="preserve">38.</w:t>
      </w:r>
      <w:r>
        <w:t xml:space="preserve"> </w:t>
      </w:r>
      <w:r>
        <w:t xml:space="preserve">	</w:t>
      </w:r>
      <w:r>
        <w:t xml:space="preserve">Mislan, K. A. S., Heer, J. M. &amp; White, E. P.</w:t>
      </w:r>
      <w:r>
        <w:t xml:space="preserve"> </w:t>
      </w:r>
      <w:hyperlink r:id="rId309">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310"/>
    <w:bookmarkStart w:id="312" w:name="ref-1HZdsK5Kn"/>
    <w:p>
      <w:pPr>
        <w:pStyle w:val="Bibliography"/>
      </w:pPr>
      <w:r>
        <w:t xml:space="preserve">39.</w:t>
      </w:r>
      <w:r>
        <w:t xml:space="preserve"> </w:t>
      </w:r>
      <w:r>
        <w:t xml:space="preserve">	</w:t>
      </w:r>
      <w:r>
        <w:t xml:space="preserve">Baker, M.</w:t>
      </w:r>
      <w:r>
        <w:t xml:space="preserve"> </w:t>
      </w:r>
      <w:hyperlink r:id="rId311">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12"/>
    <w:bookmarkStart w:id="314" w:name="ref-1Du6fzB8g"/>
    <w:p>
      <w:pPr>
        <w:pStyle w:val="Bibliography"/>
      </w:pPr>
      <w:r>
        <w:t xml:space="preserve">40.</w:t>
      </w:r>
      <w:r>
        <w:t xml:space="preserve"> </w:t>
      </w:r>
      <w:r>
        <w:t xml:space="preserve">	</w:t>
      </w:r>
      <w:r>
        <w:t xml:space="preserve">Crystal‐Ornelas, R.</w:t>
      </w:r>
      <w:r>
        <w:t xml:space="preserve"> </w:t>
      </w:r>
      <w:r>
        <w:rPr>
          <w:iCs/>
          <w:i/>
        </w:rPr>
        <w:t xml:space="preserve">et al.</w:t>
      </w:r>
      <w:r>
        <w:t xml:space="preserve"> </w:t>
      </w:r>
      <w:hyperlink r:id="rId313">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314"/>
    <w:bookmarkStart w:id="316" w:name="ref-iIEKCTLU"/>
    <w:p>
      <w:pPr>
        <w:pStyle w:val="Bibliography"/>
      </w:pPr>
      <w:r>
        <w:t xml:space="preserve">41.</w:t>
      </w:r>
      <w:r>
        <w:t xml:space="preserve"> </w:t>
      </w:r>
      <w:r>
        <w:t xml:space="preserve">	</w:t>
      </w:r>
      <w:r>
        <w:t xml:space="preserve">Hampton, S. E.</w:t>
      </w:r>
      <w:r>
        <w:t xml:space="preserve"> </w:t>
      </w:r>
      <w:r>
        <w:rPr>
          <w:iCs/>
          <w:i/>
        </w:rPr>
        <w:t xml:space="preserve">et al.</w:t>
      </w:r>
      <w:r>
        <w:t xml:space="preserve"> </w:t>
      </w:r>
      <w:hyperlink r:id="rId315">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316"/>
    <w:bookmarkStart w:id="318" w:name="ref-TOsASkn5"/>
    <w:p>
      <w:pPr>
        <w:pStyle w:val="Bibliography"/>
      </w:pPr>
      <w:r>
        <w:t xml:space="preserve">42.</w:t>
      </w:r>
      <w:r>
        <w:t xml:space="preserve"> </w:t>
      </w:r>
      <w:r>
        <w:t xml:space="preserve">	</w:t>
      </w:r>
      <w:r>
        <w:t xml:space="preserve">Adding a license to a repository.</w:t>
      </w:r>
      <w:r>
        <w:t xml:space="preserve"> </w:t>
      </w:r>
      <w:r>
        <w:rPr>
          <w:iCs/>
          <w:i/>
        </w:rPr>
        <w:t xml:space="preserve">GitHub Docs</w:t>
      </w:r>
      <w:r>
        <w:t xml:space="preserve"> </w:t>
      </w:r>
      <w:hyperlink r:id="rId317">
        <w:r>
          <w:rPr>
            <w:rStyle w:val="Hyperlink"/>
          </w:rPr>
          <w:t xml:space="preserve">https://ghdocs-prod.azurewebsites.net/en/communities/setting-up-your-project-for-healthy-contributions/adding-a-license-to-a-repository</w:t>
        </w:r>
      </w:hyperlink>
      <w:r>
        <w:t xml:space="preserve">.</w:t>
      </w:r>
    </w:p>
    <w:bookmarkEnd w:id="318"/>
    <w:bookmarkStart w:id="320" w:name="ref-1BJcvyTmV"/>
    <w:p>
      <w:pPr>
        <w:pStyle w:val="Bibliography"/>
      </w:pPr>
      <w:r>
        <w:t xml:space="preserve">43.</w:t>
      </w:r>
      <w:r>
        <w:t xml:space="preserve"> </w:t>
      </w:r>
      <w:r>
        <w:t xml:space="preserve">	</w:t>
      </w:r>
      <w:r>
        <w:t xml:space="preserve">Vale, G., Schmid, A., Santos, A. R., de Almeida, E. S. &amp; Apel, S.</w:t>
      </w:r>
      <w:r>
        <w:t xml:space="preserve"> </w:t>
      </w:r>
      <w:hyperlink r:id="rId319">
        <w:r>
          <w:rPr>
            <w:rStyle w:val="Hyperlink"/>
          </w:rPr>
          <w:t xml:space="preserve">On the relation between Github communication activity and merge conflicts</w:t>
        </w:r>
      </w:hyperlink>
      <w:r>
        <w:t xml:space="preserve">.</w:t>
      </w:r>
      <w:r>
        <w:t xml:space="preserve"> </w:t>
      </w:r>
      <w:r>
        <w:rPr>
          <w:iCs/>
          <w:i/>
        </w:rPr>
        <w:t xml:space="preserve">Empir Software Eng</w:t>
      </w:r>
      <w:r>
        <w:t xml:space="preserve"> </w:t>
      </w:r>
      <w:r>
        <w:rPr>
          <w:bCs/>
          <w:b/>
        </w:rPr>
        <w:t xml:space="preserve">25</w:t>
      </w:r>
      <w:r>
        <w:t xml:space="preserve">, 402–433 (2019).</w:t>
      </w:r>
    </w:p>
    <w:bookmarkEnd w:id="320"/>
    <w:bookmarkStart w:id="322" w:name="ref-K7nbP1Ty"/>
    <w:p>
      <w:pPr>
        <w:pStyle w:val="Bibliography"/>
      </w:pPr>
      <w:r>
        <w:t xml:space="preserve">44.</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21">
        <w:r>
          <w:rPr>
            <w:rStyle w:val="Hyperlink"/>
          </w:rPr>
          <w:t xml:space="preserve">https://SORTEE-Github-Hackathon.github.io/manuscript/</w:t>
        </w:r>
      </w:hyperlink>
      <w:r>
        <w:t xml:space="preserve"> </w:t>
      </w:r>
      <w:r>
        <w:t xml:space="preserve">(2022).</w:t>
      </w:r>
    </w:p>
    <w:bookmarkEnd w:id="322"/>
    <w:bookmarkStart w:id="324" w:name="ref-hm9PaCLD"/>
    <w:p>
      <w:pPr>
        <w:pStyle w:val="Bibliography"/>
      </w:pPr>
      <w:r>
        <w:t xml:space="preserve">45.</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23">
        <w:r>
          <w:rPr>
            <w:rStyle w:val="Hyperlink"/>
          </w:rPr>
          <w:t xml:space="preserve">10.1145/3341525.3387370</w:t>
        </w:r>
      </w:hyperlink>
      <w:r>
        <w:t xml:space="preserve">.</w:t>
      </w:r>
    </w:p>
    <w:bookmarkEnd w:id="324"/>
    <w:bookmarkStart w:id="326" w:name="ref-YuJbg3zO"/>
    <w:p>
      <w:pPr>
        <w:pStyle w:val="Bibliography"/>
      </w:pPr>
      <w:r>
        <w:t xml:space="preserve">46.</w:t>
      </w:r>
      <w:r>
        <w:t xml:space="preserve"> </w:t>
      </w:r>
      <w:r>
        <w:t xml:space="preserve">	</w:t>
      </w:r>
      <w:r>
        <w:t xml:space="preserve">Himmelstein, D. S.</w:t>
      </w:r>
      <w:r>
        <w:t xml:space="preserve"> </w:t>
      </w:r>
      <w:r>
        <w:rPr>
          <w:iCs/>
          <w:i/>
        </w:rPr>
        <w:t xml:space="preserve">et al.</w:t>
      </w:r>
      <w:r>
        <w:t xml:space="preserve"> </w:t>
      </w:r>
      <w:hyperlink r:id="rId325">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26"/>
    <w:bookmarkStart w:id="328" w:name="ref-Xsdcv6q"/>
    <w:p>
      <w:pPr>
        <w:pStyle w:val="Bibliography"/>
      </w:pPr>
      <w:r>
        <w:t xml:space="preserve">47.</w:t>
      </w:r>
      <w:r>
        <w:t xml:space="preserve"> </w:t>
      </w:r>
      <w:r>
        <w:t xml:space="preserve">	</w:t>
      </w:r>
      <w:r>
        <w:t xml:space="preserve">Boettiger, C., Lang, D. T. &amp; Wainwright, P. C.</w:t>
      </w:r>
      <w:r>
        <w:t xml:space="preserve"> </w:t>
      </w:r>
      <w:hyperlink r:id="rId327">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28"/>
    <w:bookmarkStart w:id="330" w:name="ref-FVBWKkZu"/>
    <w:p>
      <w:pPr>
        <w:pStyle w:val="Bibliography"/>
      </w:pPr>
      <w:r>
        <w:t xml:space="preserve">48.</w:t>
      </w:r>
      <w:r>
        <w:t xml:space="preserve"> </w:t>
      </w:r>
      <w:r>
        <w:t xml:space="preserve">	</w:t>
      </w:r>
      <w:r>
        <w:t xml:space="preserve">Chamberlain, S. A. &amp; Szöcs, E.</w:t>
      </w:r>
      <w:r>
        <w:t xml:space="preserve"> </w:t>
      </w:r>
      <w:hyperlink r:id="rId329">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30"/>
    <w:bookmarkStart w:id="332" w:name="ref-18PTmKJkq"/>
    <w:p>
      <w:pPr>
        <w:pStyle w:val="Bibliography"/>
      </w:pPr>
      <w:r>
        <w:t xml:space="preserve">49.</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31">
        <w:r>
          <w:rPr>
            <w:rStyle w:val="Hyperlink"/>
          </w:rPr>
          <w:t xml:space="preserve">https://ecologyforthemasses.com/2020/02/04/pruittdata-and-the-ethics-of-data-in-science/</w:t>
        </w:r>
      </w:hyperlink>
      <w:r>
        <w:t xml:space="preserve"> </w:t>
      </w:r>
      <w:r>
        <w:t xml:space="preserve">(2020).</w:t>
      </w:r>
    </w:p>
    <w:bookmarkEnd w:id="332"/>
    <w:bookmarkStart w:id="334" w:name="ref-NOgBWVAr"/>
    <w:p>
      <w:pPr>
        <w:pStyle w:val="Bibliography"/>
      </w:pPr>
      <w:r>
        <w:t xml:space="preserve">50.</w:t>
      </w:r>
      <w:r>
        <w:t xml:space="preserve"> </w:t>
      </w:r>
      <w:r>
        <w:t xml:space="preserve">	</w:t>
      </w:r>
      <w:r>
        <w:t xml:space="preserve">Culina, A., van den Berg, I., Evans, S. &amp; Sánchez-Tójar, A.</w:t>
      </w:r>
      <w:r>
        <w:t xml:space="preserve"> </w:t>
      </w:r>
      <w:hyperlink r:id="rId333">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34"/>
    <w:bookmarkStart w:id="336" w:name="ref-D4C4k4ak"/>
    <w:p>
      <w:pPr>
        <w:pStyle w:val="Bibliography"/>
      </w:pPr>
      <w:r>
        <w:t xml:space="preserve">51.</w:t>
      </w:r>
      <w:r>
        <w:t xml:space="preserve"> </w:t>
      </w:r>
      <w:r>
        <w:t xml:space="preserve">	</w:t>
      </w:r>
      <w:r>
        <w:t xml:space="preserve">Fehr, J., Himpe, C., Rave, S. &amp; Saak, J.</w:t>
      </w:r>
      <w:r>
        <w:t xml:space="preserve"> </w:t>
      </w:r>
      <w:hyperlink r:id="rId335">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36"/>
    <w:bookmarkStart w:id="338" w:name="ref-s91uGRZ2"/>
    <w:p>
      <w:pPr>
        <w:pStyle w:val="Bibliography"/>
      </w:pPr>
      <w:r>
        <w:t xml:space="preserve">52.</w:t>
      </w:r>
      <w:r>
        <w:t xml:space="preserve"> </w:t>
      </w:r>
      <w:r>
        <w:t xml:space="preserve">	</w:t>
      </w:r>
      <w:r>
        <w:t xml:space="preserve">About code owners.</w:t>
      </w:r>
      <w:r>
        <w:t xml:space="preserve"> </w:t>
      </w:r>
      <w:r>
        <w:rPr>
          <w:iCs/>
          <w:i/>
        </w:rPr>
        <w:t xml:space="preserve">GitHub Docs</w:t>
      </w:r>
      <w:r>
        <w:t xml:space="preserve"> </w:t>
      </w:r>
      <w:hyperlink r:id="rId337">
        <w:r>
          <w:rPr>
            <w:rStyle w:val="Hyperlink"/>
          </w:rPr>
          <w:t xml:space="preserve">https://ghdocs-prod.azurewebsites.net/en/repositories/managing-your-repositorys-settings-and-features/customizing-your-repository/about-code-owners</w:t>
        </w:r>
      </w:hyperlink>
      <w:r>
        <w:t xml:space="preserve">.</w:t>
      </w:r>
    </w:p>
    <w:bookmarkEnd w:id="338"/>
    <w:bookmarkStart w:id="340" w:name="ref-UsTxAq4f"/>
    <w:p>
      <w:pPr>
        <w:pStyle w:val="Bibliography"/>
      </w:pPr>
      <w:r>
        <w:t xml:space="preserve">53.</w:t>
      </w:r>
      <w:r>
        <w:t xml:space="preserve"> </w:t>
      </w:r>
      <w:r>
        <w:t xml:space="preserve">	</w:t>
      </w:r>
      <w:r>
        <w:t xml:space="preserve">Anbaroğlu, B.</w:t>
      </w:r>
      <w:r>
        <w:t xml:space="preserve"> </w:t>
      </w:r>
      <w:hyperlink r:id="rId339">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40"/>
    <w:bookmarkStart w:id="342" w:name="ref-lx49NGto"/>
    <w:p>
      <w:pPr>
        <w:pStyle w:val="Bibliography"/>
      </w:pPr>
      <w:r>
        <w:t xml:space="preserve">54.</w:t>
      </w:r>
      <w:r>
        <w:t xml:space="preserve"> </w:t>
      </w:r>
      <w:r>
        <w:t xml:space="preserve">	</w:t>
      </w:r>
      <w:r>
        <w:t xml:space="preserve">Connect GitHub to a Project - OSF Support.</w:t>
      </w:r>
      <w:r>
        <w:t xml:space="preserve"> </w:t>
      </w:r>
      <w:hyperlink r:id="rId341">
        <w:r>
          <w:rPr>
            <w:rStyle w:val="Hyperlink"/>
          </w:rPr>
          <w:t xml:space="preserve">https://help.osf.io/article/211-connect-github-to-a-project</w:t>
        </w:r>
      </w:hyperlink>
      <w:r>
        <w:t xml:space="preserve">.</w:t>
      </w:r>
    </w:p>
    <w:bookmarkEnd w:id="342"/>
    <w:bookmarkStart w:id="344" w:name="ref-pjy75gHr"/>
    <w:p>
      <w:pPr>
        <w:pStyle w:val="Bibliography"/>
      </w:pPr>
      <w:r>
        <w:t xml:space="preserve">55.</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(2019) doi:</w:t>
      </w:r>
      <w:hyperlink r:id="rId343">
        <w:r>
          <w:rPr>
            <w:rStyle w:val="Hyperlink"/>
          </w:rPr>
          <w:t xml:space="preserve">10.5281/zenodo.3264950</w:t>
        </w:r>
      </w:hyperlink>
      <w:r>
        <w:t xml:space="preserve">.</w:t>
      </w:r>
    </w:p>
    <w:bookmarkEnd w:id="344"/>
    <w:bookmarkStart w:id="345" w:name="ref-ZvrOcg9w"/>
    <w:p>
      <w:pPr>
        <w:pStyle w:val="Bibliography"/>
      </w:pPr>
      <w:r>
        <w:t xml:space="preserve">56.</w:t>
      </w:r>
      <w:r>
        <w:t xml:space="preserve"> </w:t>
      </w:r>
      <w:r>
        <w:t xml:space="preserve">	</w:t>
      </w:r>
      <w:r>
        <w:t xml:space="preserve">Hester, J. B., the STAT 545 TAs, Jim.</w:t>
      </w:r>
      <w:r>
        <w:t xml:space="preserve"> </w:t>
      </w:r>
      <w:hyperlink r:id="rId260">
        <w:r>
          <w:rPr>
            <w:rStyle w:val="Hyperlink"/>
            <w:iCs/>
            <w:i/>
          </w:rPr>
          <w:t xml:space="preserve">Let’s Git started | Happy Git and GitHub for the useR</w:t>
        </w:r>
      </w:hyperlink>
      <w:r>
        <w:t xml:space="preserve">.</w:t>
      </w:r>
    </w:p>
    <w:bookmarkEnd w:id="345"/>
    <w:bookmarkStart w:id="347" w:name="ref-6CMMeSeD"/>
    <w:p>
      <w:pPr>
        <w:pStyle w:val="Bibliography"/>
      </w:pPr>
      <w:r>
        <w:t xml:space="preserve">57.</w:t>
      </w:r>
      <w:r>
        <w:t xml:space="preserve"> </w:t>
      </w:r>
      <w:r>
        <w:t xml:space="preserve">	</w:t>
      </w:r>
      <w:r>
        <w:t xml:space="preserve">Bryan, J. &amp; TAs, T. S. 545.</w:t>
      </w:r>
      <w:r>
        <w:t xml:space="preserve"> </w:t>
      </w:r>
      <w:hyperlink r:id="rId346">
        <w:r>
          <w:rPr>
            <w:rStyle w:val="Hyperlink"/>
            <w:iCs/>
            <w:i/>
          </w:rPr>
          <w:t xml:space="preserve">STAT 545</w:t>
        </w:r>
      </w:hyperlink>
      <w:r>
        <w:t xml:space="preserve">.</w:t>
      </w:r>
    </w:p>
    <w:bookmarkEnd w:id="347"/>
    <w:bookmarkEnd w:id="348"/>
    <w:bookmarkEnd w:id="34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8" Target="media/rId228.png" /><Relationship Type="http://schemas.openxmlformats.org/officeDocument/2006/relationships/image" Id="rId22" Target="media/rId22.svg" /><Relationship Type="http://schemas.openxmlformats.org/officeDocument/2006/relationships/image" Id="rId232" Target="media/rId232.png" /><Relationship Type="http://schemas.openxmlformats.org/officeDocument/2006/relationships/image" Id="rId30" Target="media/rId30.svg" /><Relationship Type="http://schemas.openxmlformats.org/officeDocument/2006/relationships/hyperlink" Id="rId213" Target="http://markdownguide.org/basic-syntax" TargetMode="External" /><Relationship Type="http://schemas.openxmlformats.org/officeDocument/2006/relationships/hyperlink" Id="rId321" Target="https://SORTEE-Github-Hackathon.github.io/manuscript/" TargetMode="External" /><Relationship Type="http://schemas.openxmlformats.org/officeDocument/2006/relationships/hyperlink" Id="rId20" Target="https://SORTEE-Github-Hackathon.github.io/manuscript/v/dc28d7dd993d0f5ca61b1bd7fc59d1cc22e39ce2/" TargetMode="External" /><Relationship Type="http://schemas.openxmlformats.org/officeDocument/2006/relationships/hyperlink" Id="rId219" Target="https://atom.io" TargetMode="External" /><Relationship Type="http://schemas.openxmlformats.org/officeDocument/2006/relationships/hyperlink" Id="rId179" Target="https://bookdown.org/yihui/blogdown" TargetMode="External" /><Relationship Type="http://schemas.openxmlformats.org/officeDocument/2006/relationships/hyperlink" Id="rId195" Target="https://casrai.org/credit/" TargetMode="External" /><Relationship Type="http://schemas.openxmlformats.org/officeDocument/2006/relationships/hyperlink" Id="rId182" Target="https://choosealicense.com/non-software/" TargetMode="External" /><Relationship Type="http://schemas.openxmlformats.org/officeDocument/2006/relationships/hyperlink" Id="rId172" Target="https://classroom.github.com" TargetMode="External" /><Relationship Type="http://schemas.openxmlformats.org/officeDocument/2006/relationships/hyperlink" Id="rId218" Target="https://code.visualstudio.com" TargetMode="External" /><Relationship Type="http://schemas.openxmlformats.org/officeDocument/2006/relationships/hyperlink" Id="rId183" Target="https://creativecommons.org/licenses/" TargetMode="External" /><Relationship Type="http://schemas.openxmlformats.org/officeDocument/2006/relationships/hyperlink" Id="rId215" Target="https://desktop.github.com" TargetMode="External" /><Relationship Type="http://schemas.openxmlformats.org/officeDocument/2006/relationships/hyperlink" Id="rId209" Target="https://docs.github.com/en" TargetMode="External" /><Relationship Type="http://schemas.openxmlformats.org/officeDocument/2006/relationships/hyperlink" Id="rId192" Target="https://docs.github.com/en/discussions" TargetMode="External" /><Relationship Type="http://schemas.openxmlformats.org/officeDocument/2006/relationships/hyperlink" Id="rId270" Target="https://doi.org/10.1002/bes2.1801" TargetMode="External" /><Relationship Type="http://schemas.openxmlformats.org/officeDocument/2006/relationships/hyperlink" Id="rId319" Target="https://doi.org/10.1007/s10664-019-09774-x" TargetMode="External" /><Relationship Type="http://schemas.openxmlformats.org/officeDocument/2006/relationships/hyperlink" Id="rId309" Target="https://doi.org/10.1016/j.tree.2015.11.006" TargetMode="External" /><Relationship Type="http://schemas.openxmlformats.org/officeDocument/2006/relationships/hyperlink" Id="rId313" Target="https://doi.org/10.1029/2021ea001797" TargetMode="External" /><Relationship Type="http://schemas.openxmlformats.org/officeDocument/2006/relationships/hyperlink" Id="rId311" Target="https://doi.org/10.1038/533452a" TargetMode="External" /><Relationship Type="http://schemas.openxmlformats.org/officeDocument/2006/relationships/hyperlink" Id="rId242" Target="https://doi.org/10.1038/538127a" TargetMode="External" /><Relationship Type="http://schemas.openxmlformats.org/officeDocument/2006/relationships/hyperlink" Id="rId240" Target="https://doi.org/10.1038/d41586-020-02462-7" TargetMode="External" /><Relationship Type="http://schemas.openxmlformats.org/officeDocument/2006/relationships/hyperlink" Id="rId307" Target="https://doi.org/10.1038/ncb3506" TargetMode="External" /><Relationship Type="http://schemas.openxmlformats.org/officeDocument/2006/relationships/hyperlink" Id="rId290" Target="https://doi.org/10.1038/nj7142-347a" TargetMode="External" /><Relationship Type="http://schemas.openxmlformats.org/officeDocument/2006/relationships/hyperlink" Id="rId264" Target="https://doi.org/10.1038/s41559-017-0160" TargetMode="External" /><Relationship Type="http://schemas.openxmlformats.org/officeDocument/2006/relationships/hyperlink" Id="rId272" Target="https://doi.org/10.1080/00031305.2017.1375986" TargetMode="External" /><Relationship Type="http://schemas.openxmlformats.org/officeDocument/2006/relationships/hyperlink" Id="rId250" Target="https://doi.org/10.1080/00031305.2017.1399928" TargetMode="External" /><Relationship Type="http://schemas.openxmlformats.org/officeDocument/2006/relationships/hyperlink" Id="rId295" Target="https://doi.org/10.1108/tg-03-2014-0008" TargetMode="External" /><Relationship Type="http://schemas.openxmlformats.org/officeDocument/2006/relationships/hyperlink" Id="rId266" Target="https://doi.org/10.1109/asonam.2016.7752419" TargetMode="External" /><Relationship Type="http://schemas.openxmlformats.org/officeDocument/2006/relationships/hyperlink" Id="rId238" Target="https://doi.org/10.1109/secse.2009.5069155" TargetMode="External" /><Relationship Type="http://schemas.openxmlformats.org/officeDocument/2006/relationships/hyperlink" Id="rId327" Target="https://doi.org/10.1111/j.1095-8649.2012.03464.x" TargetMode="External" /><Relationship Type="http://schemas.openxmlformats.org/officeDocument/2006/relationships/hyperlink" Id="rId339" Target="https://doi.org/10.1111/tgis.12810" TargetMode="External" /><Relationship Type="http://schemas.openxmlformats.org/officeDocument/2006/relationships/hyperlink" Id="rId244" Target="https://doi.org/10.1145/2063348.2063374" TargetMode="External" /><Relationship Type="http://schemas.openxmlformats.org/officeDocument/2006/relationships/hyperlink" Id="rId323" Target="https://doi.org/10.1145/3341525.3387370" TargetMode="External" /><Relationship Type="http://schemas.openxmlformats.org/officeDocument/2006/relationships/hyperlink" Id="rId252" Target="https://doi.org/10.1186/1751-0473-8-7" TargetMode="External" /><Relationship Type="http://schemas.openxmlformats.org/officeDocument/2006/relationships/hyperlink" Id="rId277" Target="https://doi.org/10.1186/s13321-017-0221-3" TargetMode="External" /><Relationship Type="http://schemas.openxmlformats.org/officeDocument/2006/relationships/hyperlink" Id="rId288" Target="https://doi.org/10.1187/cbe.13-12-0241" TargetMode="External" /><Relationship Type="http://schemas.openxmlformats.org/officeDocument/2006/relationships/hyperlink" Id="rId329" Target="https://doi.org/10.12688/f1000research.2-191.v2" TargetMode="External" /><Relationship Type="http://schemas.openxmlformats.org/officeDocument/2006/relationships/hyperlink" Id="rId246" Target="https://doi.org/10.1371/journal.pbio.1001745" TargetMode="External" /><Relationship Type="http://schemas.openxmlformats.org/officeDocument/2006/relationships/hyperlink" Id="rId333" Target="https://doi.org/10.1371/journal.pbio.3000763" TargetMode="External" /><Relationship Type="http://schemas.openxmlformats.org/officeDocument/2006/relationships/hyperlink" Id="rId279" Target="https://doi.org/10.1371/journal.pcbi.1004385" TargetMode="External" /><Relationship Type="http://schemas.openxmlformats.org/officeDocument/2006/relationships/hyperlink" Id="rId256" Target="https://doi.org/10.1371/journal.pcbi.1004668" TargetMode="External" /><Relationship Type="http://schemas.openxmlformats.org/officeDocument/2006/relationships/hyperlink" Id="rId254" Target="https://doi.org/10.1371/journal.pcbi.1004947" TargetMode="External" /><Relationship Type="http://schemas.openxmlformats.org/officeDocument/2006/relationships/hyperlink" Id="rId325" Target="https://doi.org/10.1371/journal.pcbi.1007128" TargetMode="External" /><Relationship Type="http://schemas.openxmlformats.org/officeDocument/2006/relationships/hyperlink" Id="rId305" Target="https://doi.org/10.1371/journal.pone.0000308" TargetMode="External" /><Relationship Type="http://schemas.openxmlformats.org/officeDocument/2006/relationships/hyperlink" Id="rId297" Target="https://doi.org/10.1371/journal.pone.0026828" TargetMode="External" /><Relationship Type="http://schemas.openxmlformats.org/officeDocument/2006/relationships/hyperlink" Id="rId301" Target="https://doi.org/10.1371/journal.pone.0134826" TargetMode="External" /><Relationship Type="http://schemas.openxmlformats.org/officeDocument/2006/relationships/hyperlink" Id="rId293" Target="https://doi.org/10.1371/journal.pone.0229003" TargetMode="External" /><Relationship Type="http://schemas.openxmlformats.org/officeDocument/2006/relationships/hyperlink" Id="rId315" Target="https://doi.org/10.1890/es14-00402.1" TargetMode="External" /><Relationship Type="http://schemas.openxmlformats.org/officeDocument/2006/relationships/hyperlink" Id="rId299" Target="https://doi.org/10.3389/fpubh.2017.00327" TargetMode="External" /><Relationship Type="http://schemas.openxmlformats.org/officeDocument/2006/relationships/hyperlink" Id="rId268" Target="https://doi.org/10.3897/rio.6.e56508" TargetMode="External" /><Relationship Type="http://schemas.openxmlformats.org/officeDocument/2006/relationships/hyperlink" Id="rId343" Target="https://doi.org/10.5281/zenodo.3264950" TargetMode="External" /><Relationship Type="http://schemas.openxmlformats.org/officeDocument/2006/relationships/hyperlink" Id="rId335" Target="https://doi.org/10.5334/jors.307" TargetMode="External" /><Relationship Type="http://schemas.openxmlformats.org/officeDocument/2006/relationships/hyperlink" Id="rId303" Target="https://doi.org/10.7717/peerj.1242" TargetMode="External" /><Relationship Type="http://schemas.openxmlformats.org/officeDocument/2006/relationships/hyperlink" Id="rId331" Target="https://ecologyforthemasses.com/2020/02/04/pruittdata-and-the-ethics-of-data-in-science/" TargetMode="External" /><Relationship Type="http://schemas.openxmlformats.org/officeDocument/2006/relationships/hyperlink" Id="rId317" Target="https://ghdocs-prod.azurewebsites.net/en/communities/setting-up-your-project-for-healthy-contributions/adding-a-license-to-a-repository" TargetMode="External" /><Relationship Type="http://schemas.openxmlformats.org/officeDocument/2006/relationships/hyperlink" Id="rId281" Target="https://ghdocs-prod.azurewebsites.net/en/issues/trying-out-the-new-projects-experience/about-projects" TargetMode="External" /><Relationship Type="http://schemas.openxmlformats.org/officeDocument/2006/relationships/hyperlink" Id="rId286" Target="https://ghdocs-prod.azurewebsites.net/en/pages/quickstart" TargetMode="External" /><Relationship Type="http://schemas.openxmlformats.org/officeDocument/2006/relationships/hyperlink" Id="rId337" Target="https://ghdocs-prod.azurewebsites.net/en/repositories/managing-your-repositorys-settings-and-features/customizing-your-repository/about-code-owners" TargetMode="External" /><Relationship Type="http://schemas.openxmlformats.org/officeDocument/2006/relationships/hyperlink" Id="rId274" Target="https://ghdocs-prod.azurewebsites.net/en/repositories/working-with-files/managing-large-files/about-large-files-on-github" TargetMode="External" /><Relationship Type="http://schemas.openxmlformats.org/officeDocument/2006/relationships/hyperlink" Id="rId207" Target="https://git-lfs.github.com/" TargetMode="External" /><Relationship Type="http://schemas.openxmlformats.org/officeDocument/2006/relationships/hyperlink" Id="rId216" Target="https://git-scm.com/docs/git-gui" TargetMode="External" /><Relationship Type="http://schemas.openxmlformats.org/officeDocument/2006/relationships/hyperlink" Id="rId210" Target="https://github.blog" TargetMode="External" /><Relationship Type="http://schemas.openxmlformats.org/officeDocument/2006/relationships/hyperlink" Id="rId248"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67"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199" Target="https://github.com/QCBSRworkshops" TargetMode="External" /><Relationship Type="http://schemas.openxmlformats.org/officeDocument/2006/relationships/hyperlink" Id="rId198" Target="https://github.com/SORTEE-Github-Hackathon" TargetMode="External" /><Relationship Type="http://schemas.openxmlformats.org/officeDocument/2006/relationships/hyperlink" Id="rId211" Target="https://github.com/SORTEE-Github-Hackathon/manuscript" TargetMode="External" /><Relationship Type="http://schemas.openxmlformats.org/officeDocument/2006/relationships/hyperlink" Id="rId188" Target="https://github.com/SORTEE-Github-Hackathon/manuscript/issues?q=label%3A%22Reviewer+Comment%22+" TargetMode="External" /><Relationship Type="http://schemas.openxmlformats.org/officeDocument/2006/relationships/hyperlink" Id="rId21" Target="https://github.com/SORTEE-Github-Hackathon/manuscript/tree/dc28d7dd993d0f5ca61b1bd7fc59d1cc22e39ce2"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197"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0"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4"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78"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84" Target="https://github.com/vjf2" TargetMode="External" /><Relationship Type="http://schemas.openxmlformats.org/officeDocument/2006/relationships/hyperlink" Id="rId162" Target="https://github.community/" TargetMode="External" /><Relationship Type="http://schemas.openxmlformats.org/officeDocument/2006/relationships/hyperlink" Id="rId175" Target="https://gohugo.io" TargetMode="External" /><Relationship Type="http://schemas.openxmlformats.org/officeDocument/2006/relationships/hyperlink" Id="rId186" Target="https://hackmd.io" TargetMode="External" /><Relationship Type="http://schemas.openxmlformats.org/officeDocument/2006/relationships/hyperlink" Id="rId204" Target="https://hackmd.io/" TargetMode="External" /><Relationship Type="http://schemas.openxmlformats.org/officeDocument/2006/relationships/hyperlink" Id="rId260" Target="https://happygitwithr.com/" TargetMode="External" /><Relationship Type="http://schemas.openxmlformats.org/officeDocument/2006/relationships/hyperlink" Id="rId341" Target="https://help.osf.io/article/211-connect-github-to-a-project" TargetMode="External" /><Relationship Type="http://schemas.openxmlformats.org/officeDocument/2006/relationships/hyperlink" Id="rId174" Target="https://jekyllrb.com" TargetMode="External" /><Relationship Type="http://schemas.openxmlformats.org/officeDocument/2006/relationships/hyperlink" Id="rId190" Target="https://joss.readthedocs.io/en/latest/submitting.html" TargetMode="External" /><Relationship Type="http://schemas.openxmlformats.org/officeDocument/2006/relationships/hyperlink" Id="rId171" Target="https://juliapackages.com/p/remark" TargetMode="External" /><Relationship Type="http://schemas.openxmlformats.org/officeDocument/2006/relationships/hyperlink" Id="rId212" Target="https://lab.github.com" TargetMode="External" /><Relationship Type="http://schemas.openxmlformats.org/officeDocument/2006/relationships/hyperlink" Id="rId221"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262" Target="https://ourcodingclub.github.io/" TargetMode="External" /><Relationship Type="http://schemas.openxmlformats.org/officeDocument/2006/relationships/hyperlink" Id="rId180" Target="https://pages.github.com" TargetMode="External" /><Relationship Type="http://schemas.openxmlformats.org/officeDocument/2006/relationships/hyperlink" Id="rId170" Target="https://python-pptx.readthedocs.io" TargetMode="External" /><Relationship Type="http://schemas.openxmlformats.org/officeDocument/2006/relationships/hyperlink" Id="rId176" Target="https://quarto.org" TargetMode="External" /><Relationship Type="http://schemas.openxmlformats.org/officeDocument/2006/relationships/hyperlink" Id="rId205" Target="https://replit.com/" TargetMode="External" /><Relationship Type="http://schemas.openxmlformats.org/officeDocument/2006/relationships/hyperlink" Id="rId189" Target="https://ropensci.org/software-review/" TargetMode="External" /><Relationship Type="http://schemas.openxmlformats.org/officeDocument/2006/relationships/hyperlink" Id="rId194" Target="https://rstudio.github.io/renv/articles/renv.html" TargetMode="External" /><Relationship Type="http://schemas.openxmlformats.org/officeDocument/2006/relationships/hyperlink" Id="rId166" Target="https://scheuerell-lab.github.io/lab-book" TargetMode="External" /><Relationship Type="http://schemas.openxmlformats.org/officeDocument/2006/relationships/hyperlink" Id="rId283" Target="https://slack.com/help/articles/232289568-GitHub-for-Slack" TargetMode="External" /><Relationship Type="http://schemas.openxmlformats.org/officeDocument/2006/relationships/hyperlink" Id="rId34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77" Target="https://wowchemy.com" TargetMode="External" /><Relationship Type="http://schemas.openxmlformats.org/officeDocument/2006/relationships/hyperlink" Id="rId220" Target="https://www.gitkraken.com" TargetMode="External" /><Relationship Type="http://schemas.openxmlformats.org/officeDocument/2006/relationships/hyperlink" Id="rId217" Target="https://www.rstudio.com" TargetMode="External" /><Relationship Type="http://schemas.openxmlformats.org/officeDocument/2006/relationships/hyperlink" Id="rId258" Target="https://www.youtube.com/watch?v=USjZcfj8yxE" TargetMode="External" /></Relationships>
</file>

<file path=word/_rels/footnotes.xml.rels><?xml version="1.0" encoding="UTF-8"?><Relationships xmlns="http://schemas.openxmlformats.org/package/2006/relationships"><Relationship Type="http://schemas.openxmlformats.org/officeDocument/2006/relationships/hyperlink" Id="rId213" Target="http://markdownguide.org/basic-syntax" TargetMode="External" /><Relationship Type="http://schemas.openxmlformats.org/officeDocument/2006/relationships/hyperlink" Id="rId321" Target="https://SORTEE-Github-Hackathon.github.io/manuscript/" TargetMode="External" /><Relationship Type="http://schemas.openxmlformats.org/officeDocument/2006/relationships/hyperlink" Id="rId20" Target="https://SORTEE-Github-Hackathon.github.io/manuscript/v/dc28d7dd993d0f5ca61b1bd7fc59d1cc22e39ce2/" TargetMode="External" /><Relationship Type="http://schemas.openxmlformats.org/officeDocument/2006/relationships/hyperlink" Id="rId219" Target="https://atom.io" TargetMode="External" /><Relationship Type="http://schemas.openxmlformats.org/officeDocument/2006/relationships/hyperlink" Id="rId179" Target="https://bookdown.org/yihui/blogdown" TargetMode="External" /><Relationship Type="http://schemas.openxmlformats.org/officeDocument/2006/relationships/hyperlink" Id="rId195" Target="https://casrai.org/credit/" TargetMode="External" /><Relationship Type="http://schemas.openxmlformats.org/officeDocument/2006/relationships/hyperlink" Id="rId182" Target="https://choosealicense.com/non-software/" TargetMode="External" /><Relationship Type="http://schemas.openxmlformats.org/officeDocument/2006/relationships/hyperlink" Id="rId172" Target="https://classroom.github.com" TargetMode="External" /><Relationship Type="http://schemas.openxmlformats.org/officeDocument/2006/relationships/hyperlink" Id="rId218" Target="https://code.visualstudio.com" TargetMode="External" /><Relationship Type="http://schemas.openxmlformats.org/officeDocument/2006/relationships/hyperlink" Id="rId183" Target="https://creativecommons.org/licenses/" TargetMode="External" /><Relationship Type="http://schemas.openxmlformats.org/officeDocument/2006/relationships/hyperlink" Id="rId215" Target="https://desktop.github.com" TargetMode="External" /><Relationship Type="http://schemas.openxmlformats.org/officeDocument/2006/relationships/hyperlink" Id="rId209" Target="https://docs.github.com/en" TargetMode="External" /><Relationship Type="http://schemas.openxmlformats.org/officeDocument/2006/relationships/hyperlink" Id="rId192" Target="https://docs.github.com/en/discussions" TargetMode="External" /><Relationship Type="http://schemas.openxmlformats.org/officeDocument/2006/relationships/hyperlink" Id="rId270" Target="https://doi.org/10.1002/bes2.1801" TargetMode="External" /><Relationship Type="http://schemas.openxmlformats.org/officeDocument/2006/relationships/hyperlink" Id="rId319" Target="https://doi.org/10.1007/s10664-019-09774-x" TargetMode="External" /><Relationship Type="http://schemas.openxmlformats.org/officeDocument/2006/relationships/hyperlink" Id="rId309" Target="https://doi.org/10.1016/j.tree.2015.11.006" TargetMode="External" /><Relationship Type="http://schemas.openxmlformats.org/officeDocument/2006/relationships/hyperlink" Id="rId313" Target="https://doi.org/10.1029/2021ea001797" TargetMode="External" /><Relationship Type="http://schemas.openxmlformats.org/officeDocument/2006/relationships/hyperlink" Id="rId311" Target="https://doi.org/10.1038/533452a" TargetMode="External" /><Relationship Type="http://schemas.openxmlformats.org/officeDocument/2006/relationships/hyperlink" Id="rId242" Target="https://doi.org/10.1038/538127a" TargetMode="External" /><Relationship Type="http://schemas.openxmlformats.org/officeDocument/2006/relationships/hyperlink" Id="rId240" Target="https://doi.org/10.1038/d41586-020-02462-7" TargetMode="External" /><Relationship Type="http://schemas.openxmlformats.org/officeDocument/2006/relationships/hyperlink" Id="rId307" Target="https://doi.org/10.1038/ncb3506" TargetMode="External" /><Relationship Type="http://schemas.openxmlformats.org/officeDocument/2006/relationships/hyperlink" Id="rId290" Target="https://doi.org/10.1038/nj7142-347a" TargetMode="External" /><Relationship Type="http://schemas.openxmlformats.org/officeDocument/2006/relationships/hyperlink" Id="rId264" Target="https://doi.org/10.1038/s41559-017-0160" TargetMode="External" /><Relationship Type="http://schemas.openxmlformats.org/officeDocument/2006/relationships/hyperlink" Id="rId272" Target="https://doi.org/10.1080/00031305.2017.1375986" TargetMode="External" /><Relationship Type="http://schemas.openxmlformats.org/officeDocument/2006/relationships/hyperlink" Id="rId250" Target="https://doi.org/10.1080/00031305.2017.1399928" TargetMode="External" /><Relationship Type="http://schemas.openxmlformats.org/officeDocument/2006/relationships/hyperlink" Id="rId295" Target="https://doi.org/10.1108/tg-03-2014-0008" TargetMode="External" /><Relationship Type="http://schemas.openxmlformats.org/officeDocument/2006/relationships/hyperlink" Id="rId266" Target="https://doi.org/10.1109/asonam.2016.7752419" TargetMode="External" /><Relationship Type="http://schemas.openxmlformats.org/officeDocument/2006/relationships/hyperlink" Id="rId238" Target="https://doi.org/10.1109/secse.2009.5069155" TargetMode="External" /><Relationship Type="http://schemas.openxmlformats.org/officeDocument/2006/relationships/hyperlink" Id="rId327" Target="https://doi.org/10.1111/j.1095-8649.2012.03464.x" TargetMode="External" /><Relationship Type="http://schemas.openxmlformats.org/officeDocument/2006/relationships/hyperlink" Id="rId339" Target="https://doi.org/10.1111/tgis.12810" TargetMode="External" /><Relationship Type="http://schemas.openxmlformats.org/officeDocument/2006/relationships/hyperlink" Id="rId244" Target="https://doi.org/10.1145/2063348.2063374" TargetMode="External" /><Relationship Type="http://schemas.openxmlformats.org/officeDocument/2006/relationships/hyperlink" Id="rId323" Target="https://doi.org/10.1145/3341525.3387370" TargetMode="External" /><Relationship Type="http://schemas.openxmlformats.org/officeDocument/2006/relationships/hyperlink" Id="rId252" Target="https://doi.org/10.1186/1751-0473-8-7" TargetMode="External" /><Relationship Type="http://schemas.openxmlformats.org/officeDocument/2006/relationships/hyperlink" Id="rId277" Target="https://doi.org/10.1186/s13321-017-0221-3" TargetMode="External" /><Relationship Type="http://schemas.openxmlformats.org/officeDocument/2006/relationships/hyperlink" Id="rId288" Target="https://doi.org/10.1187/cbe.13-12-0241" TargetMode="External" /><Relationship Type="http://schemas.openxmlformats.org/officeDocument/2006/relationships/hyperlink" Id="rId329" Target="https://doi.org/10.12688/f1000research.2-191.v2" TargetMode="External" /><Relationship Type="http://schemas.openxmlformats.org/officeDocument/2006/relationships/hyperlink" Id="rId246" Target="https://doi.org/10.1371/journal.pbio.1001745" TargetMode="External" /><Relationship Type="http://schemas.openxmlformats.org/officeDocument/2006/relationships/hyperlink" Id="rId333" Target="https://doi.org/10.1371/journal.pbio.3000763" TargetMode="External" /><Relationship Type="http://schemas.openxmlformats.org/officeDocument/2006/relationships/hyperlink" Id="rId279" Target="https://doi.org/10.1371/journal.pcbi.1004385" TargetMode="External" /><Relationship Type="http://schemas.openxmlformats.org/officeDocument/2006/relationships/hyperlink" Id="rId256" Target="https://doi.org/10.1371/journal.pcbi.1004668" TargetMode="External" /><Relationship Type="http://schemas.openxmlformats.org/officeDocument/2006/relationships/hyperlink" Id="rId254" Target="https://doi.org/10.1371/journal.pcbi.1004947" TargetMode="External" /><Relationship Type="http://schemas.openxmlformats.org/officeDocument/2006/relationships/hyperlink" Id="rId325" Target="https://doi.org/10.1371/journal.pcbi.1007128" TargetMode="External" /><Relationship Type="http://schemas.openxmlformats.org/officeDocument/2006/relationships/hyperlink" Id="rId305" Target="https://doi.org/10.1371/journal.pone.0000308" TargetMode="External" /><Relationship Type="http://schemas.openxmlformats.org/officeDocument/2006/relationships/hyperlink" Id="rId297" Target="https://doi.org/10.1371/journal.pone.0026828" TargetMode="External" /><Relationship Type="http://schemas.openxmlformats.org/officeDocument/2006/relationships/hyperlink" Id="rId301" Target="https://doi.org/10.1371/journal.pone.0134826" TargetMode="External" /><Relationship Type="http://schemas.openxmlformats.org/officeDocument/2006/relationships/hyperlink" Id="rId293" Target="https://doi.org/10.1371/journal.pone.0229003" TargetMode="External" /><Relationship Type="http://schemas.openxmlformats.org/officeDocument/2006/relationships/hyperlink" Id="rId315" Target="https://doi.org/10.1890/es14-00402.1" TargetMode="External" /><Relationship Type="http://schemas.openxmlformats.org/officeDocument/2006/relationships/hyperlink" Id="rId299" Target="https://doi.org/10.3389/fpubh.2017.00327" TargetMode="External" /><Relationship Type="http://schemas.openxmlformats.org/officeDocument/2006/relationships/hyperlink" Id="rId268" Target="https://doi.org/10.3897/rio.6.e56508" TargetMode="External" /><Relationship Type="http://schemas.openxmlformats.org/officeDocument/2006/relationships/hyperlink" Id="rId343" Target="https://doi.org/10.5281/zenodo.3264950" TargetMode="External" /><Relationship Type="http://schemas.openxmlformats.org/officeDocument/2006/relationships/hyperlink" Id="rId335" Target="https://doi.org/10.5334/jors.307" TargetMode="External" /><Relationship Type="http://schemas.openxmlformats.org/officeDocument/2006/relationships/hyperlink" Id="rId303" Target="https://doi.org/10.7717/peerj.1242" TargetMode="External" /><Relationship Type="http://schemas.openxmlformats.org/officeDocument/2006/relationships/hyperlink" Id="rId331" Target="https://ecologyforthemasses.com/2020/02/04/pruittdata-and-the-ethics-of-data-in-science/" TargetMode="External" /><Relationship Type="http://schemas.openxmlformats.org/officeDocument/2006/relationships/hyperlink" Id="rId317" Target="https://ghdocs-prod.azurewebsites.net/en/communities/setting-up-your-project-for-healthy-contributions/adding-a-license-to-a-repository" TargetMode="External" /><Relationship Type="http://schemas.openxmlformats.org/officeDocument/2006/relationships/hyperlink" Id="rId281" Target="https://ghdocs-prod.azurewebsites.net/en/issues/trying-out-the-new-projects-experience/about-projects" TargetMode="External" /><Relationship Type="http://schemas.openxmlformats.org/officeDocument/2006/relationships/hyperlink" Id="rId286" Target="https://ghdocs-prod.azurewebsites.net/en/pages/quickstart" TargetMode="External" /><Relationship Type="http://schemas.openxmlformats.org/officeDocument/2006/relationships/hyperlink" Id="rId337" Target="https://ghdocs-prod.azurewebsites.net/en/repositories/managing-your-repositorys-settings-and-features/customizing-your-repository/about-code-owners" TargetMode="External" /><Relationship Type="http://schemas.openxmlformats.org/officeDocument/2006/relationships/hyperlink" Id="rId274" Target="https://ghdocs-prod.azurewebsites.net/en/repositories/working-with-files/managing-large-files/about-large-files-on-github" TargetMode="External" /><Relationship Type="http://schemas.openxmlformats.org/officeDocument/2006/relationships/hyperlink" Id="rId207" Target="https://git-lfs.github.com/" TargetMode="External" /><Relationship Type="http://schemas.openxmlformats.org/officeDocument/2006/relationships/hyperlink" Id="rId216" Target="https://git-scm.com/docs/git-gui" TargetMode="External" /><Relationship Type="http://schemas.openxmlformats.org/officeDocument/2006/relationships/hyperlink" Id="rId210" Target="https://github.blog" TargetMode="External" /><Relationship Type="http://schemas.openxmlformats.org/officeDocument/2006/relationships/hyperlink" Id="rId248"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67"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199" Target="https://github.com/QCBSRworkshops" TargetMode="External" /><Relationship Type="http://schemas.openxmlformats.org/officeDocument/2006/relationships/hyperlink" Id="rId198" Target="https://github.com/SORTEE-Github-Hackathon" TargetMode="External" /><Relationship Type="http://schemas.openxmlformats.org/officeDocument/2006/relationships/hyperlink" Id="rId211" Target="https://github.com/SORTEE-Github-Hackathon/manuscript" TargetMode="External" /><Relationship Type="http://schemas.openxmlformats.org/officeDocument/2006/relationships/hyperlink" Id="rId188" Target="https://github.com/SORTEE-Github-Hackathon/manuscript/issues?q=label%3A%22Reviewer+Comment%22+" TargetMode="External" /><Relationship Type="http://schemas.openxmlformats.org/officeDocument/2006/relationships/hyperlink" Id="rId21" Target="https://github.com/SORTEE-Github-Hackathon/manuscript/tree/dc28d7dd993d0f5ca61b1bd7fc59d1cc22e39ce2"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197"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0"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4"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78"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84" Target="https://github.com/vjf2" TargetMode="External" /><Relationship Type="http://schemas.openxmlformats.org/officeDocument/2006/relationships/hyperlink" Id="rId162" Target="https://github.community/" TargetMode="External" /><Relationship Type="http://schemas.openxmlformats.org/officeDocument/2006/relationships/hyperlink" Id="rId175" Target="https://gohugo.io" TargetMode="External" /><Relationship Type="http://schemas.openxmlformats.org/officeDocument/2006/relationships/hyperlink" Id="rId186" Target="https://hackmd.io" TargetMode="External" /><Relationship Type="http://schemas.openxmlformats.org/officeDocument/2006/relationships/hyperlink" Id="rId204" Target="https://hackmd.io/" TargetMode="External" /><Relationship Type="http://schemas.openxmlformats.org/officeDocument/2006/relationships/hyperlink" Id="rId260" Target="https://happygitwithr.com/" TargetMode="External" /><Relationship Type="http://schemas.openxmlformats.org/officeDocument/2006/relationships/hyperlink" Id="rId341" Target="https://help.osf.io/article/211-connect-github-to-a-project" TargetMode="External" /><Relationship Type="http://schemas.openxmlformats.org/officeDocument/2006/relationships/hyperlink" Id="rId174" Target="https://jekyllrb.com" TargetMode="External" /><Relationship Type="http://schemas.openxmlformats.org/officeDocument/2006/relationships/hyperlink" Id="rId190" Target="https://joss.readthedocs.io/en/latest/submitting.html" TargetMode="External" /><Relationship Type="http://schemas.openxmlformats.org/officeDocument/2006/relationships/hyperlink" Id="rId171" Target="https://juliapackages.com/p/remark" TargetMode="External" /><Relationship Type="http://schemas.openxmlformats.org/officeDocument/2006/relationships/hyperlink" Id="rId212" Target="https://lab.github.com" TargetMode="External" /><Relationship Type="http://schemas.openxmlformats.org/officeDocument/2006/relationships/hyperlink" Id="rId221"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262" Target="https://ourcodingclub.github.io/" TargetMode="External" /><Relationship Type="http://schemas.openxmlformats.org/officeDocument/2006/relationships/hyperlink" Id="rId180" Target="https://pages.github.com" TargetMode="External" /><Relationship Type="http://schemas.openxmlformats.org/officeDocument/2006/relationships/hyperlink" Id="rId170" Target="https://python-pptx.readthedocs.io" TargetMode="External" /><Relationship Type="http://schemas.openxmlformats.org/officeDocument/2006/relationships/hyperlink" Id="rId176" Target="https://quarto.org" TargetMode="External" /><Relationship Type="http://schemas.openxmlformats.org/officeDocument/2006/relationships/hyperlink" Id="rId205" Target="https://replit.com/" TargetMode="External" /><Relationship Type="http://schemas.openxmlformats.org/officeDocument/2006/relationships/hyperlink" Id="rId189" Target="https://ropensci.org/software-review/" TargetMode="External" /><Relationship Type="http://schemas.openxmlformats.org/officeDocument/2006/relationships/hyperlink" Id="rId194" Target="https://rstudio.github.io/renv/articles/renv.html" TargetMode="External" /><Relationship Type="http://schemas.openxmlformats.org/officeDocument/2006/relationships/hyperlink" Id="rId166" Target="https://scheuerell-lab.github.io/lab-book" TargetMode="External" /><Relationship Type="http://schemas.openxmlformats.org/officeDocument/2006/relationships/hyperlink" Id="rId283" Target="https://slack.com/help/articles/232289568-GitHub-for-Slack" TargetMode="External" /><Relationship Type="http://schemas.openxmlformats.org/officeDocument/2006/relationships/hyperlink" Id="rId34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77" Target="https://wowchemy.com" TargetMode="External" /><Relationship Type="http://schemas.openxmlformats.org/officeDocument/2006/relationships/hyperlink" Id="rId220" Target="https://www.gitkraken.com" TargetMode="External" /><Relationship Type="http://schemas.openxmlformats.org/officeDocument/2006/relationships/hyperlink" Id="rId217" Target="https://www.rstudio.com" TargetMode="External" /><Relationship Type="http://schemas.openxmlformats.org/officeDocument/2006/relationships/hyperlink" Id="rId258" Target="https://www.youtube.com/watch?v=USjZcfj8yx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2022-06-23T17:35:48Z</dcterms:created>
  <dcterms:modified xsi:type="dcterms:W3CDTF">2022-06-23T17:35:48Z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2022-06-23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