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A266F" w14:textId="1019135A" w:rsidR="002C14CF" w:rsidRDefault="001A599C" w:rsidP="001A599C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599C">
        <w:rPr>
          <w:b/>
          <w:bCs/>
          <w:sz w:val="36"/>
          <w:szCs w:val="36"/>
          <w:u w:val="single"/>
          <w:lang w:val="en-US"/>
        </w:rPr>
        <w:t>HR Attrition Report</w:t>
      </w:r>
    </w:p>
    <w:p w14:paraId="153E8426" w14:textId="77777777" w:rsidR="001A599C" w:rsidRDefault="001A599C" w:rsidP="001A599C">
      <w:r w:rsidRPr="001A599C">
        <w:rPr>
          <w:b/>
          <w:bCs/>
        </w:rPr>
        <w:t>Purpose:</w:t>
      </w:r>
      <w:r w:rsidRPr="001A599C">
        <w:br/>
        <w:t>This dashboard is designed to help HR teams and management analyze employee attrition trends, identify underlying causes, and make data-driven decisions to improve retention rates.</w:t>
      </w:r>
    </w:p>
    <w:p w14:paraId="222CB6EC" w14:textId="22B23AFF" w:rsidR="00F24EFC" w:rsidRDefault="00F24EFC" w:rsidP="001A599C">
      <w:pPr>
        <w:rPr>
          <w:b/>
          <w:bCs/>
          <w:sz w:val="26"/>
          <w:szCs w:val="26"/>
        </w:rPr>
      </w:pPr>
      <w:r w:rsidRPr="00F24EFC">
        <w:rPr>
          <w:b/>
          <w:bCs/>
          <w:sz w:val="26"/>
          <w:szCs w:val="26"/>
        </w:rPr>
        <w:t>Components:</w:t>
      </w:r>
    </w:p>
    <w:p w14:paraId="1A605FBA" w14:textId="77777777" w:rsidR="001A599C" w:rsidRPr="001A599C" w:rsidRDefault="001A599C" w:rsidP="001A599C">
      <w:r w:rsidRPr="001A599C">
        <w:rPr>
          <w:b/>
          <w:bCs/>
        </w:rPr>
        <w:t>Key Insights:</w:t>
      </w:r>
    </w:p>
    <w:p w14:paraId="7AF7613A" w14:textId="7B9C0D66" w:rsidR="00F24EFC" w:rsidRPr="00CB336B" w:rsidRDefault="00F24EFC" w:rsidP="001A599C">
      <w:pPr>
        <w:numPr>
          <w:ilvl w:val="0"/>
          <w:numId w:val="1"/>
        </w:numPr>
        <w:rPr>
          <w:b/>
          <w:bCs/>
        </w:rPr>
      </w:pPr>
      <w:r w:rsidRPr="00CB336B">
        <w:rPr>
          <w:b/>
          <w:bCs/>
        </w:rPr>
        <w:t>Overview of attr</w:t>
      </w:r>
      <w:r w:rsidR="00CB336B" w:rsidRPr="00CB336B">
        <w:rPr>
          <w:b/>
          <w:bCs/>
        </w:rPr>
        <w:t>ition:</w:t>
      </w:r>
      <w:r w:rsidR="00CB336B">
        <w:rPr>
          <w:b/>
          <w:bCs/>
        </w:rPr>
        <w:t xml:space="preserve"> </w:t>
      </w:r>
      <w:r w:rsidR="00CB336B" w:rsidRPr="00CB336B">
        <w:t>Analyze attrition overview by Attrition Rate, Total Attrition, total current em</w:t>
      </w:r>
      <w:r w:rsidR="00CB336B">
        <w:t>p</w:t>
      </w:r>
      <w:r w:rsidR="00CB336B" w:rsidRPr="00CB336B">
        <w:t>loyee</w:t>
      </w:r>
      <w:r w:rsidR="00CB336B">
        <w:t>s</w:t>
      </w:r>
    </w:p>
    <w:p w14:paraId="3DC46101" w14:textId="5FEF50B0" w:rsidR="001A599C" w:rsidRPr="001A599C" w:rsidRDefault="001A599C" w:rsidP="001A599C">
      <w:pPr>
        <w:numPr>
          <w:ilvl w:val="0"/>
          <w:numId w:val="1"/>
        </w:numPr>
      </w:pPr>
      <w:r w:rsidRPr="001A599C">
        <w:rPr>
          <w:b/>
          <w:bCs/>
        </w:rPr>
        <w:t>Demographic Insights:</w:t>
      </w:r>
      <w:r w:rsidRPr="001A599C">
        <w:t xml:space="preserve"> Analyze attrition by age, gender, education level</w:t>
      </w:r>
    </w:p>
    <w:p w14:paraId="31CA2B85" w14:textId="77777777" w:rsidR="001A599C" w:rsidRDefault="001A599C" w:rsidP="001A599C">
      <w:pPr>
        <w:numPr>
          <w:ilvl w:val="0"/>
          <w:numId w:val="1"/>
        </w:numPr>
      </w:pPr>
      <w:r w:rsidRPr="001A599C">
        <w:rPr>
          <w:b/>
          <w:bCs/>
        </w:rPr>
        <w:t>Departmental Attrition:</w:t>
      </w:r>
      <w:r w:rsidRPr="001A599C">
        <w:t xml:space="preserve"> Compare turnover rates across departments to identify high-risk areas.</w:t>
      </w:r>
    </w:p>
    <w:p w14:paraId="1F355A00" w14:textId="6D2FD6EF" w:rsidR="00CB336B" w:rsidRDefault="00CB336B" w:rsidP="001A599C">
      <w:pPr>
        <w:numPr>
          <w:ilvl w:val="0"/>
          <w:numId w:val="1"/>
        </w:numPr>
      </w:pPr>
      <w:r>
        <w:rPr>
          <w:b/>
          <w:bCs/>
        </w:rPr>
        <w:t>Job Role</w:t>
      </w:r>
      <w:r w:rsidR="005D0080">
        <w:rPr>
          <w:b/>
          <w:bCs/>
        </w:rPr>
        <w:t xml:space="preserve"> Attrition:</w:t>
      </w:r>
      <w:r w:rsidR="005D0080">
        <w:t xml:space="preserve"> Job role wise compared to identify which areas are risky.</w:t>
      </w:r>
    </w:p>
    <w:p w14:paraId="34313C9E" w14:textId="77777777" w:rsidR="00F24EFC" w:rsidRPr="001A599C" w:rsidRDefault="00F24EFC" w:rsidP="00F24EFC">
      <w:pPr>
        <w:numPr>
          <w:ilvl w:val="0"/>
          <w:numId w:val="1"/>
        </w:numPr>
      </w:pPr>
      <w:r w:rsidRPr="001A599C">
        <w:rPr>
          <w:b/>
          <w:bCs/>
        </w:rPr>
        <w:t>Attrition Trends:</w:t>
      </w:r>
      <w:r w:rsidRPr="001A599C">
        <w:t xml:space="preserve"> Monthly</w:t>
      </w:r>
      <w:r>
        <w:t xml:space="preserve">, Quarterly </w:t>
      </w:r>
      <w:r w:rsidRPr="001A599C">
        <w:t>and yearly attrition rates provide a comprehensive view of employee turnover.</w:t>
      </w:r>
    </w:p>
    <w:p w14:paraId="2651F3C9" w14:textId="77777777" w:rsidR="00514614" w:rsidRPr="001A599C" w:rsidRDefault="00514614" w:rsidP="00514614">
      <w:pPr>
        <w:numPr>
          <w:ilvl w:val="0"/>
          <w:numId w:val="1"/>
        </w:numPr>
      </w:pPr>
      <w:r w:rsidRPr="001A599C">
        <w:rPr>
          <w:b/>
          <w:bCs/>
        </w:rPr>
        <w:t>Job Satisfaction Impact:</w:t>
      </w:r>
      <w:r w:rsidRPr="001A599C">
        <w:t xml:space="preserve"> Visualizations showing how job satisfaction scores correlate with attrition.</w:t>
      </w:r>
    </w:p>
    <w:p w14:paraId="791EF887" w14:textId="567B0083" w:rsidR="00F24EFC" w:rsidRPr="001A599C" w:rsidRDefault="00514614" w:rsidP="001A599C">
      <w:pPr>
        <w:numPr>
          <w:ilvl w:val="0"/>
          <w:numId w:val="1"/>
        </w:numPr>
      </w:pPr>
      <w:r>
        <w:rPr>
          <w:b/>
          <w:bCs/>
        </w:rPr>
        <w:t>Detail of Attrition</w:t>
      </w:r>
      <w:r w:rsidRPr="001A599C">
        <w:rPr>
          <w:b/>
          <w:bCs/>
        </w:rPr>
        <w:t>:</w:t>
      </w:r>
      <w:r>
        <w:rPr>
          <w:b/>
          <w:bCs/>
        </w:rPr>
        <w:t xml:space="preserve"> </w:t>
      </w:r>
      <w:r w:rsidRPr="00A848AA">
        <w:t>Table showing details</w:t>
      </w:r>
      <w:r w:rsidR="00C13AD1">
        <w:t xml:space="preserve"> to</w:t>
      </w:r>
      <w:r w:rsidRPr="00A848AA">
        <w:t xml:space="preserve"> </w:t>
      </w:r>
      <w:r w:rsidR="00C13AD1">
        <w:t>u</w:t>
      </w:r>
      <w:r w:rsidR="00C13AD1" w:rsidRPr="00C13AD1">
        <w:t xml:space="preserve">nderstand </w:t>
      </w:r>
      <w:r w:rsidR="00C13AD1">
        <w:t>which type of</w:t>
      </w:r>
      <w:r w:rsidR="00C13AD1" w:rsidRPr="00C13AD1">
        <w:t xml:space="preserve"> employees are leaving the company.</w:t>
      </w:r>
    </w:p>
    <w:p w14:paraId="2BB855C9" w14:textId="63EEA8B9" w:rsidR="001A599C" w:rsidRDefault="00A848AA">
      <w:pPr>
        <w:rPr>
          <w:b/>
          <w:bCs/>
          <w:sz w:val="28"/>
          <w:szCs w:val="28"/>
        </w:rPr>
      </w:pPr>
      <w:r w:rsidRPr="00A848AA">
        <w:rPr>
          <w:b/>
          <w:bCs/>
          <w:sz w:val="28"/>
          <w:szCs w:val="28"/>
        </w:rPr>
        <w:t>Tools and Techniques</w:t>
      </w:r>
    </w:p>
    <w:p w14:paraId="74FC870D" w14:textId="648A056A" w:rsidR="00A848AA" w:rsidRDefault="00C13AD1">
      <w:pPr>
        <w:rPr>
          <w:b/>
          <w:bCs/>
          <w:sz w:val="28"/>
          <w:szCs w:val="28"/>
        </w:rPr>
      </w:pPr>
      <w:r w:rsidRPr="00C13AD1">
        <w:rPr>
          <w:b/>
          <w:bCs/>
          <w:sz w:val="28"/>
          <w:szCs w:val="28"/>
        </w:rPr>
        <w:t>Visuals Used:</w:t>
      </w:r>
    </w:p>
    <w:p w14:paraId="6305BA90" w14:textId="2C8F1435" w:rsidR="004758CB" w:rsidRPr="003B3FC4" w:rsidRDefault="00575C36" w:rsidP="00575C36">
      <w:pPr>
        <w:pStyle w:val="ListParagraph"/>
        <w:numPr>
          <w:ilvl w:val="0"/>
          <w:numId w:val="2"/>
        </w:numPr>
        <w:rPr>
          <w:b/>
          <w:bCs/>
        </w:rPr>
      </w:pPr>
      <w:r w:rsidRPr="00575C36">
        <w:rPr>
          <w:b/>
          <w:bCs/>
        </w:rPr>
        <w:t>Toggle Button:</w:t>
      </w:r>
      <w:r>
        <w:rPr>
          <w:b/>
          <w:bCs/>
        </w:rPr>
        <w:t xml:space="preserve"> </w:t>
      </w:r>
      <w:r>
        <w:t>This button helps to get two views. Only attrition will see when it is active. When it is inactive</w:t>
      </w:r>
      <w:r w:rsidR="003B3FC4">
        <w:t xml:space="preserve"> then we will get attrition &amp; Current employee both together.</w:t>
      </w:r>
    </w:p>
    <w:p w14:paraId="120BBB32" w14:textId="3E4162CA" w:rsidR="003B3FC4" w:rsidRPr="00575C36" w:rsidRDefault="003B3FC4" w:rsidP="00575C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Slicer: </w:t>
      </w:r>
      <w:r>
        <w:t>There are some filters used in attrition trend, education/education field and recent attrition to get</w:t>
      </w:r>
      <w:r w:rsidR="004660D9">
        <w:t xml:space="preserve"> more specific</w:t>
      </w:r>
      <w:r>
        <w:t xml:space="preserve"> </w:t>
      </w:r>
      <w:r w:rsidR="004660D9">
        <w:t>which</w:t>
      </w:r>
      <w:r>
        <w:t>ever we want to see</w:t>
      </w:r>
      <w:r w:rsidR="004660D9">
        <w:t>.</w:t>
      </w:r>
      <w:r>
        <w:t xml:space="preserve"> </w:t>
      </w:r>
    </w:p>
    <w:p w14:paraId="0409498E" w14:textId="003D7925" w:rsidR="00C13AD1" w:rsidRDefault="00C13AD1" w:rsidP="0024512C">
      <w:pPr>
        <w:pStyle w:val="ListParagraph"/>
        <w:numPr>
          <w:ilvl w:val="0"/>
          <w:numId w:val="2"/>
        </w:numPr>
        <w:rPr>
          <w:b/>
          <w:bCs/>
        </w:rPr>
      </w:pPr>
      <w:r w:rsidRPr="0024512C">
        <w:rPr>
          <w:b/>
          <w:bCs/>
        </w:rPr>
        <w:t xml:space="preserve">Cards: </w:t>
      </w:r>
      <w:r w:rsidRPr="0014000F">
        <w:t>To express overview of attrition</w:t>
      </w:r>
      <w:r w:rsidR="0014000F">
        <w:t>.</w:t>
      </w:r>
      <w:r w:rsidRPr="0024512C">
        <w:rPr>
          <w:b/>
          <w:bCs/>
        </w:rPr>
        <w:t xml:space="preserve"> </w:t>
      </w:r>
    </w:p>
    <w:p w14:paraId="27F56230" w14:textId="7F9B54F5" w:rsidR="0024512C" w:rsidRDefault="0024512C" w:rsidP="002451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Donut Charts: </w:t>
      </w:r>
      <w:r w:rsidRPr="0024512C">
        <w:t>To get departmental attrition and gender wise attrition.</w:t>
      </w:r>
    </w:p>
    <w:p w14:paraId="66641C24" w14:textId="1B2B3540" w:rsidR="0024512C" w:rsidRPr="0024512C" w:rsidRDefault="0024512C" w:rsidP="002451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Bar Charts: </w:t>
      </w:r>
      <w:r w:rsidRPr="0024512C">
        <w:t>to understand job role and education/education field wise attrition.</w:t>
      </w:r>
    </w:p>
    <w:p w14:paraId="0B811FC0" w14:textId="2FA007C5" w:rsidR="0024512C" w:rsidRPr="004758CB" w:rsidRDefault="0024512C" w:rsidP="0024512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Column Charts: </w:t>
      </w:r>
      <w:r w:rsidRPr="00892A0D">
        <w:t xml:space="preserve">To express attrition </w:t>
      </w:r>
      <w:r w:rsidR="00892A0D" w:rsidRPr="00892A0D">
        <w:t>trends over the periods and age group wise attrition.</w:t>
      </w:r>
    </w:p>
    <w:p w14:paraId="2573EC99" w14:textId="31E76CB2" w:rsidR="004660D9" w:rsidRPr="004660D9" w:rsidRDefault="004758CB" w:rsidP="004660D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Tables: </w:t>
      </w:r>
      <w:r w:rsidRPr="004758CB">
        <w:t>To show details view of employee satisfaction survey</w:t>
      </w:r>
      <w:r>
        <w:t xml:space="preserve"> and to understand which types of employees leaving.</w:t>
      </w:r>
    </w:p>
    <w:p w14:paraId="1C883074" w14:textId="77777777" w:rsidR="00430ECB" w:rsidRDefault="00430ECB" w:rsidP="004660D9">
      <w:pPr>
        <w:rPr>
          <w:b/>
          <w:bCs/>
          <w:sz w:val="28"/>
          <w:szCs w:val="28"/>
        </w:rPr>
      </w:pPr>
    </w:p>
    <w:p w14:paraId="735CA5B5" w14:textId="30F4059D" w:rsidR="004660D9" w:rsidRDefault="004660D9" w:rsidP="004660D9">
      <w:pPr>
        <w:rPr>
          <w:b/>
          <w:bCs/>
          <w:sz w:val="28"/>
          <w:szCs w:val="28"/>
        </w:rPr>
      </w:pPr>
      <w:r w:rsidRPr="004660D9">
        <w:rPr>
          <w:b/>
          <w:bCs/>
          <w:sz w:val="28"/>
          <w:szCs w:val="28"/>
        </w:rPr>
        <w:t>Insight</w:t>
      </w:r>
      <w:r>
        <w:rPr>
          <w:b/>
          <w:bCs/>
          <w:sz w:val="28"/>
          <w:szCs w:val="28"/>
        </w:rPr>
        <w:t>s</w:t>
      </w:r>
    </w:p>
    <w:p w14:paraId="026E94A1" w14:textId="6AABD320" w:rsidR="004660D9" w:rsidRPr="008115DD" w:rsidRDefault="002E14FC" w:rsidP="004660D9">
      <w:pPr>
        <w:pStyle w:val="ListParagraph"/>
        <w:numPr>
          <w:ilvl w:val="0"/>
          <w:numId w:val="3"/>
        </w:numPr>
      </w:pPr>
      <w:r w:rsidRPr="008115DD">
        <w:t xml:space="preserve">Attrition rate in percentage, Total count of attrition &amp; Current employees counts </w:t>
      </w:r>
      <w:r w:rsidR="008115DD">
        <w:t>are</w:t>
      </w:r>
      <w:r w:rsidRPr="008115DD">
        <w:t xml:space="preserve"> presented in overview section.</w:t>
      </w:r>
    </w:p>
    <w:p w14:paraId="6317B669" w14:textId="021352DF" w:rsidR="002E14FC" w:rsidRPr="008115DD" w:rsidRDefault="002E14FC" w:rsidP="004660D9">
      <w:pPr>
        <w:pStyle w:val="ListParagraph"/>
        <w:numPr>
          <w:ilvl w:val="0"/>
          <w:numId w:val="3"/>
        </w:numPr>
      </w:pPr>
      <w:r w:rsidRPr="008115DD">
        <w:t>Attrition rate is high in Sales Department</w:t>
      </w:r>
      <w:r w:rsidR="00230293" w:rsidRPr="008115DD">
        <w:t xml:space="preserve"> (approx. 20%)</w:t>
      </w:r>
      <w:r w:rsidRPr="008115DD">
        <w:t xml:space="preserve"> among 3 departments.</w:t>
      </w:r>
    </w:p>
    <w:p w14:paraId="652F5EE9" w14:textId="606BED9E" w:rsidR="00230293" w:rsidRPr="008115DD" w:rsidRDefault="00230293" w:rsidP="004660D9">
      <w:pPr>
        <w:pStyle w:val="ListParagraph"/>
        <w:numPr>
          <w:ilvl w:val="0"/>
          <w:numId w:val="3"/>
        </w:numPr>
      </w:pPr>
      <w:r w:rsidRPr="008115DD">
        <w:t>Job role wise attrition high in Sales Executive post</w:t>
      </w:r>
      <w:r w:rsidR="00144989" w:rsidRPr="008115DD">
        <w:t>.</w:t>
      </w:r>
    </w:p>
    <w:p w14:paraId="081B5028" w14:textId="4F745CFB" w:rsidR="0024512C" w:rsidRPr="008115DD" w:rsidRDefault="008C4C8F" w:rsidP="00E854DC">
      <w:pPr>
        <w:pStyle w:val="ListParagraph"/>
        <w:numPr>
          <w:ilvl w:val="0"/>
          <w:numId w:val="3"/>
        </w:numPr>
        <w:rPr>
          <w:lang w:val="en-US"/>
        </w:rPr>
      </w:pPr>
      <w:r w:rsidRPr="008115DD">
        <w:t xml:space="preserve">Year, Quarter, Month, Day these 4 types of visualisations are available in same column chart. </w:t>
      </w:r>
      <w:r w:rsidR="00534956" w:rsidRPr="008115DD">
        <w:t>If we notice attrition trends by year, 2022 is higher than other year. By quarterly we have got the highest attrition in 2</w:t>
      </w:r>
      <w:r w:rsidR="00534956" w:rsidRPr="008115DD">
        <w:rPr>
          <w:vertAlign w:val="superscript"/>
        </w:rPr>
        <w:t>nd</w:t>
      </w:r>
      <w:r w:rsidR="00534956" w:rsidRPr="008115DD">
        <w:t xml:space="preserve"> quarter over the period. In month view is showing April month is high time for attrition and this month is also belonging to 2</w:t>
      </w:r>
      <w:r w:rsidR="00534956" w:rsidRPr="008115DD">
        <w:rPr>
          <w:vertAlign w:val="superscript"/>
        </w:rPr>
        <w:t>nd</w:t>
      </w:r>
      <w:r w:rsidR="00534956" w:rsidRPr="008115DD">
        <w:t xml:space="preserve"> quarter.</w:t>
      </w:r>
      <w:r w:rsidR="00037561" w:rsidRPr="008115DD">
        <w:t xml:space="preserve"> If we follow day wise, then 1</w:t>
      </w:r>
      <w:r w:rsidR="00037561" w:rsidRPr="008115DD">
        <w:rPr>
          <w:vertAlign w:val="superscript"/>
        </w:rPr>
        <w:t>st</w:t>
      </w:r>
      <w:r w:rsidR="00037561" w:rsidRPr="008115DD">
        <w:t xml:space="preserve"> week of month or day 1 to day 5 is high time to leave the company.</w:t>
      </w:r>
    </w:p>
    <w:p w14:paraId="69B0FF33" w14:textId="373D5E0F" w:rsidR="00037561" w:rsidRPr="008115DD" w:rsidRDefault="00037561" w:rsidP="00E854DC">
      <w:pPr>
        <w:pStyle w:val="ListParagraph"/>
        <w:numPr>
          <w:ilvl w:val="0"/>
          <w:numId w:val="3"/>
        </w:numPr>
        <w:rPr>
          <w:lang w:val="en-US"/>
        </w:rPr>
      </w:pPr>
      <w:r w:rsidRPr="008115DD">
        <w:t>Demographic section is reflecting gender wise Male employee’s attrition rate is higher than female</w:t>
      </w:r>
      <w:r w:rsidR="006A56E5" w:rsidRPr="008115DD">
        <w:t xml:space="preserve"> employee’s</w:t>
      </w:r>
      <w:r w:rsidRPr="008115DD">
        <w:t xml:space="preserve"> attrition.</w:t>
      </w:r>
    </w:p>
    <w:p w14:paraId="5C7E72F9" w14:textId="5AC38E04" w:rsidR="00037561" w:rsidRPr="008115DD" w:rsidRDefault="006A56E5" w:rsidP="00E854DC">
      <w:pPr>
        <w:pStyle w:val="ListParagraph"/>
        <w:numPr>
          <w:ilvl w:val="0"/>
          <w:numId w:val="3"/>
        </w:numPr>
        <w:rPr>
          <w:lang w:val="en-US"/>
        </w:rPr>
      </w:pPr>
      <w:r w:rsidRPr="008115DD">
        <w:t xml:space="preserve">Attrition is high nearly age 30 group. </w:t>
      </w:r>
    </w:p>
    <w:p w14:paraId="055A4DC8" w14:textId="040ED1CF" w:rsidR="006A56E5" w:rsidRPr="008115DD" w:rsidRDefault="006A56E5" w:rsidP="00E854DC">
      <w:pPr>
        <w:pStyle w:val="ListParagraph"/>
        <w:numPr>
          <w:ilvl w:val="0"/>
          <w:numId w:val="3"/>
        </w:numPr>
        <w:rPr>
          <w:lang w:val="en-US"/>
        </w:rPr>
      </w:pPr>
      <w:r w:rsidRPr="008115DD">
        <w:t xml:space="preserve">Education /field bar chart is showing </w:t>
      </w:r>
      <w:r w:rsidR="00C040E5" w:rsidRPr="008115DD">
        <w:t>bachelor’s</w:t>
      </w:r>
      <w:r w:rsidRPr="008115DD">
        <w:t xml:space="preserve"> degree holders attrition trends high form other qualifications.</w:t>
      </w:r>
    </w:p>
    <w:p w14:paraId="370FB4FB" w14:textId="08F57C16" w:rsidR="00C040E5" w:rsidRPr="008115DD" w:rsidRDefault="008115DD" w:rsidP="00E854DC">
      <w:pPr>
        <w:pStyle w:val="ListParagraph"/>
        <w:numPr>
          <w:ilvl w:val="0"/>
          <w:numId w:val="3"/>
        </w:numPr>
        <w:rPr>
          <w:lang w:val="en-US"/>
        </w:rPr>
      </w:pPr>
      <w:r w:rsidRPr="008115DD">
        <w:rPr>
          <w:lang w:val="en-US"/>
        </w:rPr>
        <w:t>The survey</w:t>
      </w:r>
      <w:r w:rsidR="00C040E5" w:rsidRPr="008115DD">
        <w:rPr>
          <w:lang w:val="en-US"/>
        </w:rPr>
        <w:t xml:space="preserve"> score table </w:t>
      </w:r>
      <w:r w:rsidRPr="008115DD">
        <w:rPr>
          <w:lang w:val="en-US"/>
        </w:rPr>
        <w:t>reflects</w:t>
      </w:r>
      <w:r w:rsidR="00C040E5" w:rsidRPr="008115DD">
        <w:rPr>
          <w:lang w:val="en-US"/>
        </w:rPr>
        <w:t xml:space="preserve"> employee satisfaction level through scoring which is not so good.</w:t>
      </w:r>
    </w:p>
    <w:p w14:paraId="3FEDA434" w14:textId="31895F75" w:rsidR="006A56E5" w:rsidRDefault="00C040E5" w:rsidP="00E854DC">
      <w:pPr>
        <w:pStyle w:val="ListParagraph"/>
        <w:numPr>
          <w:ilvl w:val="0"/>
          <w:numId w:val="3"/>
        </w:numPr>
        <w:rPr>
          <w:lang w:val="en-US"/>
        </w:rPr>
      </w:pPr>
      <w:r w:rsidRPr="008115DD">
        <w:rPr>
          <w:lang w:val="en-US"/>
        </w:rPr>
        <w:t>Recent attrition details table is expressing that mostly high performing employees are left job with healthy hike</w:t>
      </w:r>
      <w:r w:rsidR="008115DD" w:rsidRPr="008115DD">
        <w:rPr>
          <w:lang w:val="en-US"/>
        </w:rPr>
        <w:t>.</w:t>
      </w:r>
    </w:p>
    <w:p w14:paraId="22FB2CB7" w14:textId="048E715A" w:rsidR="008115DD" w:rsidRDefault="008115DD" w:rsidP="008115DD">
      <w:pPr>
        <w:rPr>
          <w:b/>
          <w:bCs/>
          <w:sz w:val="28"/>
          <w:szCs w:val="28"/>
          <w:lang w:val="en-US"/>
        </w:rPr>
      </w:pPr>
      <w:r w:rsidRPr="008115DD">
        <w:rPr>
          <w:b/>
          <w:bCs/>
          <w:sz w:val="28"/>
          <w:szCs w:val="28"/>
          <w:lang w:val="en-US"/>
        </w:rPr>
        <w:t>Conclusion</w:t>
      </w:r>
    </w:p>
    <w:p w14:paraId="61EF3EAF" w14:textId="69BC1026" w:rsidR="008115DD" w:rsidRPr="008115DD" w:rsidRDefault="008115DD" w:rsidP="008115DD">
      <w:pPr>
        <w:rPr>
          <w:lang w:val="en-US"/>
        </w:rPr>
      </w:pPr>
      <w:r>
        <w:rPr>
          <w:lang w:val="en-US"/>
        </w:rPr>
        <w:tab/>
        <w:t>This HR Attrition Dashboard effectively highlights high time in April, May, June that means 2</w:t>
      </w:r>
      <w:r w:rsidRPr="008115DD">
        <w:rPr>
          <w:vertAlign w:val="superscript"/>
          <w:lang w:val="en-US"/>
        </w:rPr>
        <w:t>nd</w:t>
      </w:r>
      <w:r>
        <w:rPr>
          <w:lang w:val="en-US"/>
        </w:rPr>
        <w:t xml:space="preserve"> Quarter is high time for attrition. Another alarming cause </w:t>
      </w:r>
      <w:r w:rsidR="00651876">
        <w:rPr>
          <w:lang w:val="en-US"/>
        </w:rPr>
        <w:t xml:space="preserve">is employee satisfaction which is not so well. </w:t>
      </w:r>
      <w:r w:rsidR="00651876" w:rsidRPr="00651876">
        <w:rPr>
          <w:lang w:val="en-US"/>
        </w:rPr>
        <w:t xml:space="preserve">With its interactive features and detailed insights, it empowers stakeholders to make informed decisions, optimize strategies, and drive </w:t>
      </w:r>
      <w:r w:rsidR="00651876">
        <w:rPr>
          <w:lang w:val="en-US"/>
        </w:rPr>
        <w:t>to reduce attrition on the company.</w:t>
      </w:r>
    </w:p>
    <w:sectPr w:rsidR="008115DD" w:rsidRPr="00811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94A69"/>
    <w:multiLevelType w:val="hybridMultilevel"/>
    <w:tmpl w:val="32D0B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475BE"/>
    <w:multiLevelType w:val="multilevel"/>
    <w:tmpl w:val="AB440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22EAC"/>
    <w:multiLevelType w:val="hybridMultilevel"/>
    <w:tmpl w:val="4922FE3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628585645">
    <w:abstractNumId w:val="1"/>
  </w:num>
  <w:num w:numId="2" w16cid:durableId="1484929042">
    <w:abstractNumId w:val="0"/>
  </w:num>
  <w:num w:numId="3" w16cid:durableId="1685546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7E"/>
    <w:rsid w:val="00037561"/>
    <w:rsid w:val="0014000F"/>
    <w:rsid w:val="00144989"/>
    <w:rsid w:val="001A599C"/>
    <w:rsid w:val="001D2EEA"/>
    <w:rsid w:val="001E1713"/>
    <w:rsid w:val="00230293"/>
    <w:rsid w:val="0024512C"/>
    <w:rsid w:val="002C14CF"/>
    <w:rsid w:val="002E14FC"/>
    <w:rsid w:val="003B3FC4"/>
    <w:rsid w:val="00430ECB"/>
    <w:rsid w:val="004660D9"/>
    <w:rsid w:val="004758CB"/>
    <w:rsid w:val="00514614"/>
    <w:rsid w:val="00534956"/>
    <w:rsid w:val="00575C36"/>
    <w:rsid w:val="005D0080"/>
    <w:rsid w:val="00651876"/>
    <w:rsid w:val="006A56E5"/>
    <w:rsid w:val="008115DD"/>
    <w:rsid w:val="008749D8"/>
    <w:rsid w:val="00892A0D"/>
    <w:rsid w:val="008B64C4"/>
    <w:rsid w:val="008C4C8F"/>
    <w:rsid w:val="0099143E"/>
    <w:rsid w:val="00A848AA"/>
    <w:rsid w:val="00B70DD1"/>
    <w:rsid w:val="00C040E5"/>
    <w:rsid w:val="00C13AD1"/>
    <w:rsid w:val="00CB336B"/>
    <w:rsid w:val="00D1057E"/>
    <w:rsid w:val="00F24EFC"/>
    <w:rsid w:val="00FE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946A"/>
  <w15:chartTrackingRefBased/>
  <w15:docId w15:val="{9C385D73-C20C-4466-8F9B-26F32F95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Nandy</dc:creator>
  <cp:keywords/>
  <dc:description/>
  <cp:lastModifiedBy>Soumik Nandy</cp:lastModifiedBy>
  <cp:revision>7</cp:revision>
  <dcterms:created xsi:type="dcterms:W3CDTF">2024-12-19T12:47:00Z</dcterms:created>
  <dcterms:modified xsi:type="dcterms:W3CDTF">2024-12-21T06:28:00Z</dcterms:modified>
</cp:coreProperties>
</file>