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4B97" w14:textId="77777777" w:rsidR="008F09E1" w:rsidRPr="008F09E1" w:rsidRDefault="008F09E1" w:rsidP="008F09E1">
      <w:pPr>
        <w:jc w:val="center"/>
        <w:rPr>
          <w:b/>
          <w:bCs/>
          <w:sz w:val="32"/>
          <w:szCs w:val="32"/>
        </w:rPr>
      </w:pPr>
      <w:r w:rsidRPr="008F09E1">
        <w:rPr>
          <w:b/>
          <w:bCs/>
          <w:sz w:val="32"/>
          <w:szCs w:val="32"/>
        </w:rPr>
        <w:t>ETL Mini Project</w:t>
      </w:r>
    </w:p>
    <w:p w14:paraId="3ADF314D" w14:textId="2A096505" w:rsidR="00D44FFF" w:rsidRDefault="00D44FFF" w:rsidP="008F09E1">
      <w:pPr>
        <w:jc w:val="center"/>
        <w:rPr>
          <w:b/>
          <w:bCs/>
          <w:sz w:val="32"/>
          <w:szCs w:val="32"/>
        </w:rPr>
      </w:pPr>
      <w:r w:rsidRPr="008F09E1">
        <w:rPr>
          <w:b/>
          <w:bCs/>
          <w:sz w:val="32"/>
          <w:szCs w:val="32"/>
        </w:rPr>
        <w:t>Soumya, Jenn, and Regina</w:t>
      </w:r>
    </w:p>
    <w:p w14:paraId="4575494F" w14:textId="000802E3" w:rsidR="00E17603" w:rsidRPr="008F09E1" w:rsidRDefault="00E17603" w:rsidP="008F09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10/16/19</w:t>
      </w:r>
    </w:p>
    <w:p w14:paraId="2EAB75FE" w14:textId="77777777" w:rsidR="00F31D88" w:rsidRDefault="00F31D88"/>
    <w:p w14:paraId="0C35B849" w14:textId="77777777" w:rsidR="00F31D88" w:rsidRDefault="00F31D88"/>
    <w:p w14:paraId="4744770B" w14:textId="50AA4648" w:rsidR="00F31D88" w:rsidRPr="00F31D88" w:rsidRDefault="00F31D88" w:rsidP="00F31D88">
      <w:pPr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  <w:shd w:val="clear" w:color="auto" w:fill="F8F8F8"/>
        </w:rPr>
        <w:t>Summary:</w:t>
      </w:r>
    </w:p>
    <w:p w14:paraId="2F57076F" w14:textId="77777777" w:rsidR="00F31D88" w:rsidRDefault="00F31D88" w:rsidP="00F31D88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14:paraId="613FA765" w14:textId="11702307" w:rsidR="00F31D88" w:rsidRPr="00F31D88" w:rsidRDefault="00F31D88" w:rsidP="00F31D8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For this project, we used data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Economic Freedom Data of the latest year and how internal factors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(income group,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population,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etc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.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) and </w:t>
      </w:r>
      <w:r w:rsidR="003C2AD2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an </w:t>
      </w:r>
      <w:bookmarkStart w:id="0" w:name="_GoBack"/>
      <w:bookmarkEnd w:id="0"/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external factor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(tourist count) affect the economic freedom score.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Here we have taken three csv files to do this analysis. The sources of data that we have extracted from are given below.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T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he cleaned data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is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gramStart"/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joined</w:t>
      </w:r>
      <w:proofErr w:type="gramEnd"/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and the final data is loading to the Relational Database Management System -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Postgresql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with the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PgAdmin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tool</w:t>
      </w:r>
      <w:r w:rsidRPr="00F31D88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.</w:t>
      </w:r>
    </w:p>
    <w:p w14:paraId="7C85085A" w14:textId="47648391" w:rsidR="00F31D88" w:rsidRDefault="00F31D88"/>
    <w:p w14:paraId="64964066" w14:textId="5C3CA525" w:rsidR="00F31D88" w:rsidRDefault="00F31D88">
      <w:pPr>
        <w:rPr>
          <w:b/>
          <w:bCs/>
        </w:rPr>
      </w:pPr>
      <w:r>
        <w:rPr>
          <w:b/>
          <w:bCs/>
        </w:rPr>
        <w:t>Data Sources:</w:t>
      </w:r>
    </w:p>
    <w:p w14:paraId="78B15422" w14:textId="154D78D2" w:rsidR="00F31D88" w:rsidRPr="00007DC0" w:rsidRDefault="00007DC0" w:rsidP="00007DC0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07DC0">
        <w:rPr>
          <w:rFonts w:eastAsia="Times New Roman" w:cstheme="minorHAnsi"/>
        </w:rPr>
        <w:fldChar w:fldCharType="begin"/>
      </w:r>
      <w:r w:rsidRPr="00007DC0">
        <w:rPr>
          <w:rFonts w:eastAsia="Times New Roman" w:cstheme="minorHAnsi"/>
        </w:rPr>
        <w:instrText xml:space="preserve"> HYPERLINK "https://www.kaggle.com/lewisduncan93/the-economic-freedom-index" </w:instrText>
      </w:r>
      <w:r w:rsidRPr="00007DC0">
        <w:rPr>
          <w:rFonts w:eastAsia="Times New Roman" w:cstheme="minorHAnsi"/>
        </w:rPr>
        <w:fldChar w:fldCharType="separate"/>
      </w:r>
      <w:r w:rsidRPr="00007DC0">
        <w:rPr>
          <w:rFonts w:eastAsia="Times New Roman" w:cstheme="minorHAnsi"/>
          <w:color w:val="0000FF"/>
          <w:u w:val="single"/>
        </w:rPr>
        <w:t>https://www.kaggle.com/lewisduncan93/the-economic-freedom-index</w:t>
      </w:r>
      <w:r w:rsidRPr="00007DC0">
        <w:rPr>
          <w:rFonts w:eastAsia="Times New Roman" w:cstheme="minorHAnsi"/>
        </w:rPr>
        <w:fldChar w:fldCharType="end"/>
      </w:r>
    </w:p>
    <w:p w14:paraId="0E83F4A3" w14:textId="77777777" w:rsidR="00F31D88" w:rsidRPr="00007DC0" w:rsidRDefault="00F31D88" w:rsidP="00F31D88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hyperlink r:id="rId5" w:tgtFrame="_blank" w:history="1">
        <w:r w:rsidRPr="00007DC0">
          <w:rPr>
            <w:rFonts w:eastAsia="Times New Roman" w:cstheme="minorHAnsi"/>
            <w:color w:val="0000FF"/>
            <w:sz w:val="23"/>
            <w:szCs w:val="23"/>
            <w:u w:val="single"/>
            <w:shd w:val="clear" w:color="auto" w:fill="F8F8F8"/>
          </w:rPr>
          <w:t>https://data.worldbank.org/indicator/ST.INT.ARVL</w:t>
        </w:r>
      </w:hyperlink>
    </w:p>
    <w:p w14:paraId="771488F7" w14:textId="77777777" w:rsidR="00F31D88" w:rsidRDefault="00F31D88" w:rsidP="00F31D88">
      <w:pPr>
        <w:pStyle w:val="ListParagraph"/>
      </w:pPr>
    </w:p>
    <w:p w14:paraId="4BF3171A" w14:textId="77777777" w:rsidR="00F31D88" w:rsidRDefault="00F31D88">
      <w:pPr>
        <w:rPr>
          <w:b/>
          <w:bCs/>
        </w:rPr>
      </w:pPr>
    </w:p>
    <w:p w14:paraId="76182884" w14:textId="7C5537C3" w:rsidR="00F31D88" w:rsidRDefault="00007DC0">
      <w:pPr>
        <w:rPr>
          <w:b/>
          <w:bCs/>
        </w:rPr>
      </w:pPr>
      <w:r>
        <w:rPr>
          <w:b/>
          <w:bCs/>
        </w:rPr>
        <w:t>ETL Process</w:t>
      </w:r>
      <w:r w:rsidR="002B7403">
        <w:rPr>
          <w:b/>
          <w:bCs/>
        </w:rPr>
        <w:t>/Steps Taken</w:t>
      </w:r>
      <w:r w:rsidR="00F31D88" w:rsidRPr="00F31D88">
        <w:rPr>
          <w:b/>
          <w:bCs/>
        </w:rPr>
        <w:t xml:space="preserve">: </w:t>
      </w:r>
    </w:p>
    <w:p w14:paraId="1A208EFA" w14:textId="77777777" w:rsidR="00F31D88" w:rsidRPr="00F31D88" w:rsidRDefault="00F31D88">
      <w:pPr>
        <w:rPr>
          <w:b/>
          <w:bCs/>
        </w:rPr>
      </w:pPr>
    </w:p>
    <w:p w14:paraId="7FA924CA" w14:textId="77777777" w:rsidR="008F09E1" w:rsidRDefault="00F31D88" w:rsidP="008F09E1">
      <w:pPr>
        <w:shd w:val="clear" w:color="auto" w:fill="FFFFFF"/>
        <w:snapToGrid w:val="0"/>
        <w:spacing w:before="240" w:after="120" w:line="36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tep1: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Extract</w:t>
      </w:r>
      <w:r>
        <w:rPr>
          <w:rFonts w:ascii="Arial" w:eastAsia="Times New Roman" w:hAnsi="Arial" w:cs="Arial"/>
          <w:color w:val="1D1C1D"/>
          <w:sz w:val="23"/>
          <w:szCs w:val="23"/>
        </w:rPr>
        <w:t>ed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data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tep 2: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Clean</w:t>
      </w:r>
      <w:r>
        <w:rPr>
          <w:rFonts w:ascii="Arial" w:eastAsia="Times New Roman" w:hAnsi="Arial" w:cs="Arial"/>
          <w:color w:val="1D1C1D"/>
          <w:sz w:val="23"/>
          <w:szCs w:val="23"/>
        </w:rPr>
        <w:t>ed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csv file "tourism_data_1.csv" and creating 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dataframe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"tourism_df1_clean"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tep 3: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Clean</w:t>
      </w:r>
      <w:r>
        <w:rPr>
          <w:rFonts w:ascii="Arial" w:eastAsia="Times New Roman" w:hAnsi="Arial" w:cs="Arial"/>
          <w:color w:val="1D1C1D"/>
          <w:sz w:val="23"/>
          <w:szCs w:val="23"/>
        </w:rPr>
        <w:t>ed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csv file "tourism_data_2.csv" and creating 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dataframe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"tourism_df2_clean"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tep 4: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Clean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ed 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csv file "mini_project_economic_freedom.csv" and creating 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dataframe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"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economic_df_clean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>"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tep 5: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Join</w:t>
      </w:r>
      <w:r>
        <w:rPr>
          <w:rFonts w:ascii="Arial" w:eastAsia="Times New Roman" w:hAnsi="Arial" w:cs="Arial"/>
          <w:color w:val="1D1C1D"/>
          <w:sz w:val="23"/>
          <w:szCs w:val="23"/>
        </w:rPr>
        <w:t>ed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dataframes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"tourism_df1_clean" and "tourism_df2_clean" and making a single 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dataframe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called "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merge_with_replace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>"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tep 6: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Join</w:t>
      </w:r>
      <w:r w:rsidR="00007DC0">
        <w:rPr>
          <w:rFonts w:ascii="Arial" w:eastAsia="Times New Roman" w:hAnsi="Arial" w:cs="Arial"/>
          <w:color w:val="1D1C1D"/>
          <w:sz w:val="23"/>
          <w:szCs w:val="23"/>
        </w:rPr>
        <w:t xml:space="preserve">ed 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dataframes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"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economic_df_clean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>" and "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merge_with_replace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" to get the final 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dataframe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"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final_data_to_load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>" .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tep 7: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Creat</w:t>
      </w:r>
      <w:r w:rsidR="00007DC0">
        <w:rPr>
          <w:rFonts w:ascii="Arial" w:eastAsia="Times New Roman" w:hAnsi="Arial" w:cs="Arial"/>
          <w:color w:val="1D1C1D"/>
          <w:sz w:val="23"/>
          <w:szCs w:val="23"/>
        </w:rPr>
        <w:t xml:space="preserve">ed 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>html file from final data(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final_data_to_load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>).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tep 8: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Connection to database(RDBMS)-POSTGRESQL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tep 9: 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>Create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d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table in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 xml:space="preserve">the 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>database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 xml:space="preserve">, creating the 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sql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file.¶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tep 10: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Check</w:t>
      </w:r>
      <w:r w:rsidR="00007DC0">
        <w:rPr>
          <w:rFonts w:ascii="Arial" w:eastAsia="Times New Roman" w:hAnsi="Arial" w:cs="Arial"/>
          <w:color w:val="1D1C1D"/>
          <w:sz w:val="23"/>
          <w:szCs w:val="23"/>
        </w:rPr>
        <w:t>ed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for t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he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"</w:t>
      </w:r>
      <w:proofErr w:type="spellStart"/>
      <w:r w:rsidRPr="00F31D88">
        <w:rPr>
          <w:rFonts w:ascii="Arial" w:eastAsia="Times New Roman" w:hAnsi="Arial" w:cs="Arial"/>
          <w:color w:val="1D1C1D"/>
          <w:sz w:val="23"/>
          <w:szCs w:val="23"/>
        </w:rPr>
        <w:t>etl_economic_freedom</w:t>
      </w:r>
      <w:proofErr w:type="spellEnd"/>
      <w:r w:rsidRPr="00F31D88">
        <w:rPr>
          <w:rFonts w:ascii="Arial" w:eastAsia="Times New Roman" w:hAnsi="Arial" w:cs="Arial"/>
          <w:color w:val="1D1C1D"/>
          <w:sz w:val="23"/>
          <w:szCs w:val="23"/>
        </w:rPr>
        <w:t>"</w:t>
      </w:r>
      <w:r w:rsidR="00007DC0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="002B7403">
        <w:rPr>
          <w:rFonts w:ascii="Arial" w:eastAsia="Times New Roman" w:hAnsi="Arial" w:cs="Arial"/>
          <w:color w:val="1D1C1D"/>
          <w:sz w:val="23"/>
          <w:szCs w:val="23"/>
        </w:rPr>
        <w:t xml:space="preserve">table </w:t>
      </w:r>
      <w:proofErr w:type="spellEnd"/>
      <w:r w:rsidR="00007DC0">
        <w:rPr>
          <w:rFonts w:ascii="Arial" w:eastAsia="Times New Roman" w:hAnsi="Arial" w:cs="Arial"/>
          <w:color w:val="1D1C1D"/>
          <w:sz w:val="23"/>
          <w:szCs w:val="23"/>
        </w:rPr>
        <w:t>in POSTGRESQL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="00007DC0" w:rsidRPr="00007DC0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>tep 11: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Confirm</w:t>
      </w:r>
      <w:r w:rsidR="00007DC0">
        <w:rPr>
          <w:rFonts w:ascii="Arial" w:eastAsia="Times New Roman" w:hAnsi="Arial" w:cs="Arial"/>
          <w:color w:val="1D1C1D"/>
          <w:sz w:val="23"/>
          <w:szCs w:val="23"/>
        </w:rPr>
        <w:t>ed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 xml:space="preserve">the 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>data ha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d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been added</w:t>
      </w:r>
      <w:r w:rsidR="00007DC0">
        <w:rPr>
          <w:rFonts w:ascii="Arial" w:eastAsia="Times New Roman" w:hAnsi="Arial" w:cs="Arial"/>
          <w:color w:val="1D1C1D"/>
          <w:sz w:val="23"/>
          <w:szCs w:val="23"/>
        </w:rPr>
        <w:t xml:space="preserve"> to POSTGRESQL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by querying the table.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br/>
      </w:r>
      <w:r w:rsidR="00007DC0" w:rsidRPr="00007DC0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Pr="00F31D88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tep 12: 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>Creat</w:t>
      </w:r>
      <w:r w:rsidR="00007DC0">
        <w:rPr>
          <w:rFonts w:ascii="Arial" w:eastAsia="Times New Roman" w:hAnsi="Arial" w:cs="Arial"/>
          <w:color w:val="1D1C1D"/>
          <w:sz w:val="23"/>
          <w:szCs w:val="23"/>
        </w:rPr>
        <w:t xml:space="preserve">ed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visualizations</w:t>
      </w:r>
      <w:r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by using the data </w:t>
      </w:r>
      <w:r w:rsidR="00007DC0">
        <w:rPr>
          <w:rFonts w:ascii="Arial" w:eastAsia="Times New Roman" w:hAnsi="Arial" w:cs="Arial"/>
          <w:color w:val="1D1C1D"/>
          <w:sz w:val="23"/>
          <w:szCs w:val="23"/>
        </w:rPr>
        <w:t xml:space="preserve">in </w:t>
      </w:r>
      <w:proofErr w:type="spellStart"/>
      <w:r w:rsidR="00007DC0">
        <w:rPr>
          <w:rFonts w:ascii="Arial" w:eastAsia="Times New Roman" w:hAnsi="Arial" w:cs="Arial"/>
          <w:color w:val="1D1C1D"/>
          <w:sz w:val="23"/>
          <w:szCs w:val="23"/>
        </w:rPr>
        <w:t>Jupyter</w:t>
      </w:r>
      <w:proofErr w:type="spellEnd"/>
      <w:r w:rsidR="00007DC0">
        <w:rPr>
          <w:rFonts w:ascii="Arial" w:eastAsia="Times New Roman" w:hAnsi="Arial" w:cs="Arial"/>
          <w:color w:val="1D1C1D"/>
          <w:sz w:val="23"/>
          <w:szCs w:val="23"/>
        </w:rPr>
        <w:t xml:space="preserve"> Notebook. </w:t>
      </w:r>
    </w:p>
    <w:p w14:paraId="7CA3C6D7" w14:textId="14FE6D05" w:rsidR="00007DC0" w:rsidRDefault="00007DC0" w:rsidP="008F09E1">
      <w:pPr>
        <w:shd w:val="clear" w:color="auto" w:fill="FFFFFF"/>
        <w:snapToGrid w:val="0"/>
        <w:spacing w:before="120" w:after="120" w:line="36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07DC0">
        <w:rPr>
          <w:rFonts w:ascii="Arial" w:eastAsia="Times New Roman" w:hAnsi="Arial" w:cs="Arial"/>
          <w:b/>
          <w:bCs/>
          <w:color w:val="1D1C1D"/>
          <w:sz w:val="23"/>
          <w:szCs w:val="23"/>
        </w:rPr>
        <w:t>Step 13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: Took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df_to_html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to create html table.</w:t>
      </w:r>
    </w:p>
    <w:p w14:paraId="05C26BBD" w14:textId="28C37828" w:rsidR="00007DC0" w:rsidRPr="00F31D88" w:rsidRDefault="00007DC0" w:rsidP="008F09E1">
      <w:pPr>
        <w:shd w:val="clear" w:color="auto" w:fill="FFFFFF"/>
        <w:snapToGrid w:val="0"/>
        <w:spacing w:before="120" w:after="120" w:line="36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007DC0">
        <w:rPr>
          <w:rFonts w:ascii="Arial" w:eastAsia="Times New Roman" w:hAnsi="Arial" w:cs="Arial"/>
          <w:b/>
          <w:bCs/>
          <w:color w:val="1D1C1D"/>
          <w:sz w:val="23"/>
          <w:szCs w:val="23"/>
        </w:rPr>
        <w:t>Step 14: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Created website to showcase html data table and analysis visualizations.</w:t>
      </w:r>
    </w:p>
    <w:p w14:paraId="6172B8E1" w14:textId="1F42786A" w:rsidR="00F31D88" w:rsidRPr="00F31D88" w:rsidRDefault="00007DC0" w:rsidP="00F31D88">
      <w:pPr>
        <w:shd w:val="clear" w:color="auto" w:fill="FFFFFF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007DC0">
        <w:rPr>
          <w:rFonts w:ascii="Arial" w:eastAsia="Times New Roman" w:hAnsi="Arial" w:cs="Arial"/>
          <w:b/>
          <w:bCs/>
          <w:color w:val="1D1C1D"/>
          <w:sz w:val="23"/>
          <w:szCs w:val="23"/>
        </w:rPr>
        <w:lastRenderedPageBreak/>
        <w:t>Analysis</w:t>
      </w:r>
    </w:p>
    <w:p w14:paraId="59E23E0D" w14:textId="77777777" w:rsidR="00007DC0" w:rsidRDefault="00007DC0" w:rsidP="00F31D88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</w:p>
    <w:p w14:paraId="092B792B" w14:textId="0110EE7F" w:rsidR="00F31D88" w:rsidRPr="00F31D88" w:rsidRDefault="00007DC0" w:rsidP="00F31D88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The analysis shows that the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e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conomic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f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reedom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core of countries depend</w:t>
      </w:r>
      <w:r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upon income</w:t>
      </w:r>
      <w:r w:rsidR="00F31D88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P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er the latest report</w:t>
      </w:r>
      <w:r>
        <w:rPr>
          <w:rFonts w:ascii="Arial" w:eastAsia="Times New Roman" w:hAnsi="Arial" w:cs="Arial"/>
          <w:color w:val="1D1C1D"/>
          <w:sz w:val="23"/>
          <w:szCs w:val="23"/>
        </w:rPr>
        <w:t>,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Hong-Kong 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scores the highest on 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economic freedom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with a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score of 90.2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, a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nd the </w:t>
      </w:r>
      <w:r>
        <w:rPr>
          <w:rFonts w:ascii="Arial" w:eastAsia="Times New Roman" w:hAnsi="Arial" w:cs="Arial"/>
          <w:color w:val="1D1C1D"/>
          <w:sz w:val="23"/>
          <w:szCs w:val="23"/>
        </w:rPr>
        <w:t>A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sia-</w:t>
      </w:r>
      <w:r>
        <w:rPr>
          <w:rFonts w:ascii="Arial" w:eastAsia="Times New Roman" w:hAnsi="Arial" w:cs="Arial"/>
          <w:color w:val="1D1C1D"/>
          <w:sz w:val="23"/>
          <w:szCs w:val="23"/>
        </w:rPr>
        <w:t>P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acific region ha</w:t>
      </w:r>
      <w:r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the highest economic score.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The m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ajority of top countries are from Europe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,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and they have compar</w:t>
      </w:r>
      <w:r>
        <w:rPr>
          <w:rFonts w:ascii="Arial" w:eastAsia="Times New Roman" w:hAnsi="Arial" w:cs="Arial"/>
          <w:color w:val="1D1C1D"/>
          <w:sz w:val="23"/>
          <w:szCs w:val="23"/>
        </w:rPr>
        <w:t>atively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high income. Sub-Saharan </w:t>
      </w:r>
      <w:r>
        <w:rPr>
          <w:rFonts w:ascii="Arial" w:eastAsia="Times New Roman" w:hAnsi="Arial" w:cs="Arial"/>
          <w:color w:val="1D1C1D"/>
          <w:sz w:val="23"/>
          <w:szCs w:val="23"/>
        </w:rPr>
        <w:t>A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frica h</w:t>
      </w:r>
      <w:r>
        <w:rPr>
          <w:rFonts w:ascii="Arial" w:eastAsia="Times New Roman" w:hAnsi="Arial" w:cs="Arial"/>
          <w:color w:val="1D1C1D"/>
          <w:sz w:val="23"/>
          <w:szCs w:val="23"/>
        </w:rPr>
        <w:t>as a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compar</w:t>
      </w:r>
      <w:r>
        <w:rPr>
          <w:rFonts w:ascii="Arial" w:eastAsia="Times New Roman" w:hAnsi="Arial" w:cs="Arial"/>
          <w:color w:val="1D1C1D"/>
          <w:sz w:val="23"/>
          <w:szCs w:val="23"/>
        </w:rPr>
        <w:t>a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tively low economic freedom score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,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and they have mostly low or lower middle income.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The h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igh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-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income group is compar</w:t>
      </w:r>
      <w:r>
        <w:rPr>
          <w:rFonts w:ascii="Arial" w:eastAsia="Times New Roman" w:hAnsi="Arial" w:cs="Arial"/>
          <w:color w:val="1D1C1D"/>
          <w:sz w:val="23"/>
          <w:szCs w:val="23"/>
        </w:rPr>
        <w:t>a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tively more than other income groups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and their average economic freedom score is above 70. 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The 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average economic freedom score of 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the 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low</w:t>
      </w:r>
      <w:r>
        <w:rPr>
          <w:rFonts w:ascii="Arial" w:eastAsia="Times New Roman" w:hAnsi="Arial" w:cs="Arial"/>
          <w:color w:val="1D1C1D"/>
          <w:sz w:val="23"/>
          <w:szCs w:val="23"/>
        </w:rPr>
        <w:t>-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income group is below 55.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The t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ourist count is higher in regions such as Europe and Asia-</w:t>
      </w:r>
      <w:r>
        <w:rPr>
          <w:rFonts w:ascii="Arial" w:eastAsia="Times New Roman" w:hAnsi="Arial" w:cs="Arial"/>
          <w:color w:val="1D1C1D"/>
          <w:sz w:val="23"/>
          <w:szCs w:val="23"/>
        </w:rPr>
        <w:t>P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acific where economic freedom score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are higher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. </w:t>
      </w:r>
      <w:r>
        <w:rPr>
          <w:rFonts w:ascii="Arial" w:eastAsia="Times New Roman" w:hAnsi="Arial" w:cs="Arial"/>
          <w:color w:val="1D1C1D"/>
          <w:sz w:val="23"/>
          <w:szCs w:val="23"/>
        </w:rPr>
        <w:t>The s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ub-Sahar</w:t>
      </w:r>
      <w:r>
        <w:rPr>
          <w:rFonts w:ascii="Arial" w:eastAsia="Times New Roman" w:hAnsi="Arial" w:cs="Arial"/>
          <w:color w:val="1D1C1D"/>
          <w:sz w:val="23"/>
          <w:szCs w:val="23"/>
        </w:rPr>
        <w:t>a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n Africa region ha</w:t>
      </w:r>
      <w:r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low economic freedom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>, and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 xml:space="preserve"> their tourist count </w:t>
      </w:r>
      <w:r w:rsidR="002B7403">
        <w:rPr>
          <w:rFonts w:ascii="Arial" w:eastAsia="Times New Roman" w:hAnsi="Arial" w:cs="Arial"/>
          <w:color w:val="1D1C1D"/>
          <w:sz w:val="23"/>
          <w:szCs w:val="23"/>
        </w:rPr>
        <w:t xml:space="preserve">is </w:t>
      </w:r>
      <w:r w:rsidR="00F31D88" w:rsidRPr="00F31D88">
        <w:rPr>
          <w:rFonts w:ascii="Arial" w:eastAsia="Times New Roman" w:hAnsi="Arial" w:cs="Arial"/>
          <w:color w:val="1D1C1D"/>
          <w:sz w:val="23"/>
          <w:szCs w:val="23"/>
        </w:rPr>
        <w:t>also low.</w:t>
      </w:r>
    </w:p>
    <w:p w14:paraId="0D9E3A30" w14:textId="77777777" w:rsidR="00F31D88" w:rsidRDefault="00F31D88"/>
    <w:p w14:paraId="65FCFFBE" w14:textId="35EBF8C9" w:rsidR="004F00BB" w:rsidRDefault="004F00BB"/>
    <w:p w14:paraId="3A57D6E9" w14:textId="3D0831ED" w:rsidR="004F00BB" w:rsidRDefault="004F00BB">
      <w:r>
        <w:t xml:space="preserve"> </w:t>
      </w:r>
    </w:p>
    <w:sectPr w:rsidR="004F00BB" w:rsidSect="008F09E1">
      <w:pgSz w:w="12240" w:h="15840"/>
      <w:pgMar w:top="1440" w:right="1440" w:bottom="101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34D25"/>
    <w:multiLevelType w:val="hybridMultilevel"/>
    <w:tmpl w:val="92E27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466F"/>
    <w:multiLevelType w:val="hybridMultilevel"/>
    <w:tmpl w:val="9B082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C762B"/>
    <w:multiLevelType w:val="hybridMultilevel"/>
    <w:tmpl w:val="26F85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461D3"/>
    <w:multiLevelType w:val="hybridMultilevel"/>
    <w:tmpl w:val="5A9A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94C86"/>
    <w:multiLevelType w:val="hybridMultilevel"/>
    <w:tmpl w:val="11A65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FD"/>
    <w:rsid w:val="00007DC0"/>
    <w:rsid w:val="00044330"/>
    <w:rsid w:val="000E75C7"/>
    <w:rsid w:val="002B7403"/>
    <w:rsid w:val="002F1BCE"/>
    <w:rsid w:val="003345DB"/>
    <w:rsid w:val="003C2AD2"/>
    <w:rsid w:val="004F00BB"/>
    <w:rsid w:val="005232C9"/>
    <w:rsid w:val="005A5AFD"/>
    <w:rsid w:val="008F09E1"/>
    <w:rsid w:val="00D44FFF"/>
    <w:rsid w:val="00E17603"/>
    <w:rsid w:val="00F3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BEDA"/>
  <w15:chartTrackingRefBased/>
  <w15:docId w15:val="{7153AA1A-1780-3C4E-830B-79E64327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BB"/>
    <w:pPr>
      <w:ind w:left="720"/>
      <w:contextualSpacing/>
    </w:pPr>
  </w:style>
  <w:style w:type="character" w:customStyle="1" w:styleId="c-messagebody">
    <w:name w:val="c-message__body"/>
    <w:basedOn w:val="DefaultParagraphFont"/>
    <w:rsid w:val="00F31D88"/>
  </w:style>
  <w:style w:type="character" w:styleId="Hyperlink">
    <w:name w:val="Hyperlink"/>
    <w:basedOn w:val="DefaultParagraphFont"/>
    <w:uiPriority w:val="99"/>
    <w:semiHidden/>
    <w:unhideWhenUsed/>
    <w:rsid w:val="00F31D88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F3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184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334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indicator/ST.INT.ARV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Brockman</dc:creator>
  <cp:keywords/>
  <dc:description/>
  <cp:lastModifiedBy>Jenn Brockman</cp:lastModifiedBy>
  <cp:revision>3</cp:revision>
  <dcterms:created xsi:type="dcterms:W3CDTF">2019-10-17T00:19:00Z</dcterms:created>
  <dcterms:modified xsi:type="dcterms:W3CDTF">2019-10-17T00:20:00Z</dcterms:modified>
</cp:coreProperties>
</file>