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D794" w14:textId="22AA638D" w:rsidR="00BD64BE" w:rsidRPr="00E475E6" w:rsidRDefault="00BD64BE" w:rsidP="00BD64BE">
      <w:pPr>
        <w:jc w:val="center"/>
        <w:rPr>
          <w:b/>
          <w:bCs/>
          <w:sz w:val="44"/>
          <w:szCs w:val="44"/>
        </w:rPr>
      </w:pPr>
      <w:r w:rsidRPr="00E475E6">
        <w:rPr>
          <w:b/>
          <w:bCs/>
          <w:sz w:val="44"/>
          <w:szCs w:val="44"/>
        </w:rPr>
        <w:t>DATA ANALYSIS</w:t>
      </w:r>
      <w:r w:rsidR="00E475E6" w:rsidRPr="00E475E6">
        <w:rPr>
          <w:b/>
          <w:bCs/>
          <w:sz w:val="44"/>
          <w:szCs w:val="44"/>
        </w:rPr>
        <w:t xml:space="preserve"> BASED ON KICKSTARTER </w:t>
      </w:r>
      <w:bookmarkStart w:id="0" w:name="_GoBack"/>
      <w:bookmarkEnd w:id="0"/>
      <w:r w:rsidR="00E475E6" w:rsidRPr="00E475E6">
        <w:rPr>
          <w:b/>
          <w:bCs/>
          <w:sz w:val="44"/>
          <w:szCs w:val="44"/>
        </w:rPr>
        <w:t>CAMPAIGNS</w:t>
      </w:r>
    </w:p>
    <w:p w14:paraId="7100CDF2" w14:textId="77777777" w:rsidR="00BD64BE" w:rsidRPr="00E475E6" w:rsidRDefault="00BD64BE" w:rsidP="00BD64BE">
      <w:pPr>
        <w:rPr>
          <w:b/>
          <w:bCs/>
          <w:sz w:val="44"/>
          <w:szCs w:val="44"/>
        </w:rPr>
      </w:pPr>
    </w:p>
    <w:p w14:paraId="07C95C3C" w14:textId="77777777" w:rsidR="00BD64BE" w:rsidRPr="00636C24" w:rsidRDefault="00BD64BE" w:rsidP="00BD64BE">
      <w:pPr>
        <w:jc w:val="both"/>
        <w:rPr>
          <w:rFonts w:ascii="Times New Roman" w:hAnsi="Times New Roman" w:cs="Times New Roman"/>
          <w:sz w:val="28"/>
          <w:szCs w:val="28"/>
        </w:rPr>
      </w:pPr>
      <w:r w:rsidRPr="00636C24">
        <w:rPr>
          <w:rFonts w:ascii="Times New Roman" w:hAnsi="Times New Roman" w:cs="Times New Roman"/>
          <w:sz w:val="28"/>
          <w:szCs w:val="28"/>
        </w:rPr>
        <w:t>Analyzed the Kickstarter campaigns data to find out the success, failure and cancellation rate and used pivot table for the analysis and visualization.</w:t>
      </w:r>
    </w:p>
    <w:p w14:paraId="15242503" w14:textId="175A72E0" w:rsidR="00BD64BE" w:rsidRPr="00636C24" w:rsidRDefault="00BD64BE" w:rsidP="00636C24">
      <w:pPr>
        <w:jc w:val="both"/>
        <w:rPr>
          <w:rFonts w:ascii="Times New Roman" w:hAnsi="Times New Roman" w:cs="Times New Roman"/>
          <w:sz w:val="28"/>
          <w:szCs w:val="28"/>
        </w:rPr>
      </w:pPr>
      <w:r w:rsidRPr="00636C24">
        <w:rPr>
          <w:rFonts w:ascii="Times New Roman" w:hAnsi="Times New Roman" w:cs="Times New Roman"/>
          <w:sz w:val="28"/>
          <w:szCs w:val="28"/>
        </w:rPr>
        <w:t>Out of 4000 campaigns, 53.1% was successful, 37.1% was failure, 8.4 % was cancelled and 1.2% were still live.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>From this data we could conclude that a Kickstarter campaign have a better probability of being successful.</w:t>
      </w:r>
    </w:p>
    <w:p w14:paraId="461A0907" w14:textId="20D99C00" w:rsidR="00BD64BE" w:rsidRPr="00636C24" w:rsidRDefault="00BD64BE" w:rsidP="00BD64BE">
      <w:pPr>
        <w:jc w:val="both"/>
        <w:rPr>
          <w:rFonts w:ascii="Times New Roman" w:hAnsi="Times New Roman" w:cs="Times New Roman"/>
          <w:sz w:val="28"/>
          <w:szCs w:val="28"/>
        </w:rPr>
      </w:pPr>
      <w:r w:rsidRPr="00636C24">
        <w:rPr>
          <w:rFonts w:ascii="Times New Roman" w:hAnsi="Times New Roman" w:cs="Times New Roman"/>
          <w:sz w:val="28"/>
          <w:szCs w:val="28"/>
        </w:rPr>
        <w:t>The percentage of success depend upon the goal.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 xml:space="preserve">When the goal was less than 1000, then the </w:t>
      </w:r>
      <w:r w:rsidR="00636C24" w:rsidRPr="00636C24">
        <w:rPr>
          <w:rFonts w:ascii="Times New Roman" w:hAnsi="Times New Roman" w:cs="Times New Roman"/>
          <w:sz w:val="28"/>
          <w:szCs w:val="28"/>
        </w:rPr>
        <w:t>Kickstarter</w:t>
      </w:r>
      <w:r w:rsidRPr="00636C24">
        <w:rPr>
          <w:rFonts w:ascii="Times New Roman" w:hAnsi="Times New Roman" w:cs="Times New Roman"/>
          <w:sz w:val="28"/>
          <w:szCs w:val="28"/>
        </w:rPr>
        <w:t xml:space="preserve"> would have highest success rate.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 xml:space="preserve">It’s easier to get donations when goal is set to a low amount. </w:t>
      </w:r>
    </w:p>
    <w:p w14:paraId="035202F9" w14:textId="5BCE84CD" w:rsidR="00636C24" w:rsidRDefault="00BD64BE" w:rsidP="00BD64BE">
      <w:pPr>
        <w:jc w:val="both"/>
        <w:rPr>
          <w:rFonts w:ascii="Times New Roman" w:hAnsi="Times New Roman" w:cs="Times New Roman"/>
          <w:sz w:val="28"/>
          <w:szCs w:val="28"/>
        </w:rPr>
      </w:pPr>
      <w:r w:rsidRPr="00636C24">
        <w:rPr>
          <w:rFonts w:ascii="Times New Roman" w:hAnsi="Times New Roman" w:cs="Times New Roman"/>
          <w:sz w:val="28"/>
          <w:szCs w:val="28"/>
        </w:rPr>
        <w:t xml:space="preserve"> </w:t>
      </w:r>
      <w:r w:rsidR="00636C24">
        <w:rPr>
          <w:rFonts w:ascii="Times New Roman" w:hAnsi="Times New Roman" w:cs="Times New Roman"/>
          <w:sz w:val="28"/>
          <w:szCs w:val="28"/>
        </w:rPr>
        <w:t xml:space="preserve">Then </w:t>
      </w:r>
      <w:r w:rsidRPr="00636C24">
        <w:rPr>
          <w:rFonts w:ascii="Times New Roman" w:hAnsi="Times New Roman" w:cs="Times New Roman"/>
          <w:sz w:val="28"/>
          <w:szCs w:val="28"/>
        </w:rPr>
        <w:t>analyzed different categories and sub-</w:t>
      </w:r>
      <w:r w:rsidR="00636C24" w:rsidRPr="00636C24">
        <w:rPr>
          <w:rFonts w:ascii="Times New Roman" w:hAnsi="Times New Roman" w:cs="Times New Roman"/>
          <w:sz w:val="28"/>
          <w:szCs w:val="28"/>
        </w:rPr>
        <w:t>categories. Music</w:t>
      </w:r>
      <w:r w:rsidRPr="00636C24">
        <w:rPr>
          <w:rFonts w:ascii="Times New Roman" w:hAnsi="Times New Roman" w:cs="Times New Roman"/>
          <w:sz w:val="28"/>
          <w:szCs w:val="28"/>
        </w:rPr>
        <w:t xml:space="preserve"> was the category which have highest success rate, 77.1% of music campaigns were </w:t>
      </w:r>
      <w:r w:rsidR="00636C24" w:rsidRPr="00636C24">
        <w:rPr>
          <w:rFonts w:ascii="Times New Roman" w:hAnsi="Times New Roman" w:cs="Times New Roman"/>
          <w:sz w:val="28"/>
          <w:szCs w:val="28"/>
        </w:rPr>
        <w:t>successful. Théâtre</w:t>
      </w:r>
      <w:r w:rsidRPr="00636C24">
        <w:rPr>
          <w:rFonts w:ascii="Times New Roman" w:hAnsi="Times New Roman" w:cs="Times New Roman"/>
          <w:sz w:val="28"/>
          <w:szCs w:val="28"/>
        </w:rPr>
        <w:t xml:space="preserve"> and film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>&amp;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 xml:space="preserve">video also have better success </w:t>
      </w:r>
      <w:r w:rsidR="00636C24" w:rsidRPr="00636C24">
        <w:rPr>
          <w:rFonts w:ascii="Times New Roman" w:hAnsi="Times New Roman" w:cs="Times New Roman"/>
          <w:sz w:val="28"/>
          <w:szCs w:val="28"/>
        </w:rPr>
        <w:t>rate. The</w:t>
      </w:r>
      <w:r w:rsidRPr="00636C24">
        <w:rPr>
          <w:rFonts w:ascii="Times New Roman" w:hAnsi="Times New Roman" w:cs="Times New Roman"/>
          <w:sz w:val="28"/>
          <w:szCs w:val="28"/>
        </w:rPr>
        <w:t xml:space="preserve"> failed categories </w:t>
      </w:r>
      <w:r w:rsidR="00636C24">
        <w:rPr>
          <w:rFonts w:ascii="Times New Roman" w:hAnsi="Times New Roman" w:cs="Times New Roman"/>
          <w:sz w:val="28"/>
          <w:szCs w:val="28"/>
        </w:rPr>
        <w:t>were</w:t>
      </w:r>
      <w:r w:rsidRPr="00636C24">
        <w:rPr>
          <w:rFonts w:ascii="Times New Roman" w:hAnsi="Times New Roman" w:cs="Times New Roman"/>
          <w:sz w:val="28"/>
          <w:szCs w:val="28"/>
        </w:rPr>
        <w:t xml:space="preserve"> f</w:t>
      </w:r>
      <w:r w:rsidRPr="00636C24">
        <w:rPr>
          <w:rFonts w:ascii="Times New Roman" w:hAnsi="Times New Roman" w:cs="Times New Roman"/>
          <w:sz w:val="28"/>
          <w:szCs w:val="28"/>
        </w:rPr>
        <w:t>ood,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>games,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>photography,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>publishing</w:t>
      </w:r>
      <w:r w:rsidRPr="00636C24">
        <w:rPr>
          <w:rFonts w:ascii="Times New Roman" w:hAnsi="Times New Roman" w:cs="Times New Roman"/>
          <w:sz w:val="28"/>
          <w:szCs w:val="28"/>
        </w:rPr>
        <w:t>.</w:t>
      </w:r>
    </w:p>
    <w:p w14:paraId="07B401CA" w14:textId="079C2848" w:rsidR="00BD64BE" w:rsidRPr="00636C24" w:rsidRDefault="00BD64BE" w:rsidP="00636C24">
      <w:pPr>
        <w:jc w:val="both"/>
        <w:rPr>
          <w:rFonts w:ascii="Times New Roman" w:hAnsi="Times New Roman" w:cs="Times New Roman"/>
          <w:sz w:val="28"/>
          <w:szCs w:val="28"/>
        </w:rPr>
      </w:pPr>
      <w:r w:rsidRPr="00636C24">
        <w:rPr>
          <w:rFonts w:ascii="Times New Roman" w:hAnsi="Times New Roman" w:cs="Times New Roman"/>
          <w:sz w:val="28"/>
          <w:szCs w:val="28"/>
        </w:rPr>
        <w:t>The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>sub-categories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>which are 10</w:t>
      </w:r>
      <w:r w:rsidR="00636C24">
        <w:rPr>
          <w:rFonts w:ascii="Times New Roman" w:hAnsi="Times New Roman" w:cs="Times New Roman"/>
          <w:sz w:val="28"/>
          <w:szCs w:val="28"/>
        </w:rPr>
        <w:t xml:space="preserve">0% </w:t>
      </w:r>
      <w:r w:rsidR="00636C24" w:rsidRPr="00636C24">
        <w:rPr>
          <w:rFonts w:ascii="Times New Roman" w:hAnsi="Times New Roman" w:cs="Times New Roman"/>
          <w:sz w:val="28"/>
          <w:szCs w:val="28"/>
        </w:rPr>
        <w:t>successful</w:t>
      </w:r>
      <w:r w:rsidR="00636C24">
        <w:rPr>
          <w:rFonts w:ascii="Times New Roman" w:hAnsi="Times New Roman" w:cs="Times New Roman"/>
          <w:sz w:val="28"/>
          <w:szCs w:val="28"/>
        </w:rPr>
        <w:t xml:space="preserve"> consist of </w:t>
      </w:r>
      <w:r w:rsidRPr="00636C24">
        <w:rPr>
          <w:rFonts w:ascii="Times New Roman" w:hAnsi="Times New Roman" w:cs="Times New Roman"/>
          <w:sz w:val="28"/>
          <w:szCs w:val="28"/>
        </w:rPr>
        <w:t>music,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>hardware,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>metal,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>nonfiction,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>pop,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="00636C24" w:rsidRPr="00636C24">
        <w:rPr>
          <w:rFonts w:ascii="Times New Roman" w:hAnsi="Times New Roman" w:cs="Times New Roman"/>
          <w:sz w:val="28"/>
          <w:szCs w:val="28"/>
        </w:rPr>
        <w:t>radio podcasts</w:t>
      </w:r>
      <w:r w:rsidRPr="00636C24">
        <w:rPr>
          <w:rFonts w:ascii="Times New Roman" w:hAnsi="Times New Roman" w:cs="Times New Roman"/>
          <w:sz w:val="28"/>
          <w:szCs w:val="28"/>
        </w:rPr>
        <w:t>,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>rock,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>shorts,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="00636C24" w:rsidRPr="00636C24">
        <w:rPr>
          <w:rFonts w:ascii="Times New Roman" w:hAnsi="Times New Roman" w:cs="Times New Roman"/>
          <w:sz w:val="28"/>
          <w:szCs w:val="28"/>
        </w:rPr>
        <w:t>tabletop games</w:t>
      </w:r>
      <w:r w:rsidRPr="00636C24">
        <w:rPr>
          <w:rFonts w:ascii="Times New Roman" w:hAnsi="Times New Roman" w:cs="Times New Roman"/>
          <w:sz w:val="28"/>
          <w:szCs w:val="28"/>
        </w:rPr>
        <w:t xml:space="preserve"> and television</w:t>
      </w:r>
      <w:r w:rsidRPr="00636C24">
        <w:rPr>
          <w:rFonts w:ascii="Times New Roman" w:hAnsi="Times New Roman" w:cs="Times New Roman"/>
          <w:sz w:val="28"/>
          <w:szCs w:val="28"/>
        </w:rPr>
        <w:t>.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>The sub-categories which are 100</w:t>
      </w:r>
      <w:r w:rsidR="00636C24">
        <w:rPr>
          <w:rFonts w:ascii="Times New Roman" w:hAnsi="Times New Roman" w:cs="Times New Roman"/>
          <w:sz w:val="28"/>
          <w:szCs w:val="28"/>
        </w:rPr>
        <w:t>%</w:t>
      </w:r>
      <w:r w:rsidRPr="00636C24">
        <w:rPr>
          <w:rFonts w:ascii="Times New Roman" w:hAnsi="Times New Roman" w:cs="Times New Roman"/>
          <w:sz w:val="28"/>
          <w:szCs w:val="28"/>
        </w:rPr>
        <w:t xml:space="preserve"> failed</w:t>
      </w:r>
      <w:r w:rsidR="00636C24">
        <w:rPr>
          <w:rFonts w:ascii="Times New Roman" w:hAnsi="Times New Roman" w:cs="Times New Roman"/>
          <w:sz w:val="28"/>
          <w:szCs w:val="28"/>
        </w:rPr>
        <w:t xml:space="preserve"> consist of </w:t>
      </w:r>
      <w:r w:rsidRPr="00636C24">
        <w:rPr>
          <w:rFonts w:ascii="Times New Roman" w:hAnsi="Times New Roman" w:cs="Times New Roman"/>
          <w:sz w:val="28"/>
          <w:szCs w:val="28"/>
        </w:rPr>
        <w:t>Animation,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="00636C24" w:rsidRPr="00636C24">
        <w:rPr>
          <w:rFonts w:ascii="Times New Roman" w:hAnsi="Times New Roman" w:cs="Times New Roman"/>
          <w:sz w:val="28"/>
          <w:szCs w:val="28"/>
        </w:rPr>
        <w:t>children’s book</w:t>
      </w:r>
      <w:r w:rsidRPr="00636C24">
        <w:rPr>
          <w:rFonts w:ascii="Times New Roman" w:hAnsi="Times New Roman" w:cs="Times New Roman"/>
          <w:sz w:val="28"/>
          <w:szCs w:val="28"/>
        </w:rPr>
        <w:t>,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>drama,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>fiction,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>gadgets,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>jazz,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>mobile games,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>nature, people,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>places,</w:t>
      </w:r>
      <w:r w:rsidR="00636C24">
        <w:rPr>
          <w:rFonts w:ascii="Times New Roman" w:hAnsi="Times New Roman" w:cs="Times New Roman"/>
          <w:sz w:val="28"/>
          <w:szCs w:val="28"/>
        </w:rPr>
        <w:t xml:space="preserve"> </w:t>
      </w:r>
      <w:r w:rsidRPr="00636C24">
        <w:rPr>
          <w:rFonts w:ascii="Times New Roman" w:hAnsi="Times New Roman" w:cs="Times New Roman"/>
          <w:sz w:val="28"/>
          <w:szCs w:val="28"/>
        </w:rPr>
        <w:t>restaurants and video games</w:t>
      </w:r>
      <w:r w:rsidRPr="00636C24">
        <w:rPr>
          <w:rFonts w:ascii="Times New Roman" w:hAnsi="Times New Roman" w:cs="Times New Roman"/>
          <w:sz w:val="28"/>
          <w:szCs w:val="28"/>
        </w:rPr>
        <w:t>.</w:t>
      </w:r>
    </w:p>
    <w:p w14:paraId="134760E0" w14:textId="3DF61AC7" w:rsidR="00287DAF" w:rsidRPr="00636C24" w:rsidRDefault="00BD64BE" w:rsidP="00636C24">
      <w:pPr>
        <w:jc w:val="both"/>
        <w:rPr>
          <w:rFonts w:ascii="Times New Roman" w:hAnsi="Times New Roman" w:cs="Times New Roman"/>
          <w:sz w:val="28"/>
          <w:szCs w:val="28"/>
        </w:rPr>
      </w:pPr>
      <w:r w:rsidRPr="00636C24">
        <w:rPr>
          <w:rFonts w:ascii="Times New Roman" w:hAnsi="Times New Roman" w:cs="Times New Roman"/>
          <w:sz w:val="28"/>
          <w:szCs w:val="28"/>
        </w:rPr>
        <w:t>Success rate was high during the month of May and low during December.</w:t>
      </w:r>
      <w:r w:rsidR="00636C24">
        <w:rPr>
          <w:rFonts w:ascii="Times New Roman" w:hAnsi="Times New Roman" w:cs="Times New Roman"/>
          <w:sz w:val="28"/>
          <w:szCs w:val="28"/>
        </w:rPr>
        <w:t xml:space="preserve"> The c</w:t>
      </w:r>
      <w:r w:rsidRPr="00636C24">
        <w:rPr>
          <w:rFonts w:ascii="Times New Roman" w:hAnsi="Times New Roman" w:cs="Times New Roman"/>
          <w:sz w:val="28"/>
          <w:szCs w:val="28"/>
        </w:rPr>
        <w:t xml:space="preserve">ancellation </w:t>
      </w:r>
      <w:r w:rsidR="00636C24">
        <w:rPr>
          <w:rFonts w:ascii="Times New Roman" w:hAnsi="Times New Roman" w:cs="Times New Roman"/>
          <w:sz w:val="28"/>
          <w:szCs w:val="28"/>
        </w:rPr>
        <w:t xml:space="preserve">rate </w:t>
      </w:r>
      <w:r w:rsidRPr="00636C24">
        <w:rPr>
          <w:rFonts w:ascii="Times New Roman" w:hAnsi="Times New Roman" w:cs="Times New Roman"/>
          <w:sz w:val="28"/>
          <w:szCs w:val="28"/>
        </w:rPr>
        <w:t>was high during July.</w:t>
      </w:r>
    </w:p>
    <w:sectPr w:rsidR="00287DAF" w:rsidRPr="0063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BE"/>
    <w:rsid w:val="00123C32"/>
    <w:rsid w:val="004B1E48"/>
    <w:rsid w:val="00636C24"/>
    <w:rsid w:val="00947F3C"/>
    <w:rsid w:val="00BD64BE"/>
    <w:rsid w:val="00E475E6"/>
    <w:rsid w:val="00F8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D764"/>
  <w15:chartTrackingRefBased/>
  <w15:docId w15:val="{819CF145-BC9C-4BD9-8E0E-BE0BDC03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iamsoumyamurali@gmail.com</dc:creator>
  <cp:keywords/>
  <dc:description/>
  <cp:lastModifiedBy>iamsoumyamurali@gmail.com</cp:lastModifiedBy>
  <cp:revision>3</cp:revision>
  <dcterms:created xsi:type="dcterms:W3CDTF">2020-01-27T06:58:00Z</dcterms:created>
  <dcterms:modified xsi:type="dcterms:W3CDTF">2020-01-27T07:21:00Z</dcterms:modified>
</cp:coreProperties>
</file>