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66D" w:rsidRPr="003A784E" w:rsidRDefault="001E3FD4" w:rsidP="00F16DAA">
      <w:pPr>
        <w:spacing w:after="0"/>
        <w:ind w:left="120"/>
        <w:jc w:val="both"/>
        <w:rPr>
          <w:rFonts w:ascii="Times New Roman" w:hAnsi="Times New Roman" w:cs="Times New Roman"/>
          <w:b/>
          <w:sz w:val="24"/>
          <w:szCs w:val="24"/>
        </w:rPr>
      </w:pPr>
      <w:r w:rsidRPr="003A784E">
        <w:rPr>
          <w:rFonts w:ascii="Times New Roman" w:hAnsi="Times New Roman" w:cs="Times New Roman"/>
          <w:b/>
          <w:color w:val="000000"/>
          <w:sz w:val="24"/>
          <w:szCs w:val="24"/>
        </w:rPr>
        <w:t>An ensemble approach to outlier detection using some conventional clustering algorithms</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w:p>
    <w:p w:rsidR="0037566D" w:rsidRPr="00F16DAA" w:rsidRDefault="001E3FD4" w:rsidP="00F16DAA">
      <w:pPr>
        <w:spacing w:after="0"/>
        <w:ind w:left="120"/>
        <w:jc w:val="both"/>
        <w:rPr>
          <w:rFonts w:ascii="Times New Roman" w:hAnsi="Times New Roman" w:cs="Times New Roman"/>
          <w:sz w:val="24"/>
          <w:szCs w:val="24"/>
        </w:rPr>
      </w:pPr>
      <w:r w:rsidRPr="003A784E">
        <w:rPr>
          <w:rFonts w:ascii="Times New Roman" w:hAnsi="Times New Roman" w:cs="Times New Roman"/>
          <w:b/>
          <w:color w:val="000000"/>
          <w:sz w:val="24"/>
          <w:szCs w:val="24"/>
        </w:rPr>
        <w:t>Abstract</w:t>
      </w:r>
      <w:r w:rsidR="003A784E" w:rsidRPr="003A784E">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Outlier detection is an important task in d</w:t>
      </w:r>
      <w:r w:rsidR="00320097">
        <w:rPr>
          <w:rFonts w:ascii="Times New Roman" w:hAnsi="Times New Roman" w:cs="Times New Roman"/>
          <w:color w:val="000000"/>
          <w:sz w:val="24"/>
          <w:szCs w:val="24"/>
        </w:rPr>
        <w:t xml:space="preserve">ata mining and machine learning. </w:t>
      </w:r>
      <w:r w:rsidRPr="00F16DAA">
        <w:rPr>
          <w:rFonts w:ascii="Times New Roman" w:hAnsi="Times New Roman" w:cs="Times New Roman"/>
          <w:color w:val="000000"/>
          <w:sz w:val="24"/>
          <w:szCs w:val="24"/>
        </w:rPr>
        <w:t xml:space="preserve">Mining algorithms when applied on datasets having outliers, lead to erroneous conclusion about the data. On the other hand, removing outliers from dataset provides us statistically significant results and we can draw strong conclusion on the data. In this paper, we take an ensemble approach to provide data clustering and outlier detection simultaneously which decides on whether a point is </w:t>
      </w:r>
      <w:r w:rsidR="004E6486" w:rsidRPr="001D3174">
        <w:rPr>
          <w:rFonts w:ascii="Times New Roman" w:hAnsi="Times New Roman" w:cs="Times New Roman"/>
          <w:color w:val="000000"/>
          <w:sz w:val="24"/>
          <w:szCs w:val="24"/>
        </w:rPr>
        <w:t xml:space="preserve">an </w:t>
      </w:r>
      <w:r w:rsidRPr="001D3174">
        <w:rPr>
          <w:rFonts w:ascii="Times New Roman" w:hAnsi="Times New Roman" w:cs="Times New Roman"/>
          <w:color w:val="000000"/>
          <w:sz w:val="24"/>
          <w:szCs w:val="24"/>
        </w:rPr>
        <w:t>outlier or not from the combined intelligence of several conventional clustering algorithms. In our model, we</w:t>
      </w:r>
      <w:r w:rsidR="004E6486" w:rsidRPr="001D3174">
        <w:rPr>
          <w:rFonts w:ascii="Times New Roman" w:hAnsi="Times New Roman" w:cs="Times New Roman"/>
          <w:color w:val="000000"/>
          <w:sz w:val="24"/>
          <w:szCs w:val="24"/>
        </w:rPr>
        <w:t xml:space="preserve"> make</w:t>
      </w:r>
      <w:r w:rsidRPr="001D3174">
        <w:rPr>
          <w:rFonts w:ascii="Times New Roman" w:hAnsi="Times New Roman" w:cs="Times New Roman"/>
          <w:color w:val="000000"/>
          <w:sz w:val="24"/>
          <w:szCs w:val="24"/>
        </w:rPr>
        <w:t xml:space="preserve"> </w:t>
      </w:r>
      <w:r w:rsidR="004E6486" w:rsidRPr="001D3174">
        <w:rPr>
          <w:rFonts w:ascii="Times New Roman" w:hAnsi="Times New Roman" w:cs="Times New Roman"/>
          <w:color w:val="000000"/>
          <w:sz w:val="24"/>
          <w:szCs w:val="24"/>
        </w:rPr>
        <w:t xml:space="preserve">use of </w:t>
      </w:r>
      <w:r w:rsidRPr="001D3174">
        <w:rPr>
          <w:rFonts w:ascii="Times New Roman" w:hAnsi="Times New Roman" w:cs="Times New Roman"/>
          <w:color w:val="000000"/>
          <w:sz w:val="24"/>
          <w:szCs w:val="24"/>
        </w:rPr>
        <w:t xml:space="preserve">clustering algorithms </w:t>
      </w:r>
      <w:r w:rsidR="004E6486" w:rsidRPr="001D3174">
        <w:rPr>
          <w:rFonts w:ascii="Times New Roman" w:hAnsi="Times New Roman" w:cs="Times New Roman"/>
          <w:color w:val="FF0000"/>
          <w:sz w:val="24"/>
          <w:szCs w:val="24"/>
        </w:rPr>
        <w:t>such as</w:t>
      </w:r>
      <w:r w:rsidR="004E6486" w:rsidRPr="001D3174">
        <w:rPr>
          <w:rFonts w:ascii="Times New Roman" w:hAnsi="Times New Roman" w:cs="Times New Roman"/>
          <w:color w:val="000000"/>
          <w:sz w:val="24"/>
          <w:szCs w:val="24"/>
        </w:rPr>
        <w:t xml:space="preserve"> </w:t>
      </w:r>
      <w:r w:rsidRPr="001D3174">
        <w:rPr>
          <w:rFonts w:ascii="Times New Roman" w:hAnsi="Times New Roman" w:cs="Times New Roman"/>
          <w:color w:val="000000"/>
          <w:sz w:val="24"/>
          <w:szCs w:val="24"/>
        </w:rPr>
        <w:t xml:space="preserve">K-means, K-means++, </w:t>
      </w:r>
      <w:r w:rsidR="004E6486" w:rsidRPr="001D3174">
        <w:rPr>
          <w:rFonts w:ascii="Times New Roman" w:hAnsi="Times New Roman" w:cs="Times New Roman"/>
          <w:color w:val="000000"/>
          <w:sz w:val="24"/>
          <w:szCs w:val="24"/>
        </w:rPr>
        <w:t xml:space="preserve">and </w:t>
      </w:r>
      <w:r w:rsidRPr="001D3174">
        <w:rPr>
          <w:rFonts w:ascii="Times New Roman" w:hAnsi="Times New Roman" w:cs="Times New Roman"/>
          <w:color w:val="000000"/>
          <w:sz w:val="24"/>
          <w:szCs w:val="24"/>
        </w:rPr>
        <w:t xml:space="preserve">Fuzzy C-means. </w:t>
      </w:r>
      <w:r w:rsidR="00681D49" w:rsidRPr="001D3174">
        <w:rPr>
          <w:rFonts w:ascii="Times New Roman" w:hAnsi="Times New Roman" w:cs="Times New Roman"/>
          <w:color w:val="FF0000"/>
          <w:sz w:val="24"/>
          <w:szCs w:val="24"/>
        </w:rPr>
        <w:t>Our</w:t>
      </w:r>
      <w:r w:rsidR="00681D49" w:rsidRPr="001D3174">
        <w:rPr>
          <w:rFonts w:ascii="Times New Roman" w:hAnsi="Times New Roman" w:cs="Times New Roman"/>
          <w:color w:val="000000"/>
          <w:sz w:val="24"/>
          <w:szCs w:val="24"/>
        </w:rPr>
        <w:t xml:space="preserve"> </w:t>
      </w:r>
      <w:r w:rsidRPr="001D3174">
        <w:rPr>
          <w:rFonts w:ascii="Times New Roman" w:hAnsi="Times New Roman" w:cs="Times New Roman"/>
          <w:color w:val="000000"/>
          <w:sz w:val="24"/>
          <w:szCs w:val="24"/>
        </w:rPr>
        <w:t>model combines their</w:t>
      </w:r>
      <w:r w:rsidR="00681D49" w:rsidRPr="001D3174">
        <w:rPr>
          <w:rFonts w:ascii="Times New Roman" w:hAnsi="Times New Roman" w:cs="Times New Roman"/>
          <w:color w:val="000000"/>
          <w:sz w:val="24"/>
          <w:szCs w:val="24"/>
        </w:rPr>
        <w:t xml:space="preserve"> individual</w:t>
      </w:r>
      <w:r w:rsidRPr="001D3174">
        <w:rPr>
          <w:rFonts w:ascii="Times New Roman" w:hAnsi="Times New Roman" w:cs="Times New Roman"/>
          <w:color w:val="000000"/>
          <w:sz w:val="24"/>
          <w:szCs w:val="24"/>
        </w:rPr>
        <w:t xml:space="preserve"> </w:t>
      </w:r>
      <w:r w:rsidR="0038186C" w:rsidRPr="001D3174">
        <w:rPr>
          <w:rFonts w:ascii="Times New Roman" w:hAnsi="Times New Roman" w:cs="Times New Roman"/>
          <w:color w:val="000000"/>
          <w:sz w:val="24"/>
          <w:szCs w:val="24"/>
        </w:rPr>
        <w:t>outcome</w:t>
      </w:r>
      <w:r w:rsidR="00681D49" w:rsidRPr="00F16DAA">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probabilities to each da</w:t>
      </w:r>
      <w:r w:rsidR="00681D49" w:rsidRPr="00F16DAA">
        <w:rPr>
          <w:rFonts w:ascii="Times New Roman" w:hAnsi="Times New Roman" w:cs="Times New Roman"/>
          <w:color w:val="000000"/>
          <w:sz w:val="24"/>
          <w:szCs w:val="24"/>
        </w:rPr>
        <w:t xml:space="preserve">ta point of its belonging to a </w:t>
      </w:r>
      <w:r w:rsidR="00681D49" w:rsidRPr="0026706A">
        <w:rPr>
          <w:rFonts w:ascii="Times New Roman" w:hAnsi="Times New Roman" w:cs="Times New Roman"/>
          <w:color w:val="000000"/>
          <w:sz w:val="24"/>
          <w:szCs w:val="24"/>
        </w:rPr>
        <w:t>certain</w:t>
      </w:r>
      <w:r w:rsidR="00F25F4F" w:rsidRPr="0026706A">
        <w:rPr>
          <w:rFonts w:ascii="Times New Roman" w:hAnsi="Times New Roman" w:cs="Times New Roman"/>
          <w:color w:val="000000"/>
          <w:sz w:val="24"/>
          <w:szCs w:val="24"/>
        </w:rPr>
        <w:t xml:space="preserve"> cluster</w:t>
      </w:r>
      <w:r w:rsidRPr="00F16DAA">
        <w:rPr>
          <w:rFonts w:ascii="Times New Roman" w:hAnsi="Times New Roman" w:cs="Times New Roman"/>
          <w:color w:val="000000"/>
          <w:sz w:val="24"/>
          <w:szCs w:val="24"/>
        </w:rPr>
        <w:t>. We then identify outliers based on their assigned probabilities. After removing these data points from the dataset, we get better values of cluster validity indices</w:t>
      </w:r>
      <w:r w:rsidR="00F25F4F" w:rsidRPr="00F16DAA">
        <w:rPr>
          <w:rFonts w:ascii="Times New Roman" w:hAnsi="Times New Roman" w:cs="Times New Roman"/>
          <w:color w:val="000000"/>
          <w:sz w:val="24"/>
          <w:szCs w:val="24"/>
        </w:rPr>
        <w:t xml:space="preserve">, </w:t>
      </w:r>
      <w:r w:rsidR="00F25F4F" w:rsidRPr="00BF612B">
        <w:rPr>
          <w:rFonts w:ascii="Times New Roman" w:hAnsi="Times New Roman" w:cs="Times New Roman"/>
          <w:color w:val="000000"/>
          <w:sz w:val="24"/>
          <w:szCs w:val="24"/>
        </w:rPr>
        <w:t xml:space="preserve">ensuring that removal of outliers has </w:t>
      </w:r>
      <w:r w:rsidR="0038186C" w:rsidRPr="00BF612B">
        <w:rPr>
          <w:rFonts w:ascii="Times New Roman" w:hAnsi="Times New Roman" w:cs="Times New Roman"/>
          <w:color w:val="000000"/>
          <w:sz w:val="24"/>
          <w:szCs w:val="24"/>
        </w:rPr>
        <w:t>resulted in</w:t>
      </w:r>
      <w:r w:rsidR="00F25F4F" w:rsidRPr="00BF612B">
        <w:rPr>
          <w:rFonts w:ascii="Times New Roman" w:hAnsi="Times New Roman" w:cs="Times New Roman"/>
          <w:color w:val="000000"/>
          <w:sz w:val="24"/>
          <w:szCs w:val="24"/>
        </w:rPr>
        <w:t xml:space="preserve"> </w:t>
      </w:r>
      <w:r w:rsidR="0038186C" w:rsidRPr="00BF612B">
        <w:rPr>
          <w:rFonts w:ascii="Times New Roman" w:hAnsi="Times New Roman" w:cs="Times New Roman"/>
          <w:color w:val="000000"/>
          <w:sz w:val="24"/>
          <w:szCs w:val="24"/>
        </w:rPr>
        <w:t>more stringent</w:t>
      </w:r>
      <w:r w:rsidR="00F25F4F" w:rsidRPr="00BF612B">
        <w:rPr>
          <w:rFonts w:ascii="Times New Roman" w:hAnsi="Times New Roman" w:cs="Times New Roman"/>
          <w:color w:val="000000"/>
          <w:sz w:val="24"/>
          <w:szCs w:val="24"/>
        </w:rPr>
        <w:t xml:space="preserve"> clustering</w:t>
      </w:r>
      <w:r w:rsidR="0038186C" w:rsidRPr="00BF612B">
        <w:rPr>
          <w:rFonts w:ascii="Times New Roman" w:hAnsi="Times New Roman" w:cs="Times New Roman"/>
          <w:color w:val="000000"/>
          <w:sz w:val="24"/>
          <w:szCs w:val="24"/>
        </w:rPr>
        <w:t>.</w:t>
      </w:r>
      <w:r w:rsidR="00681D49" w:rsidRPr="00F16DAA">
        <w:rPr>
          <w:rFonts w:ascii="Times New Roman" w:hAnsi="Times New Roman" w:cs="Times New Roman"/>
          <w:color w:val="000000"/>
          <w:sz w:val="24"/>
          <w:szCs w:val="24"/>
        </w:rPr>
        <w:t xml:space="preserve"> </w:t>
      </w:r>
    </w:p>
    <w:p w:rsidR="00B6145C" w:rsidRDefault="00B6145C" w:rsidP="00B6145C">
      <w:pPr>
        <w:spacing w:after="0"/>
        <w:jc w:val="both"/>
        <w:rPr>
          <w:rFonts w:ascii="Times New Roman" w:hAnsi="Times New Roman" w:cs="Times New Roman"/>
          <w:color w:val="000000"/>
          <w:sz w:val="24"/>
          <w:szCs w:val="24"/>
          <w:u w:val="single"/>
        </w:rPr>
      </w:pPr>
    </w:p>
    <w:p w:rsidR="004C63C6" w:rsidRDefault="004C63C6" w:rsidP="00B6145C">
      <w:pPr>
        <w:spacing w:after="0"/>
        <w:jc w:val="both"/>
        <w:rPr>
          <w:rFonts w:ascii="Times New Roman" w:hAnsi="Times New Roman" w:cs="Times New Roman"/>
          <w:b/>
          <w:color w:val="000000"/>
          <w:sz w:val="24"/>
          <w:szCs w:val="24"/>
        </w:rPr>
      </w:pPr>
      <w:r w:rsidRPr="004C63C6">
        <w:rPr>
          <w:rFonts w:ascii="Times New Roman" w:hAnsi="Times New Roman" w:cs="Times New Roman"/>
          <w:b/>
          <w:color w:val="000000"/>
          <w:sz w:val="24"/>
          <w:szCs w:val="24"/>
        </w:rPr>
        <w:t xml:space="preserve">Keywords: </w:t>
      </w:r>
      <w:r w:rsidR="002976F6" w:rsidRPr="002976F6">
        <w:rPr>
          <w:rFonts w:ascii="Times New Roman" w:hAnsi="Times New Roman" w:cs="Times New Roman"/>
          <w:color w:val="000000"/>
          <w:sz w:val="24"/>
          <w:szCs w:val="24"/>
        </w:rPr>
        <w:t>Outlier</w:t>
      </w:r>
      <w:r w:rsidR="002976F6">
        <w:rPr>
          <w:rFonts w:ascii="Times New Roman" w:hAnsi="Times New Roman" w:cs="Times New Roman"/>
          <w:b/>
          <w:color w:val="000000"/>
          <w:sz w:val="24"/>
          <w:szCs w:val="24"/>
        </w:rPr>
        <w:t xml:space="preserve"> </w:t>
      </w:r>
      <w:r w:rsidR="002976F6" w:rsidRPr="002976F6">
        <w:rPr>
          <w:rFonts w:ascii="Times New Roman" w:hAnsi="Times New Roman" w:cs="Times New Roman"/>
          <w:color w:val="000000"/>
          <w:sz w:val="24"/>
          <w:szCs w:val="24"/>
        </w:rPr>
        <w:t>detection, K-means, Fuzzy C-means, K-means++, Ensemble approach</w:t>
      </w:r>
    </w:p>
    <w:p w:rsidR="004C63C6" w:rsidRPr="004C63C6" w:rsidRDefault="004C63C6" w:rsidP="00B6145C">
      <w:pPr>
        <w:spacing w:after="0"/>
        <w:jc w:val="both"/>
        <w:rPr>
          <w:rFonts w:ascii="Times New Roman" w:hAnsi="Times New Roman" w:cs="Times New Roman"/>
          <w:b/>
          <w:color w:val="000000"/>
          <w:sz w:val="24"/>
          <w:szCs w:val="24"/>
        </w:rPr>
      </w:pPr>
    </w:p>
    <w:p w:rsidR="0037566D" w:rsidRPr="00B6145C" w:rsidRDefault="00D527B1" w:rsidP="00B6145C">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 </w:t>
      </w:r>
      <w:r w:rsidR="001E3FD4" w:rsidRPr="00B6145C">
        <w:rPr>
          <w:rFonts w:ascii="Times New Roman" w:hAnsi="Times New Roman" w:cs="Times New Roman"/>
          <w:b/>
          <w:color w:val="000000"/>
          <w:sz w:val="24"/>
          <w:szCs w:val="24"/>
        </w:rPr>
        <w:t>Introduction</w:t>
      </w:r>
      <w:r w:rsidR="00B6145C" w:rsidRPr="00B6145C">
        <w:rPr>
          <w:rFonts w:ascii="Times New Roman" w:hAnsi="Times New Roman" w:cs="Times New Roman"/>
          <w:b/>
          <w:color w:val="000000"/>
          <w:sz w:val="24"/>
          <w:szCs w:val="24"/>
        </w:rPr>
        <w:t xml:space="preserve"> </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Outliers are </w:t>
      </w:r>
      <w:r w:rsidR="004A0CF2" w:rsidRPr="0043172F">
        <w:rPr>
          <w:rFonts w:ascii="Times New Roman" w:hAnsi="Times New Roman" w:cs="Times New Roman"/>
          <w:color w:val="000000"/>
          <w:sz w:val="24"/>
          <w:szCs w:val="24"/>
        </w:rPr>
        <w:t>unus</w:t>
      </w:r>
      <w:r w:rsidR="00EE2D87" w:rsidRPr="0043172F">
        <w:rPr>
          <w:rFonts w:ascii="Times New Roman" w:hAnsi="Times New Roman" w:cs="Times New Roman"/>
          <w:color w:val="000000"/>
          <w:sz w:val="24"/>
          <w:szCs w:val="24"/>
        </w:rPr>
        <w:t>u</w:t>
      </w:r>
      <w:r w:rsidR="004A0CF2" w:rsidRPr="0043172F">
        <w:rPr>
          <w:rFonts w:ascii="Times New Roman" w:hAnsi="Times New Roman" w:cs="Times New Roman"/>
          <w:color w:val="000000"/>
          <w:sz w:val="24"/>
          <w:szCs w:val="24"/>
        </w:rPr>
        <w:t>al</w:t>
      </w:r>
      <w:r w:rsidR="004A0CF2" w:rsidRPr="00F16DAA">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values compared to other data points in a dataset. They may arise due to variability in a measurement, experimental errors etc. In general, a dataset overall tends to show a pattern and outliers diverge from that. The most common causes of outliers on a dataset include data entry errors (human errors), measurement errors (instrument errors), intentional (dummy divergent data incorporated to test detection accuracy), natural, sampling errors (extracting and mixing data from wrong or various sources), experimental errors (data extraction or experiment planning/ executing errors), data processing errors (data manipulation or dataset unintended mutations). Common applications of outlier detection techniques include</w:t>
      </w:r>
      <w:r w:rsidR="008772C7" w:rsidRPr="00F16DAA">
        <w:rPr>
          <w:rFonts w:ascii="Times New Roman" w:hAnsi="Times New Roman" w:cs="Times New Roman"/>
          <w:color w:val="000000"/>
          <w:sz w:val="24"/>
          <w:szCs w:val="24"/>
        </w:rPr>
        <w:t>,</w:t>
      </w:r>
      <w:r w:rsidRPr="00F16DAA">
        <w:rPr>
          <w:rFonts w:ascii="Times New Roman" w:hAnsi="Times New Roman" w:cs="Times New Roman"/>
          <w:color w:val="000000"/>
          <w:sz w:val="24"/>
          <w:szCs w:val="24"/>
        </w:rPr>
        <w:t xml:space="preserve"> </w:t>
      </w:r>
      <w:r w:rsidR="008772C7" w:rsidRPr="005128D5">
        <w:rPr>
          <w:rFonts w:ascii="Times New Roman" w:hAnsi="Times New Roman" w:cs="Times New Roman"/>
          <w:color w:val="000000"/>
          <w:sz w:val="24"/>
          <w:szCs w:val="24"/>
        </w:rPr>
        <w:t xml:space="preserve">but not limited to, </w:t>
      </w:r>
      <w:r w:rsidRPr="005128D5">
        <w:rPr>
          <w:rFonts w:ascii="Times New Roman" w:hAnsi="Times New Roman" w:cs="Times New Roman"/>
          <w:color w:val="000000"/>
          <w:sz w:val="24"/>
          <w:szCs w:val="24"/>
        </w:rPr>
        <w:t xml:space="preserve">fraud detection, </w:t>
      </w:r>
      <w:r w:rsidR="004A0CF2" w:rsidRPr="005128D5">
        <w:rPr>
          <w:rFonts w:ascii="Times New Roman" w:hAnsi="Times New Roman" w:cs="Times New Roman"/>
          <w:color w:val="000000"/>
          <w:sz w:val="24"/>
          <w:szCs w:val="24"/>
        </w:rPr>
        <w:t>anomaly detection</w:t>
      </w:r>
      <w:r w:rsidR="00EE2D87" w:rsidRPr="005128D5">
        <w:rPr>
          <w:rFonts w:ascii="Times New Roman" w:hAnsi="Times New Roman" w:cs="Times New Roman"/>
          <w:color w:val="000000"/>
          <w:sz w:val="24"/>
          <w:szCs w:val="24"/>
        </w:rPr>
        <w:t>,</w:t>
      </w:r>
      <w:r w:rsidR="004A0CF2" w:rsidRPr="005128D5">
        <w:rPr>
          <w:rFonts w:ascii="Times New Roman" w:hAnsi="Times New Roman" w:cs="Times New Roman"/>
          <w:color w:val="000000"/>
          <w:sz w:val="24"/>
          <w:szCs w:val="24"/>
        </w:rPr>
        <w:t xml:space="preserve"> </w:t>
      </w:r>
      <w:r w:rsidR="008772C7" w:rsidRPr="005128D5">
        <w:rPr>
          <w:rFonts w:ascii="Times New Roman" w:hAnsi="Times New Roman" w:cs="Times New Roman"/>
          <w:color w:val="000000"/>
          <w:sz w:val="24"/>
          <w:szCs w:val="24"/>
        </w:rPr>
        <w:t xml:space="preserve">unusual </w:t>
      </w:r>
      <w:r w:rsidRPr="005128D5">
        <w:rPr>
          <w:rFonts w:ascii="Times New Roman" w:hAnsi="Times New Roman" w:cs="Times New Roman"/>
          <w:color w:val="000000"/>
          <w:sz w:val="24"/>
          <w:szCs w:val="24"/>
        </w:rPr>
        <w:t xml:space="preserve">medical </w:t>
      </w:r>
      <w:r w:rsidR="008772C7" w:rsidRPr="005128D5">
        <w:rPr>
          <w:rFonts w:ascii="Times New Roman" w:hAnsi="Times New Roman" w:cs="Times New Roman"/>
          <w:color w:val="000000"/>
          <w:sz w:val="24"/>
          <w:szCs w:val="24"/>
        </w:rPr>
        <w:t xml:space="preserve">behaviour </w:t>
      </w:r>
      <w:r w:rsidRPr="005128D5">
        <w:rPr>
          <w:rFonts w:ascii="Times New Roman" w:hAnsi="Times New Roman" w:cs="Times New Roman"/>
          <w:color w:val="000000"/>
          <w:sz w:val="24"/>
          <w:szCs w:val="24"/>
        </w:rPr>
        <w:t>etc.</w:t>
      </w:r>
      <w:r w:rsidR="00FD4513" w:rsidRPr="005128D5">
        <w:rPr>
          <w:rFonts w:ascii="Times New Roman" w:hAnsi="Times New Roman" w:cs="Times New Roman"/>
          <w:color w:val="000000"/>
          <w:sz w:val="24"/>
          <w:szCs w:val="24"/>
        </w:rPr>
        <w:t xml:space="preserve"> If a stolen credit card depicts unusual purchasing behavio</w:t>
      </w:r>
      <w:r w:rsidR="001E33C3" w:rsidRPr="005128D5">
        <w:rPr>
          <w:rFonts w:ascii="Times New Roman" w:hAnsi="Times New Roman" w:cs="Times New Roman"/>
          <w:color w:val="000000"/>
          <w:sz w:val="24"/>
          <w:szCs w:val="24"/>
        </w:rPr>
        <w:t>u</w:t>
      </w:r>
      <w:r w:rsidR="00FD4513" w:rsidRPr="005128D5">
        <w:rPr>
          <w:rFonts w:ascii="Times New Roman" w:hAnsi="Times New Roman" w:cs="Times New Roman"/>
          <w:color w:val="000000"/>
          <w:sz w:val="24"/>
          <w:szCs w:val="24"/>
        </w:rPr>
        <w:t>r</w:t>
      </w:r>
      <w:r w:rsidR="00304A53" w:rsidRPr="005128D5">
        <w:rPr>
          <w:rFonts w:ascii="Times New Roman" w:hAnsi="Times New Roman" w:cs="Times New Roman"/>
          <w:color w:val="000000"/>
          <w:sz w:val="24"/>
          <w:szCs w:val="24"/>
        </w:rPr>
        <w:t>, then</w:t>
      </w:r>
      <w:r w:rsidR="00FD4513" w:rsidRPr="005128D5">
        <w:rPr>
          <w:rFonts w:ascii="Times New Roman" w:hAnsi="Times New Roman" w:cs="Times New Roman"/>
          <w:color w:val="000000"/>
          <w:sz w:val="24"/>
          <w:szCs w:val="24"/>
        </w:rPr>
        <w:t xml:space="preserve"> </w:t>
      </w:r>
      <w:r w:rsidR="001E33C3" w:rsidRPr="005128D5">
        <w:rPr>
          <w:rFonts w:ascii="Times New Roman" w:hAnsi="Times New Roman" w:cs="Times New Roman"/>
          <w:color w:val="000000"/>
          <w:sz w:val="24"/>
          <w:szCs w:val="24"/>
        </w:rPr>
        <w:t>property</w:t>
      </w:r>
      <w:r w:rsidR="00FD4513" w:rsidRPr="005128D5">
        <w:rPr>
          <w:rFonts w:ascii="Times New Roman" w:hAnsi="Times New Roman" w:cs="Times New Roman"/>
          <w:color w:val="000000"/>
          <w:sz w:val="24"/>
          <w:szCs w:val="24"/>
        </w:rPr>
        <w:t xml:space="preserve"> is a clear indication of an outlier, with respect to its </w:t>
      </w:r>
      <w:r w:rsidR="001E33C3" w:rsidRPr="005128D5">
        <w:rPr>
          <w:rFonts w:ascii="Times New Roman" w:hAnsi="Times New Roman" w:cs="Times New Roman"/>
          <w:color w:val="000000"/>
          <w:sz w:val="24"/>
          <w:szCs w:val="24"/>
        </w:rPr>
        <w:t>native behavio</w:t>
      </w:r>
      <w:r w:rsidR="00C9192F" w:rsidRPr="005128D5">
        <w:rPr>
          <w:rFonts w:ascii="Times New Roman" w:hAnsi="Times New Roman" w:cs="Times New Roman"/>
          <w:color w:val="000000"/>
          <w:sz w:val="24"/>
          <w:szCs w:val="24"/>
        </w:rPr>
        <w:t>u</w:t>
      </w:r>
      <w:r w:rsidR="001E33C3" w:rsidRPr="005128D5">
        <w:rPr>
          <w:rFonts w:ascii="Times New Roman" w:hAnsi="Times New Roman" w:cs="Times New Roman"/>
          <w:color w:val="000000"/>
          <w:sz w:val="24"/>
          <w:szCs w:val="24"/>
        </w:rPr>
        <w:t xml:space="preserve">r. </w:t>
      </w:r>
      <w:r w:rsidR="00C9192F" w:rsidRPr="005128D5">
        <w:rPr>
          <w:rFonts w:ascii="Times New Roman" w:hAnsi="Times New Roman" w:cs="Times New Roman"/>
          <w:color w:val="000000"/>
          <w:sz w:val="24"/>
          <w:szCs w:val="24"/>
        </w:rPr>
        <w:t xml:space="preserve">Similarly, </w:t>
      </w:r>
      <w:r w:rsidR="00304A53" w:rsidRPr="005128D5">
        <w:rPr>
          <w:rFonts w:ascii="Times New Roman" w:hAnsi="Times New Roman" w:cs="Times New Roman"/>
          <w:color w:val="000000"/>
          <w:sz w:val="24"/>
          <w:szCs w:val="24"/>
        </w:rPr>
        <w:t xml:space="preserve">uncharacteristic symptoms in a </w:t>
      </w:r>
      <w:r w:rsidR="00C9192F" w:rsidRPr="005128D5">
        <w:rPr>
          <w:rFonts w:ascii="Times New Roman" w:hAnsi="Times New Roman" w:cs="Times New Roman"/>
          <w:color w:val="000000"/>
          <w:sz w:val="24"/>
          <w:szCs w:val="24"/>
        </w:rPr>
        <w:t>patient</w:t>
      </w:r>
      <w:r w:rsidR="00304A53" w:rsidRPr="005128D5">
        <w:rPr>
          <w:rFonts w:ascii="Times New Roman" w:hAnsi="Times New Roman" w:cs="Times New Roman"/>
          <w:color w:val="000000"/>
          <w:sz w:val="24"/>
          <w:szCs w:val="24"/>
        </w:rPr>
        <w:t xml:space="preserve"> can be conclusive of a potential health issue.</w:t>
      </w:r>
    </w:p>
    <w:p w:rsidR="00642535" w:rsidRDefault="001E3FD4" w:rsidP="00F16DAA">
      <w:pPr>
        <w:spacing w:after="0"/>
        <w:ind w:left="120"/>
        <w:jc w:val="both"/>
        <w:rPr>
          <w:rFonts w:ascii="Times New Roman" w:hAnsi="Times New Roman" w:cs="Times New Roman"/>
          <w:strike/>
          <w:color w:val="000000"/>
          <w:sz w:val="24"/>
          <w:szCs w:val="24"/>
        </w:rPr>
      </w:pPr>
      <w:r w:rsidRPr="00F16DAA">
        <w:rPr>
          <w:rFonts w:ascii="Times New Roman" w:hAnsi="Times New Roman" w:cs="Times New Roman"/>
          <w:color w:val="000000"/>
          <w:sz w:val="24"/>
          <w:szCs w:val="24"/>
        </w:rPr>
        <w:t>Some of the primary reasons</w:t>
      </w:r>
      <w:r w:rsidR="003F4ABE" w:rsidRPr="00F16DAA">
        <w:rPr>
          <w:rFonts w:ascii="Times New Roman" w:hAnsi="Times New Roman" w:cs="Times New Roman"/>
          <w:color w:val="000000"/>
          <w:sz w:val="24"/>
          <w:szCs w:val="24"/>
        </w:rPr>
        <w:t xml:space="preserve"> which make outlier detection a challenging task</w:t>
      </w:r>
      <w:r w:rsidRPr="00F16DAA">
        <w:rPr>
          <w:rFonts w:ascii="Times New Roman" w:hAnsi="Times New Roman" w:cs="Times New Roman"/>
          <w:color w:val="000000"/>
          <w:sz w:val="24"/>
          <w:szCs w:val="24"/>
        </w:rPr>
        <w:t xml:space="preserve"> include difficulty in modelling normal objects and outliers properly, difficulty in handling noise in outlier detection, </w:t>
      </w:r>
      <w:r w:rsidR="000642A5" w:rsidRPr="000642A5">
        <w:rPr>
          <w:rFonts w:ascii="Times New Roman" w:hAnsi="Times New Roman" w:cs="Times New Roman"/>
          <w:sz w:val="24"/>
          <w:szCs w:val="24"/>
        </w:rPr>
        <w:t>basis</w:t>
      </w:r>
      <w:r w:rsidRPr="000642A5">
        <w:rPr>
          <w:rFonts w:ascii="Times New Roman" w:hAnsi="Times New Roman" w:cs="Times New Roman"/>
          <w:sz w:val="24"/>
          <w:szCs w:val="24"/>
        </w:rPr>
        <w:t xml:space="preserve"> of the detection</w:t>
      </w:r>
      <w:r w:rsidRPr="00C9192F">
        <w:rPr>
          <w:rFonts w:ascii="Times New Roman" w:hAnsi="Times New Roman" w:cs="Times New Roman"/>
          <w:color w:val="7030A0"/>
          <w:sz w:val="24"/>
          <w:szCs w:val="24"/>
        </w:rPr>
        <w:t xml:space="preserve"> </w:t>
      </w:r>
      <w:r w:rsidRPr="00F16DAA">
        <w:rPr>
          <w:rFonts w:ascii="Times New Roman" w:hAnsi="Times New Roman" w:cs="Times New Roman"/>
          <w:color w:val="000000"/>
          <w:sz w:val="24"/>
          <w:szCs w:val="24"/>
        </w:rPr>
        <w:t>etc. The demarcation between normal behaviour and outliers is often gray and so classifying certain data objects as outliers can be h</w:t>
      </w:r>
      <w:r w:rsidR="002C3B03">
        <w:rPr>
          <w:rFonts w:ascii="Times New Roman" w:hAnsi="Times New Roman" w:cs="Times New Roman"/>
          <w:color w:val="000000"/>
          <w:sz w:val="24"/>
          <w:szCs w:val="24"/>
        </w:rPr>
        <w:t>ard. In different applications,</w:t>
      </w:r>
      <w:r w:rsidR="000642A5">
        <w:rPr>
          <w:rFonts w:ascii="Times New Roman" w:hAnsi="Times New Roman" w:cs="Times New Roman"/>
          <w:color w:val="7030A0"/>
          <w:sz w:val="24"/>
          <w:szCs w:val="24"/>
        </w:rPr>
        <w:t xml:space="preserve"> </w:t>
      </w:r>
      <w:r w:rsidR="000642A5" w:rsidRPr="000642A5">
        <w:rPr>
          <w:rFonts w:ascii="Times New Roman" w:hAnsi="Times New Roman" w:cs="Times New Roman"/>
          <w:sz w:val="24"/>
          <w:szCs w:val="24"/>
        </w:rPr>
        <w:t>the rate of a normal entity become an outlier varies</w:t>
      </w:r>
      <w:r w:rsidRPr="00F16DAA">
        <w:rPr>
          <w:rFonts w:ascii="Times New Roman" w:hAnsi="Times New Roman" w:cs="Times New Roman"/>
          <w:color w:val="000000"/>
          <w:sz w:val="24"/>
          <w:szCs w:val="24"/>
        </w:rPr>
        <w:t>. For example, in healthcare, small deviation from normal can be suspici</w:t>
      </w:r>
      <w:r w:rsidR="005F2A23" w:rsidRPr="00F16DAA">
        <w:rPr>
          <w:rFonts w:ascii="Times New Roman" w:hAnsi="Times New Roman" w:cs="Times New Roman"/>
          <w:color w:val="000000"/>
          <w:sz w:val="24"/>
          <w:szCs w:val="24"/>
        </w:rPr>
        <w:t xml:space="preserve">ous and should be examined. </w:t>
      </w:r>
      <w:r w:rsidR="005F2A23" w:rsidRPr="00DB4B26">
        <w:rPr>
          <w:rFonts w:ascii="Times New Roman" w:hAnsi="Times New Roman" w:cs="Times New Roman"/>
          <w:color w:val="000000"/>
          <w:sz w:val="24"/>
          <w:szCs w:val="24"/>
        </w:rPr>
        <w:t>The same</w:t>
      </w:r>
      <w:r w:rsidRPr="00DB4B26">
        <w:rPr>
          <w:rFonts w:ascii="Times New Roman" w:hAnsi="Times New Roman" w:cs="Times New Roman"/>
          <w:color w:val="000000"/>
          <w:sz w:val="24"/>
          <w:szCs w:val="24"/>
        </w:rPr>
        <w:t xml:space="preserve"> is not the case with stock market share value</w:t>
      </w:r>
      <w:r w:rsidR="005F2A23" w:rsidRPr="00DB4B26">
        <w:rPr>
          <w:rFonts w:ascii="Times New Roman" w:hAnsi="Times New Roman" w:cs="Times New Roman"/>
          <w:color w:val="000000"/>
          <w:sz w:val="24"/>
          <w:szCs w:val="24"/>
        </w:rPr>
        <w:t>s</w:t>
      </w:r>
      <w:r w:rsidRPr="00DB4B26">
        <w:rPr>
          <w:rFonts w:ascii="Times New Roman" w:hAnsi="Times New Roman" w:cs="Times New Roman"/>
          <w:color w:val="000000"/>
          <w:sz w:val="24"/>
          <w:szCs w:val="24"/>
        </w:rPr>
        <w:t xml:space="preserve"> and most other fields. </w:t>
      </w:r>
      <w:r w:rsidR="00217937" w:rsidRPr="00DB4B26">
        <w:rPr>
          <w:rFonts w:ascii="Times New Roman" w:hAnsi="Times New Roman" w:cs="Times New Roman"/>
          <w:color w:val="000000"/>
          <w:sz w:val="24"/>
          <w:szCs w:val="24"/>
        </w:rPr>
        <w:t>Outlier detection is a well-researched field and hence a varying number of m</w:t>
      </w:r>
      <w:r w:rsidR="00576F94" w:rsidRPr="00DB4B26">
        <w:rPr>
          <w:rFonts w:ascii="Times New Roman" w:hAnsi="Times New Roman" w:cs="Times New Roman"/>
          <w:color w:val="000000"/>
          <w:sz w:val="24"/>
          <w:szCs w:val="24"/>
        </w:rPr>
        <w:t>echanisms have been developed till date to deal with outliers</w:t>
      </w:r>
      <w:r w:rsidR="00AF58C6" w:rsidRPr="00DB4B26">
        <w:rPr>
          <w:rFonts w:ascii="Times New Roman" w:hAnsi="Times New Roman" w:cs="Times New Roman"/>
          <w:color w:val="000000"/>
          <w:sz w:val="24"/>
          <w:szCs w:val="24"/>
        </w:rPr>
        <w:t xml:space="preserve">. </w:t>
      </w:r>
      <w:r w:rsidRPr="00DB4B26">
        <w:rPr>
          <w:rFonts w:ascii="Times New Roman" w:hAnsi="Times New Roman" w:cs="Times New Roman"/>
          <w:color w:val="000000"/>
          <w:sz w:val="24"/>
          <w:szCs w:val="24"/>
        </w:rPr>
        <w:t>These mechanisms can be primarily divided into three categories</w:t>
      </w:r>
      <w:r w:rsidRPr="00F16DAA">
        <w:rPr>
          <w:rFonts w:ascii="Times New Roman" w:hAnsi="Times New Roman" w:cs="Times New Roman"/>
          <w:color w:val="000000"/>
          <w:sz w:val="24"/>
          <w:szCs w:val="24"/>
        </w:rPr>
        <w:t>: supervised</w:t>
      </w:r>
      <w:r w:rsidR="00A64BD1" w:rsidRPr="00F16DAA">
        <w:rPr>
          <w:rFonts w:ascii="Times New Roman" w:hAnsi="Times New Roman" w:cs="Times New Roman"/>
          <w:color w:val="000000"/>
          <w:sz w:val="24"/>
          <w:szCs w:val="24"/>
        </w:rPr>
        <w:t xml:space="preserve"> methods, </w:t>
      </w:r>
      <w:r w:rsidR="00A64BD1" w:rsidRPr="00F16DAA">
        <w:rPr>
          <w:rFonts w:ascii="Times New Roman" w:hAnsi="Times New Roman" w:cs="Times New Roman"/>
          <w:color w:val="000000"/>
          <w:sz w:val="24"/>
          <w:szCs w:val="24"/>
        </w:rPr>
        <w:lastRenderedPageBreak/>
        <w:t xml:space="preserve">unsupervised methods and </w:t>
      </w:r>
      <w:r w:rsidRPr="00F16DAA">
        <w:rPr>
          <w:rFonts w:ascii="Times New Roman" w:hAnsi="Times New Roman" w:cs="Times New Roman"/>
          <w:color w:val="000000"/>
          <w:sz w:val="24"/>
          <w:szCs w:val="24"/>
        </w:rPr>
        <w:t>semi-supervised methods.</w:t>
      </w:r>
      <w:r w:rsidR="00B344F9" w:rsidRPr="00F16DAA">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 xml:space="preserve"> In supervised outlier detection methods, datasets are labelled. Data is primarily classified into two classes. One part </w:t>
      </w:r>
      <w:r w:rsidR="008A2FF7" w:rsidRPr="00F16DAA">
        <w:rPr>
          <w:rFonts w:ascii="Times New Roman" w:hAnsi="Times New Roman" w:cs="Times New Roman"/>
          <w:color w:val="000000"/>
          <w:sz w:val="24"/>
          <w:szCs w:val="24"/>
        </w:rPr>
        <w:t xml:space="preserve">of the </w:t>
      </w:r>
      <w:r w:rsidRPr="00F16DAA">
        <w:rPr>
          <w:rFonts w:ascii="Times New Roman" w:hAnsi="Times New Roman" w:cs="Times New Roman"/>
          <w:color w:val="000000"/>
          <w:sz w:val="24"/>
          <w:szCs w:val="24"/>
        </w:rPr>
        <w:t xml:space="preserve">data belongs to normal class and the remaining part of data belongs to the outlier class. Data objects in the training set are all labelled as either normal or outlier. A classification model is trained on this training data and this trained classification model is then used on </w:t>
      </w:r>
      <w:r w:rsidR="00CD32B5" w:rsidRPr="00F16DAA">
        <w:rPr>
          <w:rFonts w:ascii="Times New Roman" w:hAnsi="Times New Roman" w:cs="Times New Roman"/>
          <w:color w:val="000000"/>
          <w:sz w:val="24"/>
          <w:szCs w:val="24"/>
        </w:rPr>
        <w:t>unlabeled</w:t>
      </w:r>
      <w:r w:rsidR="00D934D8">
        <w:rPr>
          <w:rFonts w:ascii="Times New Roman" w:hAnsi="Times New Roman" w:cs="Times New Roman"/>
          <w:color w:val="000000"/>
          <w:sz w:val="24"/>
          <w:szCs w:val="24"/>
        </w:rPr>
        <w:t xml:space="preserve"> </w:t>
      </w:r>
      <w:r w:rsidR="00CD32B5" w:rsidRPr="00E77A1F">
        <w:rPr>
          <w:rFonts w:ascii="Times New Roman" w:hAnsi="Times New Roman" w:cs="Times New Roman"/>
          <w:color w:val="000000"/>
          <w:sz w:val="24"/>
          <w:szCs w:val="24"/>
        </w:rPr>
        <w:t>(or test)</w:t>
      </w:r>
      <w:r w:rsidRPr="00F16DAA">
        <w:rPr>
          <w:rFonts w:ascii="Times New Roman" w:hAnsi="Times New Roman" w:cs="Times New Roman"/>
          <w:color w:val="000000"/>
          <w:sz w:val="24"/>
          <w:szCs w:val="24"/>
        </w:rPr>
        <w:t xml:space="preserve"> data to predict whether those data objects are normal or outliers. This way, supervised outlier detection method essentially reduces the outlier detection problem into a classification problem. In some datasets, we just have the data objects but we do not have any labels associated with the data objects. That is why in this case we cannot train a model to detect outliers. Unsupervised outlier detection makes an implicit assumption, that normal data objects are somewhat clustered. Now, these normal data objects may all belong to the same cluster or they may belong to several clusters. In essence, data objects which are normal follow a pattern far more frequently than outliers. The data objects in a cluster are similar to one another whereas data objects belonging to different clusters are different to one another. In other words, data within the clusters, show a high degree of cohesion and there are high inter-cluster distances. </w:t>
      </w:r>
    </w:p>
    <w:p w:rsidR="0037566D" w:rsidRPr="0028083F"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In this paper, we attempt to find outliers using</w:t>
      </w:r>
      <w:r w:rsidR="00D70F2A" w:rsidRPr="00F16DAA">
        <w:rPr>
          <w:rFonts w:ascii="Times New Roman" w:hAnsi="Times New Roman" w:cs="Times New Roman"/>
          <w:color w:val="000000"/>
          <w:sz w:val="24"/>
          <w:szCs w:val="24"/>
        </w:rPr>
        <w:t xml:space="preserve"> an</w:t>
      </w:r>
      <w:r w:rsidRPr="00F16DAA">
        <w:rPr>
          <w:rFonts w:ascii="Times New Roman" w:hAnsi="Times New Roman" w:cs="Times New Roman"/>
          <w:color w:val="000000"/>
          <w:sz w:val="24"/>
          <w:szCs w:val="24"/>
        </w:rPr>
        <w:t xml:space="preserve"> ensemble of clustering methods. Specifically, our proposed model assigns probabilities to a </w:t>
      </w:r>
      <w:r w:rsidR="00A0029F">
        <w:rPr>
          <w:rFonts w:ascii="Times New Roman" w:hAnsi="Times New Roman" w:cs="Times New Roman"/>
          <w:color w:val="000000"/>
          <w:sz w:val="24"/>
          <w:szCs w:val="24"/>
        </w:rPr>
        <w:t>data object</w:t>
      </w:r>
      <w:r w:rsidR="000110F9" w:rsidRPr="00F16DAA">
        <w:rPr>
          <w:rFonts w:ascii="Times New Roman" w:hAnsi="Times New Roman" w:cs="Times New Roman"/>
          <w:color w:val="000000"/>
          <w:sz w:val="24"/>
          <w:szCs w:val="24"/>
        </w:rPr>
        <w:t>,</w:t>
      </w:r>
      <w:r w:rsidRPr="00F16DAA">
        <w:rPr>
          <w:rFonts w:ascii="Times New Roman" w:hAnsi="Times New Roman" w:cs="Times New Roman"/>
          <w:color w:val="000000"/>
          <w:sz w:val="24"/>
          <w:szCs w:val="24"/>
        </w:rPr>
        <w:t xml:space="preserve"> of its belonging to a particular cluster. The cluster for which the probability is the highest wins and the data object is assigned to it. Then we shred data objects from clusters in an intelligent way to get rid of points which decrease the cohesiveness of the clusters and label them as outliers. These </w:t>
      </w:r>
      <w:r w:rsidR="00A0029F">
        <w:rPr>
          <w:rFonts w:ascii="Times New Roman" w:hAnsi="Times New Roman" w:cs="Times New Roman"/>
          <w:color w:val="000000"/>
          <w:sz w:val="24"/>
          <w:szCs w:val="24"/>
        </w:rPr>
        <w:t>object</w:t>
      </w:r>
      <w:r w:rsidRPr="00F16DAA">
        <w:rPr>
          <w:rFonts w:ascii="Times New Roman" w:hAnsi="Times New Roman" w:cs="Times New Roman"/>
          <w:color w:val="000000"/>
          <w:sz w:val="24"/>
          <w:szCs w:val="24"/>
        </w:rPr>
        <w:t xml:space="preserve">s may or may not be outliers. They might be </w:t>
      </w:r>
      <w:r w:rsidR="00A0029F">
        <w:rPr>
          <w:rFonts w:ascii="Times New Roman" w:hAnsi="Times New Roman" w:cs="Times New Roman"/>
          <w:color w:val="000000"/>
          <w:sz w:val="24"/>
          <w:szCs w:val="24"/>
        </w:rPr>
        <w:t>object</w:t>
      </w:r>
      <w:r w:rsidRPr="00F16DAA">
        <w:rPr>
          <w:rFonts w:ascii="Times New Roman" w:hAnsi="Times New Roman" w:cs="Times New Roman"/>
          <w:color w:val="000000"/>
          <w:sz w:val="24"/>
          <w:szCs w:val="24"/>
        </w:rPr>
        <w:t xml:space="preserve">s which do not have much specific characteristics to be belonged to one cluster over another. But, however getting rid of these data objects give us statistically better results and we get to know the specifics of </w:t>
      </w:r>
      <w:r w:rsidR="0028083F">
        <w:rPr>
          <w:rFonts w:ascii="Times New Roman" w:hAnsi="Times New Roman" w:cs="Times New Roman"/>
          <w:color w:val="000000"/>
          <w:sz w:val="24"/>
          <w:szCs w:val="24"/>
        </w:rPr>
        <w:t xml:space="preserve">the individual clusters better. </w:t>
      </w:r>
      <w:r w:rsidR="0028083F" w:rsidRPr="0028083F">
        <w:rPr>
          <w:rFonts w:ascii="Times New Roman" w:hAnsi="Times New Roman" w:cs="Times New Roman"/>
          <w:sz w:val="24"/>
          <w:szCs w:val="24"/>
        </w:rPr>
        <w:t>We</w:t>
      </w:r>
      <w:r w:rsidRPr="0028083F">
        <w:rPr>
          <w:rFonts w:ascii="Times New Roman" w:hAnsi="Times New Roman" w:cs="Times New Roman"/>
          <w:sz w:val="24"/>
          <w:szCs w:val="24"/>
        </w:rPr>
        <w:t xml:space="preserve"> </w:t>
      </w:r>
      <w:r w:rsidR="0028083F" w:rsidRPr="0028083F">
        <w:rPr>
          <w:rFonts w:ascii="Times New Roman" w:hAnsi="Times New Roman" w:cs="Times New Roman"/>
          <w:sz w:val="24"/>
          <w:szCs w:val="24"/>
        </w:rPr>
        <w:t>verify our results</w:t>
      </w:r>
      <w:r w:rsidRPr="0028083F">
        <w:rPr>
          <w:rFonts w:ascii="Times New Roman" w:hAnsi="Times New Roman" w:cs="Times New Roman"/>
          <w:sz w:val="24"/>
          <w:szCs w:val="24"/>
        </w:rPr>
        <w:t xml:space="preserve"> by </w:t>
      </w:r>
      <w:r w:rsidR="0028083F" w:rsidRPr="0028083F">
        <w:rPr>
          <w:rFonts w:ascii="Times New Roman" w:hAnsi="Times New Roman" w:cs="Times New Roman"/>
          <w:sz w:val="24"/>
          <w:szCs w:val="24"/>
        </w:rPr>
        <w:t xml:space="preserve">computing </w:t>
      </w:r>
      <w:r w:rsidRPr="0028083F">
        <w:rPr>
          <w:rFonts w:ascii="Times New Roman" w:hAnsi="Times New Roman" w:cs="Times New Roman"/>
          <w:sz w:val="24"/>
          <w:szCs w:val="24"/>
        </w:rPr>
        <w:t>the cluster vali</w:t>
      </w:r>
      <w:r w:rsidR="00001BA7" w:rsidRPr="0028083F">
        <w:rPr>
          <w:rFonts w:ascii="Times New Roman" w:hAnsi="Times New Roman" w:cs="Times New Roman"/>
          <w:sz w:val="24"/>
          <w:szCs w:val="24"/>
        </w:rPr>
        <w:t xml:space="preserve">dity indices </w:t>
      </w:r>
      <w:r w:rsidRPr="0028083F">
        <w:rPr>
          <w:rFonts w:ascii="Times New Roman" w:hAnsi="Times New Roman" w:cs="Times New Roman"/>
          <w:sz w:val="24"/>
          <w:szCs w:val="24"/>
        </w:rPr>
        <w:t>five popular machine learning datasets such as WDBC, Yeast, Satimage, Ionosphere and Shuttle.</w:t>
      </w:r>
    </w:p>
    <w:p w:rsidR="0037566D" w:rsidRPr="008103FB" w:rsidRDefault="001E3FD4" w:rsidP="008103FB">
      <w:pPr>
        <w:spacing w:after="0"/>
        <w:ind w:left="120"/>
        <w:jc w:val="both"/>
        <w:rPr>
          <w:rFonts w:ascii="Times New Roman" w:hAnsi="Times New Roman" w:cs="Times New Roman"/>
          <w:b/>
          <w:color w:val="000000"/>
          <w:sz w:val="24"/>
          <w:szCs w:val="24"/>
        </w:rPr>
      </w:pPr>
      <w:r w:rsidRPr="00F16DAA">
        <w:rPr>
          <w:rFonts w:ascii="Times New Roman" w:hAnsi="Times New Roman" w:cs="Times New Roman"/>
          <w:sz w:val="24"/>
          <w:szCs w:val="24"/>
        </w:rPr>
        <w:br/>
      </w:r>
      <w:r w:rsidR="008103FB" w:rsidRPr="008103FB">
        <w:rPr>
          <w:rFonts w:ascii="Times New Roman" w:hAnsi="Times New Roman" w:cs="Times New Roman"/>
          <w:b/>
          <w:color w:val="000000"/>
          <w:sz w:val="24"/>
          <w:szCs w:val="24"/>
        </w:rPr>
        <w:t xml:space="preserve">2. </w:t>
      </w:r>
      <w:r w:rsidRPr="008103FB">
        <w:rPr>
          <w:rFonts w:ascii="Times New Roman" w:hAnsi="Times New Roman" w:cs="Times New Roman"/>
          <w:b/>
          <w:color w:val="000000"/>
          <w:sz w:val="24"/>
          <w:szCs w:val="24"/>
        </w:rPr>
        <w:t>Related work</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Kadam, Pund [1] and Aggarwal [2] studied different approaches to </w:t>
      </w:r>
      <w:r w:rsidR="000F077B">
        <w:rPr>
          <w:rFonts w:ascii="Times New Roman" w:hAnsi="Times New Roman" w:cs="Times New Roman"/>
          <w:color w:val="000000"/>
          <w:sz w:val="24"/>
          <w:szCs w:val="24"/>
        </w:rPr>
        <w:t>detect outliers. Jiang et al. [3</w:t>
      </w:r>
      <w:r w:rsidRPr="00F16DAA">
        <w:rPr>
          <w:rFonts w:ascii="Times New Roman" w:hAnsi="Times New Roman" w:cs="Times New Roman"/>
          <w:color w:val="000000"/>
          <w:sz w:val="24"/>
          <w:szCs w:val="24"/>
        </w:rPr>
        <w:t>] proposed two initialization methods for the K-modes algorithm which initializes cluster centers carefully so that the</w:t>
      </w:r>
      <w:r w:rsidR="000F077B">
        <w:rPr>
          <w:rFonts w:ascii="Times New Roman" w:hAnsi="Times New Roman" w:cs="Times New Roman"/>
          <w:color w:val="000000"/>
          <w:sz w:val="24"/>
          <w:szCs w:val="24"/>
        </w:rPr>
        <w:t>y are not outliers. Yu et al. [4</w:t>
      </w:r>
      <w:r w:rsidRPr="00F16DAA">
        <w:rPr>
          <w:rFonts w:ascii="Times New Roman" w:hAnsi="Times New Roman" w:cs="Times New Roman"/>
          <w:color w:val="000000"/>
          <w:sz w:val="24"/>
          <w:szCs w:val="24"/>
        </w:rPr>
        <w:t xml:space="preserve">] designed the OEDP </w:t>
      </w:r>
      <w:r w:rsidRPr="00F16DAA">
        <w:rPr>
          <w:rFonts w:ascii="Times New Roman" w:hAnsi="Times New Roman" w:cs="Times New Roman"/>
          <w:i/>
          <w:color w:val="000000"/>
          <w:sz w:val="24"/>
          <w:szCs w:val="24"/>
        </w:rPr>
        <w:t xml:space="preserve">k </w:t>
      </w:r>
      <w:r w:rsidRPr="00F16DAA">
        <w:rPr>
          <w:rFonts w:ascii="Times New Roman" w:hAnsi="Times New Roman" w:cs="Times New Roman"/>
          <w:color w:val="000000"/>
          <w:sz w:val="24"/>
          <w:szCs w:val="24"/>
        </w:rPr>
        <w:t>-means algorithm which improved clustering efficiency by removing outliers from the dataset before applying k-mean</w:t>
      </w:r>
      <w:r w:rsidR="000F077B">
        <w:rPr>
          <w:rFonts w:ascii="Times New Roman" w:hAnsi="Times New Roman" w:cs="Times New Roman"/>
          <w:color w:val="000000"/>
          <w:sz w:val="24"/>
          <w:szCs w:val="24"/>
        </w:rPr>
        <w:t>s clustering. Aparna and Nair [5</w:t>
      </w:r>
      <w:r w:rsidRPr="00F16DAA">
        <w:rPr>
          <w:rFonts w:ascii="Times New Roman" w:hAnsi="Times New Roman" w:cs="Times New Roman"/>
          <w:color w:val="000000"/>
          <w:sz w:val="24"/>
          <w:szCs w:val="24"/>
        </w:rPr>
        <w:t>] proposed the CHB-K-Means algorithm which used a weighted attribute matrix based mechanism to detect outliers.</w:t>
      </w:r>
    </w:p>
    <w:p w:rsidR="0037566D" w:rsidRPr="00F16DAA" w:rsidRDefault="0037566D" w:rsidP="00F16DAA">
      <w:pPr>
        <w:spacing w:after="0"/>
        <w:ind w:left="120"/>
        <w:jc w:val="both"/>
        <w:rPr>
          <w:rFonts w:ascii="Times New Roman" w:hAnsi="Times New Roman" w:cs="Times New Roman"/>
          <w:sz w:val="24"/>
          <w:szCs w:val="24"/>
        </w:rPr>
      </w:pPr>
    </w:p>
    <w:p w:rsidR="00FC74D4" w:rsidRDefault="00B349B8" w:rsidP="00F16DAA">
      <w:pPr>
        <w:spacing w:after="0"/>
        <w:ind w:left="120"/>
        <w:jc w:val="both"/>
        <w:rPr>
          <w:rFonts w:ascii="Times New Roman" w:hAnsi="Times New Roman" w:cs="Times New Roman"/>
          <w:color w:val="000000"/>
          <w:sz w:val="24"/>
          <w:szCs w:val="24"/>
        </w:rPr>
      </w:pPr>
      <w:r>
        <w:rPr>
          <w:rFonts w:ascii="Times New Roman" w:hAnsi="Times New Roman" w:cs="Times New Roman"/>
          <w:color w:val="000000"/>
          <w:sz w:val="24"/>
          <w:szCs w:val="24"/>
        </w:rPr>
        <w:t>L</w:t>
      </w:r>
      <w:r w:rsidR="001E3FD4" w:rsidRPr="00F16DAA">
        <w:rPr>
          <w:rFonts w:ascii="Times New Roman" w:hAnsi="Times New Roman" w:cs="Times New Roman"/>
          <w:color w:val="000000"/>
          <w:sz w:val="24"/>
          <w:szCs w:val="24"/>
        </w:rPr>
        <w:t xml:space="preserve">ot of work </w:t>
      </w:r>
      <w:r w:rsidRPr="00F16DAA">
        <w:rPr>
          <w:rFonts w:ascii="Times New Roman" w:hAnsi="Times New Roman" w:cs="Times New Roman"/>
          <w:color w:val="000000"/>
          <w:sz w:val="24"/>
          <w:szCs w:val="24"/>
        </w:rPr>
        <w:t>ha</w:t>
      </w:r>
      <w:r>
        <w:rPr>
          <w:rFonts w:ascii="Times New Roman" w:hAnsi="Times New Roman" w:cs="Times New Roman"/>
          <w:color w:val="000000"/>
          <w:sz w:val="24"/>
          <w:szCs w:val="24"/>
        </w:rPr>
        <w:t>s</w:t>
      </w:r>
      <w:r w:rsidR="001E3FD4" w:rsidRPr="00F16DAA">
        <w:rPr>
          <w:rFonts w:ascii="Times New Roman" w:hAnsi="Times New Roman" w:cs="Times New Roman"/>
          <w:color w:val="000000"/>
          <w:sz w:val="24"/>
          <w:szCs w:val="24"/>
        </w:rPr>
        <w:t xml:space="preserve"> been done on outlier analysis. But, only a small part of those studies have performed clustering and outlier detection simultaneously. In this section, we briefly discuss clustering methods with the built-in mechanism of outlier detection. Jiang et al</w:t>
      </w:r>
      <w:r w:rsidR="00D77C0B">
        <w:rPr>
          <w:rFonts w:ascii="Times New Roman" w:hAnsi="Times New Roman" w:cs="Times New Roman"/>
          <w:color w:val="000000"/>
          <w:sz w:val="24"/>
          <w:szCs w:val="24"/>
        </w:rPr>
        <w:t>. [6</w:t>
      </w:r>
      <w:r w:rsidR="001E3FD4" w:rsidRPr="00F16DAA">
        <w:rPr>
          <w:rFonts w:ascii="Times New Roman" w:hAnsi="Times New Roman" w:cs="Times New Roman"/>
          <w:color w:val="000000"/>
          <w:sz w:val="24"/>
          <w:szCs w:val="24"/>
        </w:rPr>
        <w:t xml:space="preserve">] formulated a two-phase clustering algorithm for outlier detection. In the first phase, a modified version of the K-means algorithm is applied to create new cluster centers for data points which are far away from other clusters. In the second phase, a minimum spanning tree is constructed taking cluster </w:t>
      </w:r>
      <w:r w:rsidR="001E3FD4" w:rsidRPr="00F16DAA">
        <w:rPr>
          <w:rFonts w:ascii="Times New Roman" w:hAnsi="Times New Roman" w:cs="Times New Roman"/>
          <w:color w:val="000000"/>
          <w:sz w:val="24"/>
          <w:szCs w:val="24"/>
        </w:rPr>
        <w:lastRenderedPageBreak/>
        <w:t xml:space="preserve">centers obtained from the first phase as vertices of the graph. Clusters in small sub trees are considered as outliers. </w:t>
      </w:r>
    </w:p>
    <w:p w:rsidR="00FC74D4" w:rsidRDefault="00D77C0B" w:rsidP="00F16DAA">
      <w:pPr>
        <w:spacing w:after="0"/>
        <w:ind w:left="120"/>
        <w:jc w:val="both"/>
        <w:rPr>
          <w:rFonts w:ascii="Times New Roman" w:hAnsi="Times New Roman" w:cs="Times New Roman"/>
          <w:color w:val="000000"/>
          <w:sz w:val="24"/>
          <w:szCs w:val="24"/>
        </w:rPr>
      </w:pPr>
      <w:r>
        <w:rPr>
          <w:rFonts w:ascii="Times New Roman" w:hAnsi="Times New Roman" w:cs="Times New Roman"/>
          <w:color w:val="000000"/>
          <w:sz w:val="24"/>
          <w:szCs w:val="24"/>
        </w:rPr>
        <w:t>Hautamäki et al. [7</w:t>
      </w:r>
      <w:r w:rsidR="001E3FD4" w:rsidRPr="00F16DAA">
        <w:rPr>
          <w:rFonts w:ascii="Times New Roman" w:hAnsi="Times New Roman" w:cs="Times New Roman"/>
          <w:color w:val="000000"/>
          <w:sz w:val="24"/>
          <w:szCs w:val="24"/>
        </w:rPr>
        <w:t>] designed the Outlier Removal Clustering (ORC) algorithm to identify clusters and outliers from a dataset simultaneously. The ORC algorithm is also a 2-phase process. In the first phase, k-means algorithm is used to cluster the data points. In the second phase, the algorithm iteratively removes the data points that are far away from their cluster centers and mark</w:t>
      </w:r>
      <w:r>
        <w:rPr>
          <w:rFonts w:ascii="Times New Roman" w:hAnsi="Times New Roman" w:cs="Times New Roman"/>
          <w:color w:val="000000"/>
          <w:sz w:val="24"/>
          <w:szCs w:val="24"/>
        </w:rPr>
        <w:t>s them as outliers. He et al. [8</w:t>
      </w:r>
      <w:r w:rsidR="001E3FD4" w:rsidRPr="00F16DAA">
        <w:rPr>
          <w:rFonts w:ascii="Times New Roman" w:hAnsi="Times New Roman" w:cs="Times New Roman"/>
          <w:color w:val="000000"/>
          <w:sz w:val="24"/>
          <w:szCs w:val="24"/>
        </w:rPr>
        <w:t xml:space="preserve">] introduced a new concept, namely cluster-based local outlier and formulated a quantitative measure, called cluster-based local outlier factor (CBLOF) to identify such outliers </w:t>
      </w:r>
      <w:r>
        <w:rPr>
          <w:rFonts w:ascii="Times New Roman" w:hAnsi="Times New Roman" w:cs="Times New Roman"/>
          <w:color w:val="000000"/>
          <w:sz w:val="24"/>
          <w:szCs w:val="24"/>
        </w:rPr>
        <w:t>in the dataset. Jiang and An [9</w:t>
      </w:r>
      <w:r w:rsidR="001E3FD4" w:rsidRPr="00F16DAA">
        <w:rPr>
          <w:rFonts w:ascii="Times New Roman" w:hAnsi="Times New Roman" w:cs="Times New Roman"/>
          <w:color w:val="000000"/>
          <w:sz w:val="24"/>
          <w:szCs w:val="24"/>
        </w:rPr>
        <w:t xml:space="preserve">] also introduced a 2-step algorithm, called Clustering Based Outlier Detection (CBOD). In the first phase, a clustering algorithm is applied to divide a dataset into hyper spheres with almost the same radius. In the second phase, outlier factors for all clusters obtained from the first step are calculated and the clusters are sorted based on their outlier factors. Clusters with high outlier factors are considered outliers. </w:t>
      </w:r>
    </w:p>
    <w:p w:rsidR="00FC74D4" w:rsidRDefault="00D77C0B" w:rsidP="00F16DAA">
      <w:pPr>
        <w:spacing w:after="0"/>
        <w:ind w:left="120"/>
        <w:jc w:val="both"/>
        <w:rPr>
          <w:rFonts w:ascii="Times New Roman" w:hAnsi="Times New Roman" w:cs="Times New Roman"/>
          <w:color w:val="000000"/>
          <w:sz w:val="24"/>
          <w:szCs w:val="24"/>
        </w:rPr>
      </w:pPr>
      <w:r>
        <w:rPr>
          <w:rFonts w:ascii="Times New Roman" w:hAnsi="Times New Roman" w:cs="Times New Roman"/>
          <w:color w:val="000000"/>
          <w:sz w:val="24"/>
          <w:szCs w:val="24"/>
        </w:rPr>
        <w:t>Zhou et al. [10</w:t>
      </w:r>
      <w:r w:rsidR="001E3FD4" w:rsidRPr="00F16DAA">
        <w:rPr>
          <w:rFonts w:ascii="Times New Roman" w:hAnsi="Times New Roman" w:cs="Times New Roman"/>
          <w:color w:val="000000"/>
          <w:sz w:val="24"/>
          <w:szCs w:val="24"/>
        </w:rPr>
        <w:t>] proposed a 3-phase modified K</w:t>
      </w:r>
      <w:r w:rsidR="001E3FD4" w:rsidRPr="00F16DAA">
        <w:rPr>
          <w:rFonts w:ascii="Times New Roman" w:hAnsi="Times New Roman" w:cs="Times New Roman"/>
          <w:i/>
          <w:color w:val="000000"/>
          <w:sz w:val="24"/>
          <w:szCs w:val="24"/>
        </w:rPr>
        <w:t xml:space="preserve"> </w:t>
      </w:r>
      <w:r w:rsidR="001E3FD4" w:rsidRPr="00F16DAA">
        <w:rPr>
          <w:rFonts w:ascii="Times New Roman" w:hAnsi="Times New Roman" w:cs="Times New Roman"/>
          <w:color w:val="000000"/>
          <w:sz w:val="24"/>
          <w:szCs w:val="24"/>
        </w:rPr>
        <w:t xml:space="preserve">-means algorithm to cluster data and detect outliers. In the first phase, fuzzy C-means algorithm is applied on the data. In the second phase, local outliers are identified and removed from the dataset. Hence, the cluster centers need to be recalculated. In the third phase, certain clusters with low inter-cluster separation are merged and global outliers </w:t>
      </w:r>
      <w:r>
        <w:rPr>
          <w:rFonts w:ascii="Times New Roman" w:hAnsi="Times New Roman" w:cs="Times New Roman"/>
          <w:color w:val="000000"/>
          <w:sz w:val="24"/>
          <w:szCs w:val="24"/>
        </w:rPr>
        <w:t>are identified. Zhang et al. [11</w:t>
      </w:r>
      <w:r w:rsidR="001E3FD4" w:rsidRPr="00F16DAA">
        <w:rPr>
          <w:rFonts w:ascii="Times New Roman" w:hAnsi="Times New Roman" w:cs="Times New Roman"/>
          <w:color w:val="000000"/>
          <w:sz w:val="24"/>
          <w:szCs w:val="24"/>
        </w:rPr>
        <w:t>] introduced a quantitative metric called Local Distance-based Outlier Factor (LDOF) to measure the extent to which a data object can be classified as an outlier in scattered da</w:t>
      </w:r>
      <w:r>
        <w:rPr>
          <w:rFonts w:ascii="Times New Roman" w:hAnsi="Times New Roman" w:cs="Times New Roman"/>
          <w:color w:val="000000"/>
          <w:sz w:val="24"/>
          <w:szCs w:val="24"/>
        </w:rPr>
        <w:t>tasets. Jayakumar and Thomas [12</w:t>
      </w:r>
      <w:r w:rsidR="001E3FD4" w:rsidRPr="00F16DAA">
        <w:rPr>
          <w:rFonts w:ascii="Times New Roman" w:hAnsi="Times New Roman" w:cs="Times New Roman"/>
          <w:color w:val="000000"/>
          <w:sz w:val="24"/>
          <w:szCs w:val="24"/>
        </w:rPr>
        <w:t xml:space="preserve">] </w:t>
      </w:r>
      <w:r w:rsidR="00FC74D4">
        <w:rPr>
          <w:rFonts w:ascii="Times New Roman" w:hAnsi="Times New Roman" w:cs="Times New Roman"/>
          <w:color w:val="000000"/>
          <w:sz w:val="24"/>
          <w:szCs w:val="24"/>
        </w:rPr>
        <w:t>presented</w:t>
      </w:r>
      <w:r w:rsidR="001E3FD4" w:rsidRPr="00F16DAA">
        <w:rPr>
          <w:rFonts w:ascii="Times New Roman" w:hAnsi="Times New Roman" w:cs="Times New Roman"/>
          <w:color w:val="000000"/>
          <w:sz w:val="24"/>
          <w:szCs w:val="24"/>
        </w:rPr>
        <w:t xml:space="preserve"> an approach to detect outliers based on the Mahalanob</w:t>
      </w:r>
      <w:r>
        <w:rPr>
          <w:rFonts w:ascii="Times New Roman" w:hAnsi="Times New Roman" w:cs="Times New Roman"/>
          <w:color w:val="000000"/>
          <w:sz w:val="24"/>
          <w:szCs w:val="24"/>
        </w:rPr>
        <w:t>is distance. Ahmed and Naser [13</w:t>
      </w:r>
      <w:r w:rsidR="001E3FD4" w:rsidRPr="00F16DAA">
        <w:rPr>
          <w:rFonts w:ascii="Times New Roman" w:hAnsi="Times New Roman" w:cs="Times New Roman"/>
          <w:color w:val="000000"/>
          <w:sz w:val="24"/>
          <w:szCs w:val="24"/>
        </w:rPr>
        <w:t xml:space="preserve">] proposed the Outlier Detection and Clustering (ODC) algorithm to detect outliers. The ODC algorithm is a modification of the K-means algorithm. In this algorithm, a data point is marked as an outlier if its distance to its cluster center is at least p times the average distance. </w:t>
      </w:r>
    </w:p>
    <w:p w:rsidR="00FC74D4" w:rsidRDefault="00D77C0B" w:rsidP="00F16DAA">
      <w:pPr>
        <w:spacing w:after="0"/>
        <w:ind w:left="120"/>
        <w:jc w:val="both"/>
        <w:rPr>
          <w:rFonts w:ascii="Times New Roman" w:hAnsi="Times New Roman" w:cs="Times New Roman"/>
          <w:color w:val="000000"/>
          <w:sz w:val="24"/>
          <w:szCs w:val="24"/>
        </w:rPr>
      </w:pPr>
      <w:r>
        <w:rPr>
          <w:rFonts w:ascii="Times New Roman" w:hAnsi="Times New Roman" w:cs="Times New Roman"/>
          <w:color w:val="000000"/>
          <w:sz w:val="24"/>
          <w:szCs w:val="24"/>
        </w:rPr>
        <w:t>Chawla and Gionis [14</w:t>
      </w:r>
      <w:r w:rsidR="001E3FD4" w:rsidRPr="00F16DAA">
        <w:rPr>
          <w:rFonts w:ascii="Times New Roman" w:hAnsi="Times New Roman" w:cs="Times New Roman"/>
          <w:color w:val="000000"/>
          <w:sz w:val="24"/>
          <w:szCs w:val="24"/>
        </w:rPr>
        <w:t>] introduced the K-means-algorithm that provided data clustering and outlier detection simultaneously. The K-means-algorithm requires two parameters: K and l, which denote the desired number of clusters and the desired number of top outliers</w:t>
      </w:r>
      <w:r>
        <w:rPr>
          <w:rFonts w:ascii="Times New Roman" w:hAnsi="Times New Roman" w:cs="Times New Roman"/>
          <w:color w:val="000000"/>
          <w:sz w:val="24"/>
          <w:szCs w:val="24"/>
        </w:rPr>
        <w:t>, respectively. Whang et al. [15</w:t>
      </w:r>
      <w:r w:rsidR="001E3FD4" w:rsidRPr="00F16DAA">
        <w:rPr>
          <w:rFonts w:ascii="Times New Roman" w:hAnsi="Times New Roman" w:cs="Times New Roman"/>
          <w:color w:val="000000"/>
          <w:sz w:val="24"/>
          <w:szCs w:val="24"/>
        </w:rPr>
        <w:t xml:space="preserve">] formulated the Non-exhaustive Overlapping K-means (NEO-K-means) algorithm, which also identify outliers during the clustering process. </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Some of the aforementioned algorithms perform clustering and outlier detection in stages. In these algorithms, a clustering algorithm is used to partition the dataset into clusters and some metric is calculated for the data points based on the clusters to identify outliers. ODC, K-means and NEO-K-means algorithms integrate outlier detection into the clustering process. However, data points that are eliminated as outliers during the iterative process of the ODC algorithm cannot be reconsidered as normal points again when the cluster centers are updated.</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w:r w:rsidRPr="00F16DAA">
        <w:rPr>
          <w:rFonts w:ascii="Times New Roman" w:hAnsi="Times New Roman" w:cs="Times New Roman"/>
          <w:color w:val="000000"/>
          <w:sz w:val="24"/>
          <w:szCs w:val="24"/>
        </w:rPr>
        <w:t xml:space="preserve">In this paper, we propose a 3-phase algorithm which does data clustering and outlier detection simultaneously. In the first phase, we apply a number of conventional clustering algorithms such as K-means, K-means++, Fuzzy C-means to cluster the dataset independently. For soft </w:t>
      </w:r>
      <w:r w:rsidRPr="00F16DAA">
        <w:rPr>
          <w:rFonts w:ascii="Times New Roman" w:hAnsi="Times New Roman" w:cs="Times New Roman"/>
          <w:color w:val="000000"/>
          <w:sz w:val="24"/>
          <w:szCs w:val="24"/>
        </w:rPr>
        <w:lastRenderedPageBreak/>
        <w:t>clustering approaches lik</w:t>
      </w:r>
      <w:r w:rsidR="00D74A4E" w:rsidRPr="00F16DAA">
        <w:rPr>
          <w:rFonts w:ascii="Times New Roman" w:hAnsi="Times New Roman" w:cs="Times New Roman"/>
          <w:color w:val="000000"/>
          <w:sz w:val="24"/>
          <w:szCs w:val="24"/>
        </w:rPr>
        <w:t>e F</w:t>
      </w:r>
      <w:r w:rsidRPr="00F16DAA">
        <w:rPr>
          <w:rFonts w:ascii="Times New Roman" w:hAnsi="Times New Roman" w:cs="Times New Roman"/>
          <w:color w:val="000000"/>
          <w:sz w:val="24"/>
          <w:szCs w:val="24"/>
        </w:rPr>
        <w:t xml:space="preserve">uzzy </w:t>
      </w:r>
      <w:r w:rsidR="00D74A4E" w:rsidRPr="00F16DAA">
        <w:rPr>
          <w:rFonts w:ascii="Times New Roman" w:hAnsi="Times New Roman" w:cs="Times New Roman"/>
          <w:color w:val="000000"/>
          <w:sz w:val="24"/>
          <w:szCs w:val="24"/>
        </w:rPr>
        <w:t>C</w:t>
      </w:r>
      <w:r w:rsidRPr="00F16DAA">
        <w:rPr>
          <w:rFonts w:ascii="Times New Roman" w:hAnsi="Times New Roman" w:cs="Times New Roman"/>
          <w:color w:val="000000"/>
          <w:sz w:val="24"/>
          <w:szCs w:val="24"/>
        </w:rPr>
        <w:t>-means, we already have membership scores for each data object to belong in a particular cluster. For hard clustering techniques, we use the distance from a data object to the center of a particular cluster to find its membership score to belong in that cluster. In the second phase, we combine the membership scores obtained in the first phase to get a more reliable result that depends on an ensemble of the said clustering algorithms. In the third phase, we use a threshold to decide whether a data object has membership score high enough to belong to a cluster or it will be flagged as an outlier.</w:t>
      </w:r>
    </w:p>
    <w:p w:rsidR="0037566D" w:rsidRPr="00F16DAA" w:rsidRDefault="0037566D" w:rsidP="00F16DAA">
      <w:pPr>
        <w:spacing w:after="0"/>
        <w:ind w:left="120"/>
        <w:jc w:val="both"/>
        <w:rPr>
          <w:rFonts w:ascii="Times New Roman" w:hAnsi="Times New Roman" w:cs="Times New Roman"/>
          <w:sz w:val="24"/>
          <w:szCs w:val="24"/>
        </w:rPr>
      </w:pPr>
    </w:p>
    <w:p w:rsidR="0037566D" w:rsidRPr="00FC74D4" w:rsidRDefault="00FC74D4" w:rsidP="00FC74D4">
      <w:pPr>
        <w:spacing w:after="0"/>
        <w:jc w:val="both"/>
        <w:rPr>
          <w:rFonts w:ascii="Times New Roman" w:hAnsi="Times New Roman" w:cs="Times New Roman"/>
          <w:b/>
          <w:sz w:val="24"/>
          <w:szCs w:val="24"/>
        </w:rPr>
      </w:pPr>
      <w:r w:rsidRPr="00FC74D4">
        <w:rPr>
          <w:rFonts w:ascii="Times New Roman" w:hAnsi="Times New Roman" w:cs="Times New Roman"/>
          <w:b/>
          <w:color w:val="000000"/>
          <w:sz w:val="24"/>
          <w:szCs w:val="24"/>
        </w:rPr>
        <w:t xml:space="preserve">3. </w:t>
      </w:r>
      <w:r w:rsidR="001E3FD4" w:rsidRPr="00FC74D4">
        <w:rPr>
          <w:rFonts w:ascii="Times New Roman" w:hAnsi="Times New Roman" w:cs="Times New Roman"/>
          <w:b/>
          <w:color w:val="000000"/>
          <w:sz w:val="24"/>
          <w:szCs w:val="24"/>
        </w:rPr>
        <w:t>Brief overviews of the clustering algorithms</w:t>
      </w:r>
    </w:p>
    <w:p w:rsidR="0037566D" w:rsidRPr="00F16DAA" w:rsidRDefault="006A5BDF" w:rsidP="00F16DAA">
      <w:pPr>
        <w:spacing w:after="0"/>
        <w:ind w:left="120"/>
        <w:jc w:val="both"/>
        <w:rPr>
          <w:rFonts w:ascii="Times New Roman" w:hAnsi="Times New Roman" w:cs="Times New Roman"/>
          <w:sz w:val="24"/>
          <w:szCs w:val="24"/>
        </w:rPr>
      </w:pPr>
      <w:r>
        <w:rPr>
          <w:rFonts w:ascii="Times New Roman" w:hAnsi="Times New Roman" w:cs="Times New Roman"/>
          <w:color w:val="000000"/>
          <w:sz w:val="24"/>
          <w:szCs w:val="24"/>
        </w:rPr>
        <w:t xml:space="preserve">Say, we have a dataset with </w:t>
      </w:r>
      <m:oMath>
        <m:r>
          <w:rPr>
            <w:rFonts w:ascii="Cambria Math" w:hAnsi="Cambria Math" w:cs="Times New Roman"/>
            <w:color w:val="000000"/>
            <w:sz w:val="24"/>
            <w:szCs w:val="24"/>
          </w:rPr>
          <m:t>N</m:t>
        </m:r>
      </m:oMath>
      <w:r w:rsidR="00EF5DF5">
        <w:rPr>
          <w:rFonts w:ascii="Times New Roman" w:hAnsi="Times New Roman" w:cs="Times New Roman"/>
          <w:color w:val="000000"/>
          <w:sz w:val="24"/>
          <w:szCs w:val="24"/>
        </w:rPr>
        <w:t xml:space="preserve"> data objects, </w:t>
      </w:r>
      <m:oMath>
        <m:r>
          <w:rPr>
            <w:rFonts w:ascii="Cambria Math" w:hAnsi="Cambria Math" w:cs="Times New Roman"/>
            <w:color w:val="000000"/>
            <w:sz w:val="24"/>
            <w:szCs w:val="24"/>
          </w:rPr>
          <m:t>N</m:t>
        </m:r>
      </m:oMath>
      <w:r w:rsidR="001E3FD4" w:rsidRPr="00F16DAA">
        <w:rPr>
          <w:rFonts w:ascii="Times New Roman" w:hAnsi="Times New Roman" w:cs="Times New Roman"/>
          <w:color w:val="000000"/>
          <w:sz w:val="24"/>
          <w:szCs w:val="24"/>
        </w:rPr>
        <w:t xml:space="preserve"> &gt; 0. The data objects are d-dimensional, i.e., if we denote the data objects by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 xml:space="preserve">2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 xml:space="preserve">n </m:t>
            </m:r>
          </m:sub>
        </m:sSub>
        <m:r>
          <w:rPr>
            <w:rFonts w:ascii="Cambria Math" w:hAnsi="Cambria Math" w:cs="Times New Roman"/>
            <w:color w:val="000000"/>
            <w:sz w:val="24"/>
            <w:szCs w:val="24"/>
          </w:rPr>
          <m:t xml:space="preserve">  </m:t>
        </m:r>
      </m:oMath>
      <w:r w:rsidR="00D6118D" w:rsidRPr="00F16DAA">
        <w:rPr>
          <w:rFonts w:ascii="Times New Roman" w:hAnsi="Times New Roman" w:cs="Times New Roman"/>
          <w:color w:val="000000"/>
          <w:sz w:val="24"/>
          <w:szCs w:val="24"/>
        </w:rPr>
        <w:t xml:space="preserve">then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oMath>
      <w:r w:rsidR="001E3FD4" w:rsidRPr="00F16DAA">
        <w:rPr>
          <w:rFonts w:ascii="Times New Roman" w:hAnsi="Times New Roman" w:cs="Times New Roman"/>
          <w:color w:val="000000"/>
          <w:sz w:val="24"/>
          <w:szCs w:val="24"/>
        </w:rPr>
        <w:t xml:space="preserve"> </w:t>
      </w:r>
      <w:r w:rsidR="001E3FD4" w:rsidRPr="00F16DAA">
        <w:rPr>
          <w:rFonts w:ascii="Cambria Math" w:hAnsi="Cambria Math" w:cs="Cambria Math"/>
          <w:color w:val="000000"/>
          <w:sz w:val="24"/>
          <w:szCs w:val="24"/>
        </w:rPr>
        <w:t>∈</w:t>
      </w:r>
      <w:r w:rsidR="00E80AA2">
        <w:rPr>
          <w:rFonts w:ascii="Times New Roman" w:hAnsi="Times New Roman" w:cs="Times New Roman"/>
          <w:color w:val="000000"/>
          <w:sz w:val="24"/>
          <w:szCs w:val="24"/>
        </w:rPr>
        <w:t xml:space="preserve"> </w:t>
      </w:r>
      <m:oMath>
        <m:r>
          <w:rPr>
            <w:rFonts w:ascii="Cambria Math" w:hAnsi="Cambria Math" w:cs="Times New Roman"/>
            <w:color w:val="000000"/>
            <w:sz w:val="24"/>
            <w:szCs w:val="24"/>
          </w:rPr>
          <m:t>R</m:t>
        </m:r>
      </m:oMath>
      <w:r w:rsidR="00E80AA2">
        <w:rPr>
          <w:rFonts w:ascii="Times New Roman" w:hAnsi="Times New Roman" w:cs="Times New Roman"/>
          <w:color w:val="000000"/>
          <w:sz w:val="24"/>
          <w:szCs w:val="24"/>
          <w:vertAlign w:val="superscript"/>
        </w:rPr>
        <w:t>d</w:t>
      </w:r>
      <w:r w:rsidR="001E3FD4" w:rsidRPr="00F16DAA">
        <w:rPr>
          <w:rFonts w:ascii="Times New Roman" w:hAnsi="Times New Roman" w:cs="Times New Roman"/>
          <w:color w:val="000000"/>
          <w:sz w:val="24"/>
          <w:szCs w:val="24"/>
          <w:vertAlign w:val="superscript"/>
        </w:rPr>
        <w:t xml:space="preserve">. </w:t>
      </w:r>
      <w:r w:rsidR="00842E90">
        <w:rPr>
          <w:rFonts w:ascii="Times New Roman" w:hAnsi="Times New Roman" w:cs="Times New Roman"/>
          <w:color w:val="000000"/>
          <w:sz w:val="24"/>
          <w:szCs w:val="24"/>
        </w:rPr>
        <w:t xml:space="preserve">We need to group the data into </w:t>
      </w:r>
      <m:oMath>
        <m:r>
          <w:rPr>
            <w:rFonts w:ascii="Cambria Math" w:hAnsi="Cambria Math" w:cs="Times New Roman"/>
            <w:color w:val="000000"/>
            <w:sz w:val="24"/>
            <w:szCs w:val="24"/>
          </w:rPr>
          <m:t>K</m:t>
        </m:r>
      </m:oMath>
      <w:r w:rsidR="001E3FD4" w:rsidRPr="00F16DAA">
        <w:rPr>
          <w:rFonts w:ascii="Times New Roman" w:hAnsi="Times New Roman" w:cs="Times New Roman"/>
          <w:color w:val="000000"/>
          <w:sz w:val="24"/>
          <w:szCs w:val="24"/>
        </w:rPr>
        <w:t xml:space="preserve"> clusters. The centers of the </w:t>
      </w:r>
      <m:oMath>
        <m:r>
          <w:rPr>
            <w:rFonts w:ascii="Cambria Math" w:hAnsi="Cambria Math" w:cs="Times New Roman"/>
            <w:color w:val="000000"/>
            <w:sz w:val="24"/>
            <w:szCs w:val="24"/>
          </w:rPr>
          <m:t>K</m:t>
        </m:r>
      </m:oMath>
      <w:r>
        <w:rPr>
          <w:rFonts w:ascii="Times New Roman" w:hAnsi="Times New Roman" w:cs="Times New Roman"/>
          <w:color w:val="000000"/>
          <w:sz w:val="24"/>
          <w:szCs w:val="24"/>
        </w:rPr>
        <w:t xml:space="preserve"> </w:t>
      </w:r>
      <w:r w:rsidR="001E3FD4" w:rsidRPr="00F16DAA">
        <w:rPr>
          <w:rFonts w:ascii="Times New Roman" w:hAnsi="Times New Roman" w:cs="Times New Roman"/>
          <w:color w:val="000000"/>
          <w:sz w:val="24"/>
          <w:szCs w:val="24"/>
        </w:rPr>
        <w:t xml:space="preserve">clusters are denoted by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2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r>
          <w:rPr>
            <w:rFonts w:ascii="Cambria Math" w:hAnsi="Cambria Math" w:cs="Times New Roman"/>
            <w:color w:val="000000"/>
            <w:sz w:val="24"/>
            <w:szCs w:val="24"/>
          </w:rPr>
          <m:t xml:space="preserve">.  </m:t>
        </m:r>
      </m:oMath>
    </w:p>
    <w:p w:rsidR="0037566D" w:rsidRPr="00FC74D4" w:rsidRDefault="001E3FD4" w:rsidP="00F16DAA">
      <w:pPr>
        <w:spacing w:after="0"/>
        <w:ind w:left="120"/>
        <w:jc w:val="both"/>
        <w:rPr>
          <w:rFonts w:ascii="Times New Roman" w:hAnsi="Times New Roman" w:cs="Times New Roman"/>
          <w:b/>
          <w:sz w:val="24"/>
          <w:szCs w:val="24"/>
        </w:rPr>
      </w:pPr>
      <w:r w:rsidRPr="00F16DAA">
        <w:rPr>
          <w:rFonts w:ascii="Times New Roman" w:hAnsi="Times New Roman" w:cs="Times New Roman"/>
          <w:sz w:val="24"/>
          <w:szCs w:val="24"/>
        </w:rPr>
        <w:br/>
      </w:r>
      <w:r w:rsidRPr="00FC74D4">
        <w:rPr>
          <w:rFonts w:ascii="Times New Roman" w:hAnsi="Times New Roman" w:cs="Times New Roman"/>
          <w:b/>
          <w:color w:val="000000"/>
          <w:sz w:val="24"/>
          <w:szCs w:val="24"/>
        </w:rPr>
        <w:t>3.1. K-means</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K-means is a hard clustering algorithm which means each data object gets assigned to a single cluster. We initially choose </w:t>
      </w:r>
      <m:oMath>
        <m:r>
          <w:rPr>
            <w:rFonts w:ascii="Cambria Math" w:hAnsi="Cambria Math" w:cs="Times New Roman"/>
            <w:color w:val="000000"/>
            <w:sz w:val="24"/>
            <w:szCs w:val="24"/>
          </w:rPr>
          <m:t>K</m:t>
        </m:r>
      </m:oMath>
      <w:r w:rsidRPr="00F16DAA">
        <w:rPr>
          <w:rFonts w:ascii="Times New Roman" w:hAnsi="Times New Roman" w:cs="Times New Roman"/>
          <w:color w:val="000000"/>
          <w:sz w:val="24"/>
          <w:szCs w:val="24"/>
        </w:rPr>
        <w:t xml:space="preserve"> random points from t</w:t>
      </w:r>
      <w:r w:rsidR="00AA0F39">
        <w:rPr>
          <w:rFonts w:ascii="Times New Roman" w:hAnsi="Times New Roman" w:cs="Times New Roman"/>
          <w:color w:val="000000"/>
          <w:sz w:val="24"/>
          <w:szCs w:val="24"/>
        </w:rPr>
        <w:t xml:space="preserve">he input as the centers of the </w:t>
      </w:r>
      <m:oMath>
        <m:r>
          <w:rPr>
            <w:rFonts w:ascii="Cambria Math" w:hAnsi="Cambria Math" w:cs="Times New Roman"/>
            <w:color w:val="000000"/>
            <w:sz w:val="24"/>
            <w:szCs w:val="24"/>
          </w:rPr>
          <m:t>K</m:t>
        </m:r>
      </m:oMath>
      <w:r w:rsidRPr="00F16DAA">
        <w:rPr>
          <w:rFonts w:ascii="Times New Roman" w:hAnsi="Times New Roman" w:cs="Times New Roman"/>
          <w:color w:val="000000"/>
          <w:sz w:val="24"/>
          <w:szCs w:val="24"/>
        </w:rPr>
        <w:t xml:space="preserve"> clusters. From there </w:t>
      </w:r>
      <w:r w:rsidR="008A21C5" w:rsidRPr="00F16DAA">
        <w:rPr>
          <w:rFonts w:ascii="Times New Roman" w:hAnsi="Times New Roman" w:cs="Times New Roman"/>
          <w:color w:val="000000"/>
          <w:sz w:val="24"/>
          <w:szCs w:val="24"/>
        </w:rPr>
        <w:t>on, in</w:t>
      </w:r>
      <w:r w:rsidR="005E3799">
        <w:rPr>
          <w:rFonts w:ascii="Times New Roman" w:hAnsi="Times New Roman" w:cs="Times New Roman"/>
          <w:color w:val="000000"/>
          <w:sz w:val="24"/>
          <w:szCs w:val="24"/>
        </w:rPr>
        <w:t xml:space="preserve"> </w:t>
      </w:r>
      <w:r w:rsidR="008A21C5" w:rsidRPr="00F16DAA">
        <w:rPr>
          <w:rFonts w:ascii="Times New Roman" w:hAnsi="Times New Roman" w:cs="Times New Roman"/>
          <w:color w:val="000000"/>
          <w:sz w:val="24"/>
          <w:szCs w:val="24"/>
        </w:rPr>
        <w:t>each iteration, we perform</w:t>
      </w:r>
      <w:r w:rsidR="009239B7" w:rsidRPr="00F16DAA">
        <w:rPr>
          <w:rFonts w:ascii="Times New Roman" w:hAnsi="Times New Roman" w:cs="Times New Roman"/>
          <w:color w:val="000000"/>
          <w:sz w:val="24"/>
          <w:szCs w:val="24"/>
        </w:rPr>
        <w:t xml:space="preserve"> the</w:t>
      </w:r>
      <w:r w:rsidRPr="00F16DAA">
        <w:rPr>
          <w:rFonts w:ascii="Times New Roman" w:hAnsi="Times New Roman" w:cs="Times New Roman"/>
          <w:color w:val="000000"/>
          <w:sz w:val="24"/>
          <w:szCs w:val="24"/>
        </w:rPr>
        <w:t xml:space="preserve"> following things until we reach a satisfactory value of the objective function:</w:t>
      </w:r>
    </w:p>
    <w:p w:rsidR="0037566D" w:rsidRPr="00F16DAA" w:rsidRDefault="0037566D" w:rsidP="00F16DAA">
      <w:pPr>
        <w:spacing w:after="0"/>
        <w:ind w:left="120"/>
        <w:jc w:val="both"/>
        <w:rPr>
          <w:rFonts w:ascii="Times New Roman" w:hAnsi="Times New Roman" w:cs="Times New Roman"/>
          <w:sz w:val="24"/>
          <w:szCs w:val="24"/>
        </w:rPr>
      </w:pPr>
    </w:p>
    <w:p w:rsidR="0037566D" w:rsidRPr="00F16DAA" w:rsidRDefault="001E3FD4" w:rsidP="00F16DAA">
      <w:pPr>
        <w:numPr>
          <w:ilvl w:val="0"/>
          <w:numId w:val="4"/>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Assign each point to the cluster, the distance to whose center is the least for the p</w:t>
      </w:r>
      <w:r w:rsidR="00463DDE">
        <w:rPr>
          <w:rFonts w:ascii="Times New Roman" w:hAnsi="Times New Roman" w:cs="Times New Roman"/>
          <w:color w:val="000000"/>
          <w:sz w:val="24"/>
          <w:szCs w:val="24"/>
        </w:rPr>
        <w:t xml:space="preserve">oint, i.e., assign data object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oMath>
      <w:r w:rsidRPr="00F16DAA">
        <w:rPr>
          <w:rFonts w:ascii="Times New Roman" w:hAnsi="Times New Roman" w:cs="Times New Roman"/>
          <w:color w:val="000000"/>
          <w:sz w:val="24"/>
          <w:szCs w:val="24"/>
          <w:vertAlign w:val="subscript"/>
        </w:rPr>
        <w:t xml:space="preserve"> </w:t>
      </w:r>
      <w:r w:rsidR="00463DDE">
        <w:rPr>
          <w:rFonts w:ascii="Times New Roman" w:hAnsi="Times New Roman" w:cs="Times New Roman"/>
          <w:color w:val="000000"/>
          <w:sz w:val="24"/>
          <w:szCs w:val="24"/>
        </w:rPr>
        <w:t xml:space="preserve">to cluster </w:t>
      </w:r>
      <m:oMath>
        <m:r>
          <w:rPr>
            <w:rFonts w:ascii="Cambria Math" w:hAnsi="Cambria Math" w:cs="Times New Roman"/>
            <w:color w:val="000000"/>
            <w:sz w:val="24"/>
            <w:szCs w:val="24"/>
          </w:rPr>
          <m:t>j</m:t>
        </m:r>
      </m:oMath>
      <w:r w:rsidR="00463DDE">
        <w:rPr>
          <w:rFonts w:ascii="Times New Roman" w:hAnsi="Times New Roman" w:cs="Times New Roman"/>
          <w:color w:val="000000"/>
          <w:sz w:val="24"/>
          <w:szCs w:val="24"/>
        </w:rPr>
        <w:t xml:space="preserve"> with center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j</m:t>
            </m:r>
          </m:sub>
        </m:sSub>
      </m:oMath>
      <w:r w:rsidR="00463DDE">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vertAlign w:val="subscript"/>
        </w:rPr>
        <w:t xml:space="preserve"> </w:t>
      </w:r>
      <w:r w:rsidR="000B346F">
        <w:rPr>
          <w:rFonts w:ascii="Times New Roman" w:hAnsi="Times New Roman" w:cs="Times New Roman"/>
          <w:color w:val="000000"/>
          <w:sz w:val="24"/>
          <w:szCs w:val="24"/>
        </w:rPr>
        <w:t>if distance(</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oMath>
      <w:r w:rsidRPr="00F16DAA">
        <w:rPr>
          <w:rFonts w:ascii="Times New Roman" w:hAnsi="Times New Roman" w:cs="Times New Roman"/>
          <w:color w:val="000000"/>
          <w:sz w:val="24"/>
          <w:szCs w:val="24"/>
        </w:rPr>
        <w:t>,</w:t>
      </w:r>
      <w:r w:rsidRPr="00F16DAA">
        <w:rPr>
          <w:rFonts w:ascii="Times New Roman" w:hAnsi="Times New Roman" w:cs="Times New Roman"/>
          <w:color w:val="000000"/>
          <w:sz w:val="24"/>
          <w:szCs w:val="24"/>
          <w:vertAlign w:val="subscript"/>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j</m:t>
            </m:r>
          </m:sub>
        </m:sSub>
      </m:oMath>
      <w:r w:rsidRPr="00F16DAA">
        <w:rPr>
          <w:rFonts w:ascii="Times New Roman" w:hAnsi="Times New Roman" w:cs="Times New Roman"/>
          <w:color w:val="000000"/>
          <w:sz w:val="24"/>
          <w:szCs w:val="24"/>
        </w:rPr>
        <w:t xml:space="preserve">) is the least among all </w:t>
      </w:r>
      <w:r w:rsidR="000B346F">
        <w:rPr>
          <w:rFonts w:ascii="Times New Roman" w:hAnsi="Times New Roman" w:cs="Times New Roman"/>
          <w:color w:val="000000"/>
          <w:sz w:val="24"/>
          <w:szCs w:val="24"/>
        </w:rPr>
        <w:t>distances distance(</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oMath>
      <w:r w:rsidRPr="00F16DAA">
        <w:rPr>
          <w:rFonts w:ascii="Times New Roman" w:hAnsi="Times New Roman" w:cs="Times New Roman"/>
          <w:color w:val="000000"/>
          <w:sz w:val="24"/>
          <w:szCs w:val="24"/>
        </w:rPr>
        <w:t xml:space="preserve">) where </w:t>
      </w:r>
      <m:oMath>
        <m:r>
          <w:rPr>
            <w:rFonts w:ascii="Cambria Math" w:hAnsi="Cambria Math" w:cs="Times New Roman"/>
            <w:color w:val="000000"/>
            <w:sz w:val="24"/>
            <w:szCs w:val="24"/>
          </w:rPr>
          <m:t>k=1,2,…,K</m:t>
        </m:r>
      </m:oMath>
      <w:r w:rsidR="00E45C27">
        <w:rPr>
          <w:rFonts w:ascii="Times New Roman" w:hAnsi="Times New Roman" w:cs="Times New Roman"/>
          <w:color w:val="000000"/>
          <w:sz w:val="24"/>
          <w:szCs w:val="24"/>
        </w:rPr>
        <w:t xml:space="preserve">. </w:t>
      </w:r>
    </w:p>
    <w:p w:rsidR="0037566D" w:rsidRPr="00F16DAA" w:rsidRDefault="001E3FD4" w:rsidP="00F16DAA">
      <w:pPr>
        <w:numPr>
          <w:ilvl w:val="0"/>
          <w:numId w:val="4"/>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Let, frequency of cluster </w:t>
      </w:r>
      <w:r w:rsidR="005F3870">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oMath>
      <w:r w:rsidR="006E7E04">
        <w:rPr>
          <w:rFonts w:ascii="Times New Roman" w:hAnsi="Times New Roman" w:cs="Times New Roman"/>
          <w:color w:val="000000"/>
          <w:sz w:val="24"/>
          <w:szCs w:val="24"/>
        </w:rPr>
        <w:t xml:space="preserve"> be denoted by </w:t>
      </w:r>
      <m:oMath>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e>
        </m:d>
      </m:oMath>
      <w:r w:rsidRPr="00F16DAA">
        <w:rPr>
          <w:rFonts w:ascii="Times New Roman" w:hAnsi="Times New Roman" w:cs="Times New Roman"/>
          <w:color w:val="000000"/>
          <w:sz w:val="24"/>
          <w:szCs w:val="24"/>
        </w:rPr>
        <w:t>.</w:t>
      </w:r>
      <w:r w:rsidR="00277C46">
        <w:rPr>
          <w:rFonts w:ascii="Times New Roman" w:hAnsi="Times New Roman" w:cs="Times New Roman"/>
          <w:color w:val="000000"/>
          <w:sz w:val="24"/>
          <w:szCs w:val="24"/>
        </w:rPr>
        <w:t xml:space="preserve"> We update the cluster centers</w:t>
      </w:r>
      <m:oMath>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oMath>
      <w:r w:rsidR="00277C46">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 xml:space="preserve"> by the following:</w:t>
      </w:r>
      <w:r w:rsidR="007B6BDD">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r>
          <w:rPr>
            <w:rFonts w:ascii="Cambria Math" w:hAnsi="Cambria Math" w:cs="Times New Roman"/>
            <w:color w:val="000000"/>
            <w:sz w:val="24"/>
            <w:szCs w:val="24"/>
          </w:rPr>
          <m:t xml:space="preserve">= </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e>
            </m:d>
          </m:den>
        </m:f>
        <m:nary>
          <m:naryPr>
            <m:chr m:val="∑"/>
            <m:limLoc m:val="undOvr"/>
            <m:subHide m:val="1"/>
            <m:supHide m:val="1"/>
            <m:ctrlPr>
              <w:rPr>
                <w:rFonts w:ascii="Cambria Math" w:hAnsi="Cambria Math" w:cs="Times New Roman"/>
                <w:i/>
                <w:color w:val="000000"/>
                <w:sz w:val="24"/>
                <w:szCs w:val="24"/>
              </w:rPr>
            </m:ctrlPr>
          </m:naryPr>
          <m:sub/>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e>
        </m:nary>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µ</m:t>
            </m:r>
          </m:e>
          <m:sub>
            <m:r>
              <w:rPr>
                <w:rFonts w:ascii="Cambria Math" w:hAnsi="Cambria Math" w:cs="Times New Roman"/>
                <w:color w:val="000000"/>
                <w:sz w:val="24"/>
                <w:szCs w:val="24"/>
              </w:rPr>
              <m:t>ik</m:t>
            </m:r>
          </m:sub>
        </m:sSub>
      </m:oMath>
      <w:r w:rsidR="007B6BDD">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 xml:space="preserve"> </w:t>
      </w:r>
      <w:r w:rsidR="007B6BDD">
        <w:rPr>
          <w:rFonts w:ascii="Times New Roman" w:hAnsi="Times New Roman" w:cs="Times New Roman"/>
          <w:color w:val="000000"/>
          <w:sz w:val="24"/>
          <w:szCs w:val="24"/>
        </w:rPr>
        <w:t xml:space="preserve">where </w:t>
      </w:r>
      <m:oMath>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µ</m:t>
            </m:r>
          </m:e>
          <m:sub>
            <m:r>
              <w:rPr>
                <w:rFonts w:ascii="Cambria Math" w:hAnsi="Cambria Math" w:cs="Times New Roman"/>
                <w:color w:val="000000"/>
                <w:sz w:val="24"/>
                <w:szCs w:val="24"/>
              </w:rPr>
              <m:t>ik</m:t>
            </m:r>
          </m:sub>
        </m:sSub>
        <m:r>
          <w:rPr>
            <w:rFonts w:ascii="Cambria Math" w:hAnsi="Cambria Math" w:cs="Times New Roman"/>
            <w:color w:val="000000"/>
            <w:sz w:val="24"/>
            <w:szCs w:val="24"/>
          </w:rPr>
          <m:t>=1</m:t>
        </m:r>
      </m:oMath>
      <w:r w:rsidR="00356C4A">
        <w:rPr>
          <w:rFonts w:ascii="Times New Roman" w:hAnsi="Times New Roman" w:cs="Times New Roman"/>
          <w:color w:val="000000"/>
          <w:sz w:val="24"/>
          <w:szCs w:val="24"/>
        </w:rPr>
        <w:t xml:space="preserve"> if </w:t>
      </w:r>
      <m:oMath>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X</m:t>
            </m:r>
          </m:e>
          <m:sub>
            <m:r>
              <w:rPr>
                <w:rFonts w:ascii="Cambria Math" w:hAnsi="Cambria Math" w:cs="Times New Roman"/>
                <w:color w:val="000000"/>
                <w:sz w:val="24"/>
                <w:szCs w:val="24"/>
              </w:rPr>
              <m:t>i</m:t>
            </m:r>
          </m:sub>
        </m:sSub>
      </m:oMath>
      <w:r w:rsidR="00351658">
        <w:rPr>
          <w:rFonts w:ascii="Times New Roman" w:hAnsi="Times New Roman" w:cs="Times New Roman"/>
          <w:color w:val="000000"/>
          <w:sz w:val="24"/>
          <w:szCs w:val="24"/>
        </w:rPr>
        <w:t xml:space="preserve"> belongs to k-th cluster and </w:t>
      </w:r>
      <m:oMath>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µ</m:t>
            </m:r>
          </m:e>
          <m:sub>
            <m:r>
              <w:rPr>
                <w:rFonts w:ascii="Cambria Math" w:hAnsi="Cambria Math" w:cs="Times New Roman"/>
                <w:color w:val="000000"/>
                <w:sz w:val="24"/>
                <w:szCs w:val="24"/>
              </w:rPr>
              <m:t>ik</m:t>
            </m:r>
          </m:sub>
        </m:sSub>
        <m:r>
          <w:rPr>
            <w:rFonts w:ascii="Cambria Math" w:hAnsi="Cambria Math" w:cs="Times New Roman"/>
            <w:color w:val="000000"/>
            <w:sz w:val="24"/>
            <w:szCs w:val="24"/>
          </w:rPr>
          <m:t>=0</m:t>
        </m:r>
      </m:oMath>
      <w:r w:rsidRPr="00F16DAA">
        <w:rPr>
          <w:rFonts w:ascii="Times New Roman" w:hAnsi="Times New Roman" w:cs="Times New Roman"/>
          <w:color w:val="000000"/>
          <w:sz w:val="24"/>
          <w:szCs w:val="24"/>
        </w:rPr>
        <w:t xml:space="preserve"> otherwise.</w:t>
      </w:r>
    </w:p>
    <w:p w:rsidR="0037566D" w:rsidRPr="00F16DAA" w:rsidRDefault="0037566D" w:rsidP="00F16DAA">
      <w:pPr>
        <w:spacing w:after="0"/>
        <w:ind w:left="120"/>
        <w:jc w:val="both"/>
        <w:rPr>
          <w:rFonts w:ascii="Times New Roman" w:hAnsi="Times New Roman" w:cs="Times New Roman"/>
          <w:sz w:val="24"/>
          <w:szCs w:val="24"/>
        </w:rPr>
      </w:pPr>
    </w:p>
    <w:p w:rsidR="0037566D" w:rsidRPr="002D5A5C" w:rsidRDefault="001E3FD4" w:rsidP="00F16DAA">
      <w:pPr>
        <w:spacing w:after="0"/>
        <w:ind w:left="120"/>
        <w:jc w:val="both"/>
        <w:rPr>
          <w:rFonts w:ascii="Times New Roman" w:hAnsi="Times New Roman" w:cs="Times New Roman"/>
          <w:b/>
          <w:sz w:val="24"/>
          <w:szCs w:val="24"/>
        </w:rPr>
      </w:pPr>
      <w:r w:rsidRPr="002D5A5C">
        <w:rPr>
          <w:rFonts w:ascii="Times New Roman" w:hAnsi="Times New Roman" w:cs="Times New Roman"/>
          <w:b/>
          <w:color w:val="000000"/>
          <w:sz w:val="24"/>
          <w:szCs w:val="24"/>
        </w:rPr>
        <w:t>3.2. K-means++</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K-means++ is a variation of the conventional K-means algorithm which differs from the K-means algorithm in terms of initialization of K cluster centers. In this algorithm, the first center is chosen at random from the dataset. For the rest of the initial </w:t>
      </w:r>
      <m:oMath>
        <m:r>
          <w:rPr>
            <w:rFonts w:ascii="Cambria Math" w:hAnsi="Cambria Math" w:cs="Times New Roman"/>
            <w:color w:val="000000"/>
            <w:sz w:val="24"/>
            <w:szCs w:val="24"/>
          </w:rPr>
          <m:t>K-1</m:t>
        </m:r>
      </m:oMath>
      <w:r w:rsidRPr="00F16DAA">
        <w:rPr>
          <w:rFonts w:ascii="Times New Roman" w:hAnsi="Times New Roman" w:cs="Times New Roman"/>
          <w:color w:val="000000"/>
          <w:sz w:val="24"/>
          <w:szCs w:val="24"/>
        </w:rPr>
        <w:t>centers, following principle</w:t>
      </w:r>
      <w:r w:rsidR="00D45203">
        <w:rPr>
          <w:rFonts w:ascii="Times New Roman" w:hAnsi="Times New Roman" w:cs="Times New Roman"/>
          <w:color w:val="000000"/>
          <w:sz w:val="24"/>
          <w:szCs w:val="24"/>
        </w:rPr>
        <w:t xml:space="preserve"> is applied to choose the centers</w:t>
      </w:r>
      <w:r w:rsidRPr="00F16DAA">
        <w:rPr>
          <w:rFonts w:ascii="Times New Roman" w:hAnsi="Times New Roman" w:cs="Times New Roman"/>
          <w:color w:val="000000"/>
          <w:sz w:val="24"/>
          <w:szCs w:val="24"/>
        </w:rPr>
        <w:t>: select the data point from the dataset whose minimum distance to the already selected centers is the largest.</w:t>
      </w:r>
      <w:r w:rsidR="00D45203">
        <w:rPr>
          <w:rFonts w:ascii="Times New Roman" w:hAnsi="Times New Roman" w:cs="Times New Roman"/>
          <w:color w:val="000000"/>
          <w:sz w:val="24"/>
          <w:szCs w:val="24"/>
        </w:rPr>
        <w:t xml:space="preserve"> </w:t>
      </w:r>
    </w:p>
    <w:p w:rsidR="004A0CF2" w:rsidRPr="00F16DAA" w:rsidRDefault="00D66E97" w:rsidP="00F16DAA">
      <w:pPr>
        <w:spacing w:after="0"/>
        <w:ind w:left="120"/>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37566D" w:rsidRPr="0055595B" w:rsidRDefault="001E3FD4" w:rsidP="00F16DAA">
      <w:pPr>
        <w:spacing w:after="0"/>
        <w:ind w:left="120"/>
        <w:jc w:val="both"/>
        <w:rPr>
          <w:rFonts w:ascii="Times New Roman" w:hAnsi="Times New Roman" w:cs="Times New Roman"/>
          <w:b/>
          <w:sz w:val="24"/>
          <w:szCs w:val="24"/>
        </w:rPr>
      </w:pPr>
      <w:r w:rsidRPr="0055595B">
        <w:rPr>
          <w:rFonts w:ascii="Times New Roman" w:hAnsi="Times New Roman" w:cs="Times New Roman"/>
          <w:b/>
          <w:color w:val="000000"/>
          <w:sz w:val="24"/>
          <w:szCs w:val="24"/>
        </w:rPr>
        <w:t>3.3. Fuzzy C-means</w:t>
      </w:r>
    </w:p>
    <w:p w:rsidR="004A2639" w:rsidRDefault="001E3FD4" w:rsidP="004A2639">
      <w:pPr>
        <w:spacing w:after="0"/>
        <w:ind w:left="120"/>
        <w:jc w:val="both"/>
        <w:rPr>
          <w:rFonts w:ascii="Times New Roman" w:hAnsi="Times New Roman" w:cs="Times New Roman"/>
          <w:color w:val="000000"/>
          <w:sz w:val="24"/>
          <w:szCs w:val="24"/>
        </w:rPr>
      </w:pPr>
      <w:r w:rsidRPr="00F16DAA">
        <w:rPr>
          <w:rFonts w:ascii="Times New Roman" w:hAnsi="Times New Roman" w:cs="Times New Roman"/>
          <w:color w:val="000000"/>
          <w:sz w:val="24"/>
          <w:szCs w:val="24"/>
        </w:rPr>
        <w:t>Fuzzy C-means is a soft clustering technique. It is based on minimization of the following objective function:</w:t>
      </w:r>
      <w:r w:rsidR="00C43CF1">
        <w:rPr>
          <w:rFonts w:ascii="Times New Roman" w:hAnsi="Times New Roman" w:cs="Times New Roman"/>
          <w:color w:val="000000"/>
          <w:sz w:val="24"/>
          <w:szCs w:val="24"/>
        </w:rPr>
        <w:t xml:space="preserve"> </w:t>
      </w:r>
      <m:oMath>
        <m:r>
          <w:rPr>
            <w:rFonts w:ascii="Cambria Math" w:hAnsi="Cambria Math" w:cs="Times New Roman"/>
            <w:color w:val="000000"/>
            <w:sz w:val="24"/>
            <w:szCs w:val="24"/>
          </w:rPr>
          <m:t xml:space="preserve">= </m:t>
        </m:r>
        <m:nary>
          <m:naryPr>
            <m:chr m:val="∑"/>
            <m:limLoc m:val="subSup"/>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i</m:t>
            </m:r>
          </m:sub>
          <m:sup/>
          <m:e>
            <m:r>
              <m:rPr>
                <m:sty m:val="p"/>
              </m:rPr>
              <w:rPr>
                <w:rFonts w:ascii="Cambria Math" w:hAnsi="Cambria Math" w:cs="Times New Roman"/>
                <w:color w:val="000000"/>
                <w:sz w:val="24"/>
                <w:szCs w:val="24"/>
              </w:rPr>
              <m:t>∑</m:t>
            </m:r>
            <m:r>
              <m:rPr>
                <m:sty m:val="p"/>
              </m:rPr>
              <w:rPr>
                <w:rFonts w:ascii="Cambria Math" w:hAnsi="Cambria Math" w:cs="Times New Roman"/>
                <w:color w:val="000000"/>
                <w:sz w:val="24"/>
                <w:szCs w:val="24"/>
                <w:vertAlign w:val="subscript"/>
              </w:rPr>
              <m:t>j</m:t>
            </m:r>
          </m:e>
        </m:nary>
        <m:sSubSup>
          <m:sSubSupPr>
            <m:ctrlPr>
              <w:rPr>
                <w:rFonts w:ascii="Cambria Math" w:hAnsi="Cambria Math" w:cs="Times New Roman"/>
                <w:i/>
                <w:color w:val="000000"/>
                <w:sz w:val="24"/>
                <w:szCs w:val="24"/>
              </w:rPr>
            </m:ctrlPr>
          </m:sSubSupPr>
          <m:e>
            <m:r>
              <m:rPr>
                <m:sty m:val="p"/>
              </m:rPr>
              <w:rPr>
                <w:rFonts w:ascii="Cambria Math" w:hAnsi="Cambria Math" w:cs="Times New Roman"/>
                <w:color w:val="000000"/>
                <w:sz w:val="24"/>
                <w:szCs w:val="24"/>
              </w:rPr>
              <m:t>µ</m:t>
            </m:r>
          </m:e>
          <m:sub>
            <m:r>
              <w:rPr>
                <w:rFonts w:ascii="Cambria Math" w:hAnsi="Cambria Math" w:cs="Times New Roman"/>
                <w:color w:val="000000"/>
                <w:sz w:val="24"/>
                <w:szCs w:val="24"/>
              </w:rPr>
              <m:t>ij</m:t>
            </m:r>
          </m:sub>
          <m:sup>
            <m:r>
              <w:rPr>
                <w:rFonts w:ascii="Cambria Math" w:hAnsi="Cambria Math" w:cs="Times New Roman"/>
                <w:color w:val="000000"/>
                <w:sz w:val="24"/>
                <w:szCs w:val="24"/>
              </w:rPr>
              <m:t>m</m:t>
            </m:r>
          </m:sup>
        </m:sSubSup>
        <m:sSup>
          <m:sSupPr>
            <m:ctrlPr>
              <w:rPr>
                <w:rFonts w:ascii="Cambria Math" w:hAnsi="Cambria Math" w:cs="Times New Roman"/>
                <w:i/>
                <w:color w:val="000000"/>
                <w:sz w:val="24"/>
                <w:szCs w:val="24"/>
              </w:rPr>
            </m:ctrlPr>
          </m:sSupPr>
          <m:e>
            <m:d>
              <m:dPr>
                <m:begChr m:val="‖"/>
                <m:endChr m:val="‖"/>
                <m:ctrlPr>
                  <w:rPr>
                    <w:rFonts w:ascii="Cambria Math" w:hAnsi="Cambria Math" w:cs="Times New Roman"/>
                    <w:i/>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j</m:t>
                    </m:r>
                  </m:sub>
                </m:sSub>
              </m:e>
            </m:d>
          </m:e>
          <m:sup>
            <m:r>
              <w:rPr>
                <w:rFonts w:ascii="Cambria Math" w:hAnsi="Cambria Math" w:cs="Times New Roman"/>
                <w:color w:val="000000"/>
                <w:sz w:val="24"/>
                <w:szCs w:val="24"/>
              </w:rPr>
              <m:t>2</m:t>
            </m:r>
          </m:sup>
        </m:sSup>
        <m:r>
          <w:rPr>
            <w:rFonts w:ascii="Cambria Math" w:hAnsi="Cambria Math" w:cs="Times New Roman"/>
            <w:color w:val="000000"/>
            <w:sz w:val="24"/>
            <w:szCs w:val="24"/>
          </w:rPr>
          <m:t xml:space="preserve"> </m:t>
        </m:r>
        <m:r>
          <m:rPr>
            <m:sty m:val="p"/>
          </m:rPr>
          <w:rPr>
            <w:rFonts w:ascii="Cambria Math" w:hAnsi="Cambria Math" w:cs="Times New Roman"/>
            <w:color w:val="000000"/>
            <w:sz w:val="24"/>
            <w:szCs w:val="24"/>
          </w:rPr>
          <m:t xml:space="preserve">, 1 ≤ m &lt; ∞; </m:t>
        </m:r>
      </m:oMath>
      <w:r w:rsidR="00820414">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m is any real number greater than or equal to 1 and µ</w:t>
      </w:r>
      <w:r w:rsidRPr="00F16DAA">
        <w:rPr>
          <w:rFonts w:ascii="Times New Roman" w:hAnsi="Times New Roman" w:cs="Times New Roman"/>
          <w:color w:val="000000"/>
          <w:sz w:val="24"/>
          <w:szCs w:val="24"/>
          <w:vertAlign w:val="subscript"/>
        </w:rPr>
        <w:t>ij</w:t>
      </w:r>
      <w:r w:rsidRPr="00F16DAA">
        <w:rPr>
          <w:rFonts w:ascii="Times New Roman" w:hAnsi="Times New Roman" w:cs="Times New Roman"/>
          <w:color w:val="000000"/>
          <w:sz w:val="24"/>
          <w:szCs w:val="24"/>
        </w:rPr>
        <w:t xml:space="preserve"> is the degree of membership of data point X</w:t>
      </w:r>
      <w:r w:rsidRPr="00F16DAA">
        <w:rPr>
          <w:rFonts w:ascii="Times New Roman" w:hAnsi="Times New Roman" w:cs="Times New Roman"/>
          <w:color w:val="000000"/>
          <w:sz w:val="24"/>
          <w:szCs w:val="24"/>
          <w:vertAlign w:val="subscript"/>
        </w:rPr>
        <w:t>i</w:t>
      </w:r>
      <w:r w:rsidRPr="00F16DAA">
        <w:rPr>
          <w:rFonts w:ascii="Times New Roman" w:hAnsi="Times New Roman" w:cs="Times New Roman"/>
          <w:color w:val="000000"/>
          <w:sz w:val="24"/>
          <w:szCs w:val="24"/>
        </w:rPr>
        <w:t xml:space="preserve"> in j-th cluster. Throughout the algorithm, an iterative optimization of the objective function is carried out with updates to the membership function µ</w:t>
      </w:r>
      <w:r w:rsidRPr="00F16DAA">
        <w:rPr>
          <w:rFonts w:ascii="Times New Roman" w:hAnsi="Times New Roman" w:cs="Times New Roman"/>
          <w:color w:val="000000"/>
          <w:sz w:val="24"/>
          <w:szCs w:val="24"/>
          <w:vertAlign w:val="subscript"/>
        </w:rPr>
        <w:t>ij</w:t>
      </w:r>
      <w:r w:rsidRPr="00F16DAA">
        <w:rPr>
          <w:rFonts w:ascii="Times New Roman" w:hAnsi="Times New Roman" w:cs="Times New Roman"/>
          <w:color w:val="000000"/>
          <w:sz w:val="24"/>
          <w:szCs w:val="24"/>
        </w:rPr>
        <w:t xml:space="preserve"> and the cluster centers C</w:t>
      </w:r>
      <w:r w:rsidRPr="00F16DAA">
        <w:rPr>
          <w:rFonts w:ascii="Times New Roman" w:hAnsi="Times New Roman" w:cs="Times New Roman"/>
          <w:color w:val="000000"/>
          <w:sz w:val="24"/>
          <w:szCs w:val="24"/>
          <w:vertAlign w:val="subscript"/>
        </w:rPr>
        <w:t>j</w:t>
      </w:r>
      <w:r w:rsidR="004A2639">
        <w:rPr>
          <w:rFonts w:ascii="Times New Roman" w:hAnsi="Times New Roman" w:cs="Times New Roman"/>
          <w:color w:val="000000"/>
          <w:sz w:val="24"/>
          <w:szCs w:val="24"/>
        </w:rPr>
        <w:t xml:space="preserve">. The updates are given by  </w:t>
      </w:r>
    </w:p>
    <w:p w:rsidR="006A7BBE" w:rsidRDefault="000233FC" w:rsidP="006A7BBE">
      <w:pPr>
        <w:spacing w:after="0"/>
        <w:ind w:left="120"/>
        <w:jc w:val="both"/>
        <w:rPr>
          <w:rFonts w:ascii="Times New Roman" w:hAnsi="Times New Roman" w:cs="Times New Roman"/>
          <w:color w:val="000000"/>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µ</m:t>
                </m:r>
              </m:e>
              <m:sub>
                <m:r>
                  <w:rPr>
                    <w:rFonts w:ascii="Cambria Math" w:hAnsi="Cambria Math" w:cs="Times New Roman"/>
                    <w:color w:val="000000"/>
                    <w:sz w:val="24"/>
                    <w:szCs w:val="24"/>
                  </w:rPr>
                  <m:t>ij</m:t>
                </m:r>
              </m:sub>
            </m:sSub>
          </m:den>
        </m:f>
        <m:r>
          <w:rPr>
            <w:rFonts w:ascii="Cambria Math" w:hAnsi="Cambria Math" w:cs="Times New Roman"/>
            <w:sz w:val="24"/>
            <w:szCs w:val="24"/>
          </w:rPr>
          <m:t xml:space="preserve">= </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k</m:t>
            </m:r>
          </m:sub>
          <m:sup/>
          <m:e>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d>
                      </m:e>
                    </m:d>
                  </m:num>
                  <m:den>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den>
                </m:f>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m-1</m:t>
                    </m:r>
                  </m:den>
                </m:f>
              </m:sup>
            </m:sSup>
          </m:e>
        </m:nary>
      </m:oMath>
      <w:r w:rsidR="004A263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m:rPr>
                    <m:sty m:val="p"/>
                  </m:rPr>
                  <w:rPr>
                    <w:rFonts w:ascii="Cambria Math" w:hAnsi="Cambria Math" w:cs="Times New Roman"/>
                    <w:color w:val="000000"/>
                    <w:sz w:val="24"/>
                    <w:szCs w:val="24"/>
                  </w:rPr>
                  <m:t xml:space="preserve"> </m:t>
                </m:r>
                <m:sSub>
                  <m:sSubPr>
                    <m:ctrlPr>
                      <w:rPr>
                        <w:rFonts w:ascii="Cambria Math" w:hAnsi="Cambria Math" w:cs="Times New Roman"/>
                        <w:color w:val="000000"/>
                        <w:sz w:val="24"/>
                        <w:szCs w:val="24"/>
                      </w:rPr>
                    </m:ctrlPr>
                  </m:sSubPr>
                  <m:e/>
                  <m:sub>
                    <m:sSubSup>
                      <m:sSubSupPr>
                        <m:ctrlPr>
                          <w:rPr>
                            <w:rFonts w:ascii="Cambria Math" w:hAnsi="Cambria Math" w:cs="Times New Roman"/>
                            <w:i/>
                            <w:color w:val="000000"/>
                            <w:sz w:val="24"/>
                            <w:szCs w:val="24"/>
                          </w:rPr>
                        </m:ctrlPr>
                      </m:sSubSupPr>
                      <m:e>
                        <m:r>
                          <m:rPr>
                            <m:sty m:val="p"/>
                          </m:rPr>
                          <w:rPr>
                            <w:rFonts w:ascii="Cambria Math" w:hAnsi="Cambria Math" w:cs="Times New Roman"/>
                            <w:color w:val="000000"/>
                            <w:sz w:val="24"/>
                            <w:szCs w:val="24"/>
                          </w:rPr>
                          <m:t xml:space="preserve"> µ</m:t>
                        </m:r>
                      </m:e>
                      <m:sub>
                        <m:r>
                          <w:rPr>
                            <w:rFonts w:ascii="Cambria Math" w:hAnsi="Cambria Math" w:cs="Times New Roman"/>
                            <w:color w:val="000000"/>
                            <w:sz w:val="24"/>
                            <w:szCs w:val="24"/>
                          </w:rPr>
                          <m:t>ij</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sub>
                      <m:sup>
                        <m:r>
                          <w:rPr>
                            <w:rFonts w:ascii="Cambria Math" w:hAnsi="Cambria Math" w:cs="Times New Roman"/>
                            <w:color w:val="000000"/>
                            <w:sz w:val="24"/>
                            <w:szCs w:val="24"/>
                          </w:rPr>
                          <m:t>m</m:t>
                        </m:r>
                      </m:sup>
                    </m:sSubSup>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Sup>
                      <m:sSubSupPr>
                        <m:ctrlPr>
                          <w:rPr>
                            <w:rFonts w:ascii="Cambria Math" w:hAnsi="Cambria Math" w:cs="Times New Roman"/>
                            <w:i/>
                            <w:sz w:val="24"/>
                            <w:szCs w:val="24"/>
                          </w:rPr>
                        </m:ctrlPr>
                      </m:sSubSupPr>
                      <m:e>
                        <m:r>
                          <m:rPr>
                            <m:sty m:val="p"/>
                          </m:rPr>
                          <w:rPr>
                            <w:rFonts w:ascii="Cambria Math" w:hAnsi="Cambria Math" w:cs="Times New Roman"/>
                            <w:color w:val="000000"/>
                            <w:sz w:val="24"/>
                            <w:szCs w:val="24"/>
                          </w:rPr>
                          <m:t xml:space="preserve"> µ</m:t>
                        </m:r>
                      </m:e>
                      <m:sub>
                        <m:r>
                          <w:rPr>
                            <w:rFonts w:ascii="Cambria Math" w:hAnsi="Cambria Math" w:cs="Times New Roman"/>
                            <w:sz w:val="24"/>
                            <w:szCs w:val="24"/>
                          </w:rPr>
                          <m:t>ij</m:t>
                        </m:r>
                      </m:sub>
                      <m:sup>
                        <m:r>
                          <w:rPr>
                            <w:rFonts w:ascii="Cambria Math" w:hAnsi="Cambria Math" w:cs="Times New Roman"/>
                            <w:sz w:val="24"/>
                            <w:szCs w:val="24"/>
                          </w:rPr>
                          <m:t>m</m:t>
                        </m:r>
                      </m:sup>
                    </m:sSubSup>
                  </m:e>
                </m:nary>
              </m:den>
            </m:f>
          </m:e>
        </m:nary>
      </m:oMath>
      <w:r w:rsidR="004A2639">
        <w:rPr>
          <w:rFonts w:ascii="Times New Roman" w:hAnsi="Times New Roman" w:cs="Times New Roman"/>
          <w:sz w:val="24"/>
          <w:szCs w:val="24"/>
        </w:rPr>
        <w:t xml:space="preserve"> </w:t>
      </w:r>
      <w:r w:rsidR="006A7BBE">
        <w:rPr>
          <w:rFonts w:ascii="Times New Roman" w:hAnsi="Times New Roman" w:cs="Times New Roman"/>
          <w:color w:val="000000"/>
          <w:sz w:val="24"/>
          <w:szCs w:val="24"/>
        </w:rPr>
        <w:t>.</w:t>
      </w:r>
    </w:p>
    <w:p w:rsidR="0037566D" w:rsidRPr="006A7BBE" w:rsidRDefault="001E3FD4" w:rsidP="006A7BBE">
      <w:pPr>
        <w:spacing w:after="0"/>
        <w:jc w:val="both"/>
        <w:rPr>
          <w:rFonts w:ascii="Times New Roman" w:hAnsi="Times New Roman" w:cs="Times New Roman"/>
          <w:color w:val="000000"/>
          <w:sz w:val="24"/>
          <w:szCs w:val="24"/>
        </w:rPr>
      </w:pPr>
      <w:r w:rsidRPr="00F16DAA">
        <w:rPr>
          <w:rFonts w:ascii="Times New Roman" w:hAnsi="Times New Roman" w:cs="Times New Roman"/>
          <w:color w:val="000000"/>
          <w:sz w:val="24"/>
          <w:szCs w:val="24"/>
        </w:rPr>
        <w:t>The iteration stops when maximum difference in µ</w:t>
      </w:r>
      <w:r w:rsidRPr="00F16DAA">
        <w:rPr>
          <w:rFonts w:ascii="Times New Roman" w:hAnsi="Times New Roman" w:cs="Times New Roman"/>
          <w:color w:val="000000"/>
          <w:sz w:val="24"/>
          <w:szCs w:val="24"/>
          <w:vertAlign w:val="subscript"/>
        </w:rPr>
        <w:t>ij</w:t>
      </w:r>
      <w:r w:rsidRPr="00F16DAA">
        <w:rPr>
          <w:rFonts w:ascii="Times New Roman" w:hAnsi="Times New Roman" w:cs="Times New Roman"/>
          <w:color w:val="000000"/>
          <w:sz w:val="24"/>
          <w:szCs w:val="24"/>
        </w:rPr>
        <w:t xml:space="preserve"> value in two subsequent iterations is less than some pre-define constant epsilon. The Fuzzy C-means algorithm converges to a local minimum of the value of the objective function J.</w:t>
      </w:r>
    </w:p>
    <w:p w:rsidR="0037566D" w:rsidRPr="00CE25BA" w:rsidRDefault="001E3FD4" w:rsidP="00CE25BA">
      <w:pPr>
        <w:spacing w:after="0"/>
        <w:ind w:left="120"/>
        <w:jc w:val="both"/>
        <w:rPr>
          <w:rFonts w:ascii="Times New Roman" w:hAnsi="Times New Roman" w:cs="Times New Roman"/>
          <w:b/>
          <w:sz w:val="24"/>
          <w:szCs w:val="24"/>
        </w:rPr>
      </w:pPr>
      <w:r w:rsidRPr="00F16DAA">
        <w:rPr>
          <w:rFonts w:ascii="Times New Roman" w:hAnsi="Times New Roman" w:cs="Times New Roman"/>
          <w:sz w:val="24"/>
          <w:szCs w:val="24"/>
        </w:rPr>
        <w:br/>
      </w:r>
      <w:r w:rsidR="00CE25BA" w:rsidRPr="00CE25BA">
        <w:rPr>
          <w:rFonts w:ascii="Times New Roman" w:hAnsi="Times New Roman" w:cs="Times New Roman"/>
          <w:b/>
          <w:color w:val="000000"/>
          <w:sz w:val="24"/>
          <w:szCs w:val="24"/>
        </w:rPr>
        <w:t xml:space="preserve">4. </w:t>
      </w:r>
      <w:r w:rsidRPr="00CE25BA">
        <w:rPr>
          <w:rFonts w:ascii="Times New Roman" w:hAnsi="Times New Roman" w:cs="Times New Roman"/>
          <w:b/>
          <w:color w:val="000000"/>
          <w:sz w:val="24"/>
          <w:szCs w:val="24"/>
        </w:rPr>
        <w:t>Proposed Methodology</w:t>
      </w:r>
    </w:p>
    <w:p w:rsidR="00B9341F" w:rsidRDefault="00B9341F" w:rsidP="00B9341F">
      <w:pPr>
        <w:spacing w:after="0"/>
        <w:ind w:left="12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bidi="bn-IN"/>
        </w:rPr>
        <w:drawing>
          <wp:inline distT="0" distB="0" distL="0" distR="0">
            <wp:extent cx="4562475" cy="3449319"/>
            <wp:effectExtent l="19050" t="19050" r="9525" b="18415"/>
            <wp:docPr id="30" name="Picture 30" descr="C:\Users\admin\Downloads\flow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low_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3449319"/>
                    </a:xfrm>
                    <a:prstGeom prst="rect">
                      <a:avLst/>
                    </a:prstGeom>
                    <a:noFill/>
                    <a:ln>
                      <a:solidFill>
                        <a:schemeClr val="accent1"/>
                      </a:solidFill>
                    </a:ln>
                  </pic:spPr>
                </pic:pic>
              </a:graphicData>
            </a:graphic>
          </wp:inline>
        </w:drawing>
      </w:r>
    </w:p>
    <w:p w:rsidR="00B9341F" w:rsidRDefault="00B9341F" w:rsidP="00B9341F">
      <w:pPr>
        <w:spacing w:after="0"/>
        <w:ind w:left="12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1 : </w:t>
      </w:r>
      <w:r w:rsidR="00274A46">
        <w:rPr>
          <w:rFonts w:ascii="Times New Roman" w:hAnsi="Times New Roman" w:cs="Times New Roman"/>
          <w:color w:val="000000"/>
          <w:sz w:val="24"/>
          <w:szCs w:val="24"/>
        </w:rPr>
        <w:t>Overview of our method</w:t>
      </w:r>
    </w:p>
    <w:p w:rsidR="00B9341F" w:rsidRDefault="00B9341F" w:rsidP="00F16DAA">
      <w:pPr>
        <w:spacing w:after="0"/>
        <w:ind w:left="120"/>
        <w:jc w:val="both"/>
        <w:rPr>
          <w:rFonts w:ascii="Times New Roman" w:hAnsi="Times New Roman" w:cs="Times New Roman"/>
          <w:color w:val="000000"/>
          <w:sz w:val="24"/>
          <w:szCs w:val="24"/>
        </w:rPr>
      </w:pPr>
    </w:p>
    <w:p w:rsidR="00B9341F" w:rsidRDefault="001E3FD4" w:rsidP="00F16DAA">
      <w:pPr>
        <w:spacing w:after="0"/>
        <w:ind w:left="120"/>
        <w:jc w:val="both"/>
        <w:rPr>
          <w:rFonts w:ascii="Times New Roman" w:hAnsi="Times New Roman" w:cs="Times New Roman"/>
          <w:color w:val="000000"/>
          <w:sz w:val="24"/>
          <w:szCs w:val="24"/>
        </w:rPr>
      </w:pPr>
      <w:r w:rsidRPr="00F16DAA">
        <w:rPr>
          <w:rFonts w:ascii="Times New Roman" w:hAnsi="Times New Roman" w:cs="Times New Roman"/>
          <w:color w:val="000000"/>
          <w:sz w:val="24"/>
          <w:szCs w:val="24"/>
        </w:rPr>
        <w:t xml:space="preserve">In this </w:t>
      </w:r>
      <w:r w:rsidR="00614E05">
        <w:rPr>
          <w:rFonts w:ascii="Times New Roman" w:hAnsi="Times New Roman" w:cs="Times New Roman"/>
          <w:color w:val="000000"/>
          <w:sz w:val="24"/>
          <w:szCs w:val="24"/>
        </w:rPr>
        <w:t>paper</w:t>
      </w:r>
      <w:r w:rsidRPr="00F16DAA">
        <w:rPr>
          <w:rFonts w:ascii="Times New Roman" w:hAnsi="Times New Roman" w:cs="Times New Roman"/>
          <w:color w:val="000000"/>
          <w:sz w:val="24"/>
          <w:szCs w:val="24"/>
        </w:rPr>
        <w:t xml:space="preserve">, instead of relying on a single clustering algorithm, we design an ensemble of the said clustering algorithms. </w:t>
      </w:r>
      <w:r w:rsidR="00B9341F">
        <w:rPr>
          <w:rFonts w:ascii="Times New Roman" w:hAnsi="Times New Roman" w:cs="Times New Roman"/>
          <w:color w:val="000000"/>
          <w:sz w:val="24"/>
          <w:szCs w:val="24"/>
        </w:rPr>
        <w:t xml:space="preserve">Our methodology is illustrated as a flowchart in Figure 1. </w:t>
      </w:r>
    </w:p>
    <w:p w:rsidR="0037566D" w:rsidRPr="00F16DAA" w:rsidRDefault="00B9341F" w:rsidP="00B9341F">
      <w:pPr>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001E3FD4" w:rsidRPr="00F16DAA">
        <w:rPr>
          <w:rFonts w:ascii="Times New Roman" w:hAnsi="Times New Roman" w:cs="Times New Roman"/>
          <w:color w:val="000000"/>
          <w:sz w:val="24"/>
          <w:szCs w:val="24"/>
        </w:rPr>
        <w:t>None of these clustering algorithms are individually</w:t>
      </w:r>
      <w:r w:rsidR="001A4C99" w:rsidRPr="00F16DAA">
        <w:rPr>
          <w:rFonts w:ascii="Times New Roman" w:hAnsi="Times New Roman" w:cs="Times New Roman"/>
          <w:color w:val="000000"/>
          <w:sz w:val="24"/>
          <w:szCs w:val="24"/>
        </w:rPr>
        <w:t xml:space="preserve"> perfect</w:t>
      </w:r>
      <w:r w:rsidR="001E3FD4" w:rsidRPr="00F16DAA">
        <w:rPr>
          <w:rFonts w:ascii="Times New Roman" w:hAnsi="Times New Roman" w:cs="Times New Roman"/>
          <w:color w:val="000000"/>
          <w:sz w:val="24"/>
          <w:szCs w:val="24"/>
        </w:rPr>
        <w:t>. For example, results from K-means are heavily dependent on</w:t>
      </w:r>
      <w:r w:rsidR="004822EB" w:rsidRPr="00F16DAA">
        <w:rPr>
          <w:rFonts w:ascii="Times New Roman" w:hAnsi="Times New Roman" w:cs="Times New Roman"/>
          <w:color w:val="000000"/>
          <w:sz w:val="24"/>
          <w:szCs w:val="24"/>
        </w:rPr>
        <w:t xml:space="preserve"> the</w:t>
      </w:r>
      <w:r w:rsidR="001E3FD4" w:rsidRPr="00F16DAA">
        <w:rPr>
          <w:rFonts w:ascii="Times New Roman" w:hAnsi="Times New Roman" w:cs="Times New Roman"/>
          <w:color w:val="000000"/>
          <w:sz w:val="24"/>
          <w:szCs w:val="24"/>
        </w:rPr>
        <w:t xml:space="preserve"> quality of initial center initialization. But with combined intelligence from the ensemble of these methods, we are more likely to rule out the actual outliers. More specifically, we use an ensemble of K-means, K-means++ and Fuzzy C-means. Among these, some are hard clustering techniques, i.e., a particular point gets assigned into a single cluster and some techniques are soft clustering techniques which means instead of assigning a data object strictly to a single cluster, it assigns probabilities to the object to belong in multiple clusters. The cluster for which the probability is the </w:t>
      </w:r>
      <w:r w:rsidR="00BA32DB" w:rsidRPr="00F16DAA">
        <w:rPr>
          <w:rFonts w:ascii="Times New Roman" w:hAnsi="Times New Roman" w:cs="Times New Roman"/>
          <w:color w:val="000000"/>
          <w:sz w:val="24"/>
          <w:szCs w:val="24"/>
        </w:rPr>
        <w:t>highest;</w:t>
      </w:r>
      <w:r w:rsidR="001E3FD4" w:rsidRPr="00F16DAA">
        <w:rPr>
          <w:rFonts w:ascii="Times New Roman" w:hAnsi="Times New Roman" w:cs="Times New Roman"/>
          <w:color w:val="000000"/>
          <w:sz w:val="24"/>
          <w:szCs w:val="24"/>
        </w:rPr>
        <w:t xml:space="preserve"> the data object is </w:t>
      </w:r>
      <w:r w:rsidR="00BA32DB">
        <w:rPr>
          <w:rFonts w:ascii="Times New Roman" w:hAnsi="Times New Roman" w:cs="Times New Roman"/>
          <w:color w:val="000000"/>
          <w:sz w:val="24"/>
          <w:szCs w:val="24"/>
        </w:rPr>
        <w:t>assum</w:t>
      </w:r>
      <w:r w:rsidR="001E3FD4" w:rsidRPr="00F16DAA">
        <w:rPr>
          <w:rFonts w:ascii="Times New Roman" w:hAnsi="Times New Roman" w:cs="Times New Roman"/>
          <w:color w:val="000000"/>
          <w:sz w:val="24"/>
          <w:szCs w:val="24"/>
        </w:rPr>
        <w:t>ed to be belonging to that cluster. We build a model that combines the results of several algorithms and gives us the final result. Instead of using simple voting, we apply a weighted technique. In a way mentioned below, we get probabilities for a data object to belong to multiple clusters for the hard clustering techniques.</w:t>
      </w:r>
    </w:p>
    <w:p w:rsidR="0037566D" w:rsidRPr="00F16DAA" w:rsidRDefault="0037566D" w:rsidP="00F16DAA">
      <w:pPr>
        <w:spacing w:after="0"/>
        <w:ind w:left="120"/>
        <w:jc w:val="both"/>
        <w:rPr>
          <w:rFonts w:ascii="Times New Roman" w:hAnsi="Times New Roman" w:cs="Times New Roman"/>
          <w:sz w:val="24"/>
          <w:szCs w:val="24"/>
        </w:rPr>
      </w:pPr>
    </w:p>
    <w:p w:rsidR="00897CE7" w:rsidRDefault="001E3FD4" w:rsidP="00897CE7">
      <w:pPr>
        <w:spacing w:after="0"/>
        <w:ind w:left="120"/>
        <w:jc w:val="both"/>
        <w:rPr>
          <w:rFonts w:ascii="Times New Roman" w:hAnsi="Times New Roman" w:cs="Times New Roman"/>
          <w:color w:val="000000"/>
          <w:sz w:val="24"/>
          <w:szCs w:val="24"/>
        </w:rPr>
      </w:pPr>
      <w:r w:rsidRPr="00F16DAA">
        <w:rPr>
          <w:rFonts w:ascii="Times New Roman" w:hAnsi="Times New Roman" w:cs="Times New Roman"/>
          <w:color w:val="000000"/>
          <w:sz w:val="24"/>
          <w:szCs w:val="24"/>
        </w:rPr>
        <w:t>Say, we have a dataset with N data objects, N &gt; 0. The data objects are d-dimensional, i.e., if</w:t>
      </w:r>
      <w:r w:rsidR="00FD65B5">
        <w:rPr>
          <w:rFonts w:ascii="Times New Roman" w:hAnsi="Times New Roman" w:cs="Times New Roman"/>
          <w:color w:val="000000"/>
          <w:sz w:val="24"/>
          <w:szCs w:val="24"/>
        </w:rPr>
        <w:t xml:space="preserve"> we denote the data objects by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 xml:space="preserve">2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 xml:space="preserve">n </m:t>
            </m:r>
          </m:sub>
        </m:sSub>
      </m:oMath>
      <w:r w:rsidRPr="00F16DAA">
        <w:rPr>
          <w:rFonts w:ascii="Times New Roman" w:hAnsi="Times New Roman" w:cs="Times New Roman"/>
          <w:color w:val="000000"/>
          <w:sz w:val="24"/>
          <w:szCs w:val="24"/>
        </w:rPr>
        <w:t xml:space="preserve"> then X</w:t>
      </w:r>
      <w:r w:rsidRPr="00F16DAA">
        <w:rPr>
          <w:rFonts w:ascii="Times New Roman" w:hAnsi="Times New Roman" w:cs="Times New Roman"/>
          <w:color w:val="000000"/>
          <w:sz w:val="24"/>
          <w:szCs w:val="24"/>
          <w:vertAlign w:val="subscript"/>
        </w:rPr>
        <w:t>i</w:t>
      </w:r>
      <w:r w:rsidRPr="00F16DAA">
        <w:rPr>
          <w:rFonts w:ascii="Times New Roman" w:hAnsi="Times New Roman" w:cs="Times New Roman"/>
          <w:color w:val="000000"/>
          <w:sz w:val="24"/>
          <w:szCs w:val="24"/>
        </w:rPr>
        <w:t xml:space="preserve"> </w:t>
      </w:r>
      <w:r w:rsidRPr="00F16DAA">
        <w:rPr>
          <w:rFonts w:ascii="Cambria Math" w:hAnsi="Cambria Math" w:cs="Cambria Math"/>
          <w:color w:val="000000"/>
          <w:sz w:val="24"/>
          <w:szCs w:val="24"/>
        </w:rPr>
        <w:t>∈</w:t>
      </w:r>
      <w:r w:rsidRPr="00F16DAA">
        <w:rPr>
          <w:rFonts w:ascii="Times New Roman" w:hAnsi="Times New Roman" w:cs="Times New Roman"/>
          <w:color w:val="000000"/>
          <w:sz w:val="24"/>
          <w:szCs w:val="24"/>
        </w:rPr>
        <w:t xml:space="preserve"> R</w:t>
      </w:r>
      <w:r w:rsidRPr="00F16DAA">
        <w:rPr>
          <w:rFonts w:ascii="Times New Roman" w:hAnsi="Times New Roman" w:cs="Times New Roman"/>
          <w:color w:val="000000"/>
          <w:sz w:val="24"/>
          <w:szCs w:val="24"/>
          <w:vertAlign w:val="superscript"/>
        </w:rPr>
        <w:t>d</w:t>
      </w:r>
      <w:r w:rsidRPr="00F16DAA">
        <w:rPr>
          <w:rFonts w:ascii="Times New Roman" w:hAnsi="Times New Roman" w:cs="Times New Roman"/>
          <w:color w:val="000000"/>
          <w:sz w:val="24"/>
          <w:szCs w:val="24"/>
        </w:rPr>
        <w:t>. There are K clusters</w:t>
      </w:r>
      <w:r w:rsidR="00467769">
        <w:rPr>
          <w:rFonts w:ascii="Times New Roman" w:hAnsi="Times New Roman" w:cs="Times New Roman"/>
          <w:color w:val="000000"/>
          <w:sz w:val="24"/>
          <w:szCs w:val="24"/>
        </w:rPr>
        <w:t xml:space="preserve">. Their centers are denoted by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2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oMath>
      <w:r w:rsidR="00467769">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 Say, after hard clustering, data object</w:t>
      </w:r>
      <w:r w:rsidR="007A18E0">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vertAlign w:val="subscript"/>
              </w:rPr>
            </m:ctrlPr>
          </m:sSubPr>
          <m:e>
            <m:r>
              <w:rPr>
                <w:rFonts w:ascii="Cambria Math" w:hAnsi="Cambria Math" w:cs="Times New Roman"/>
                <w:color w:val="000000"/>
                <w:sz w:val="24"/>
                <w:szCs w:val="24"/>
                <w:vertAlign w:val="subscript"/>
              </w:rPr>
              <m:t>X</m:t>
            </m:r>
          </m:e>
          <m:sub>
            <m:r>
              <w:rPr>
                <w:rFonts w:ascii="Cambria Math" w:hAnsi="Cambria Math" w:cs="Times New Roman"/>
                <w:color w:val="000000"/>
                <w:sz w:val="24"/>
                <w:szCs w:val="24"/>
                <w:vertAlign w:val="subscript"/>
              </w:rPr>
              <m:t>i</m:t>
            </m:r>
          </m:sub>
        </m:sSub>
      </m:oMath>
      <w:r w:rsidRPr="00F16DAA">
        <w:rPr>
          <w:rFonts w:ascii="Times New Roman" w:hAnsi="Times New Roman" w:cs="Times New Roman"/>
          <w:color w:val="000000"/>
          <w:sz w:val="24"/>
          <w:szCs w:val="24"/>
        </w:rPr>
        <w:t xml:space="preserve"> belon</w:t>
      </w:r>
      <w:r w:rsidR="00D36608">
        <w:rPr>
          <w:rFonts w:ascii="Times New Roman" w:hAnsi="Times New Roman" w:cs="Times New Roman"/>
          <w:color w:val="000000"/>
          <w:sz w:val="24"/>
          <w:szCs w:val="24"/>
        </w:rPr>
        <w:t xml:space="preserve">gs to j-th cluster with center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j</m:t>
            </m:r>
          </m:sub>
        </m:sSub>
      </m:oMath>
      <w:r w:rsidRPr="00F16DAA">
        <w:rPr>
          <w:rFonts w:ascii="Times New Roman" w:hAnsi="Times New Roman" w:cs="Times New Roman"/>
          <w:color w:val="000000"/>
          <w:sz w:val="24"/>
          <w:szCs w:val="24"/>
        </w:rPr>
        <w:t xml:space="preserve">. We assign probabilities of </w:t>
      </w:r>
      <m:oMath>
        <m:sSub>
          <m:sSubPr>
            <m:ctrlPr>
              <w:rPr>
                <w:rFonts w:ascii="Cambria Math" w:hAnsi="Cambria Math" w:cs="Times New Roman"/>
                <w:i/>
                <w:color w:val="000000"/>
                <w:sz w:val="24"/>
                <w:szCs w:val="24"/>
                <w:vertAlign w:val="subscript"/>
              </w:rPr>
            </m:ctrlPr>
          </m:sSubPr>
          <m:e>
            <m:r>
              <w:rPr>
                <w:rFonts w:ascii="Cambria Math" w:hAnsi="Cambria Math" w:cs="Times New Roman"/>
                <w:color w:val="000000"/>
                <w:sz w:val="24"/>
                <w:szCs w:val="24"/>
                <w:vertAlign w:val="subscript"/>
              </w:rPr>
              <m:t>X</m:t>
            </m:r>
          </m:e>
          <m:sub>
            <m:r>
              <w:rPr>
                <w:rFonts w:ascii="Cambria Math" w:hAnsi="Cambria Math" w:cs="Times New Roman"/>
                <w:color w:val="000000"/>
                <w:sz w:val="24"/>
                <w:szCs w:val="24"/>
                <w:vertAlign w:val="subscript"/>
              </w:rPr>
              <m:t>i</m:t>
            </m:r>
          </m:sub>
        </m:sSub>
      </m:oMath>
      <w:r w:rsidRPr="00F16DAA">
        <w:rPr>
          <w:rFonts w:ascii="Times New Roman" w:hAnsi="Times New Roman" w:cs="Times New Roman"/>
          <w:color w:val="000000"/>
          <w:sz w:val="24"/>
          <w:szCs w:val="24"/>
        </w:rPr>
        <w:t xml:space="preserve"> to belong to clusters</w:t>
      </w:r>
      <w:r w:rsidR="002D0255">
        <w:rPr>
          <w:rFonts w:ascii="Times New Roman" w:hAnsi="Times New Roman" w:cs="Times New Roman"/>
          <w:color w:val="000000"/>
          <w:sz w:val="24"/>
          <w:szCs w:val="24"/>
        </w:rPr>
        <w:t xml:space="preserve"> </w:t>
      </w:r>
      <m:oMath>
        <m:r>
          <w:rPr>
            <w:rFonts w:ascii="Cambria Math" w:hAnsi="Cambria Math" w:cs="Times New Roman"/>
            <w:color w:val="000000"/>
            <w:sz w:val="24"/>
            <w:szCs w:val="24"/>
          </w:rPr>
          <m:t>1, 2,..., K</m:t>
        </m:r>
      </m:oMath>
      <w:r w:rsidR="00897CE7">
        <w:rPr>
          <w:rFonts w:ascii="Times New Roman" w:hAnsi="Times New Roman" w:cs="Times New Roman"/>
          <w:color w:val="000000"/>
          <w:sz w:val="24"/>
          <w:szCs w:val="24"/>
        </w:rPr>
        <w:t xml:space="preserve"> by the following equation:</w:t>
      </w:r>
    </w:p>
    <w:p w:rsidR="00897CE7" w:rsidRPr="00897CE7" w:rsidRDefault="00897CE7" w:rsidP="00897CE7">
      <w:pPr>
        <w:spacing w:after="0"/>
        <w:ind w:left="120"/>
        <w:jc w:val="both"/>
        <w:rPr>
          <w:rFonts w:ascii="Times New Roman" w:hAnsi="Times New Roman" w:cs="Times New Roman"/>
          <w:color w:val="000000"/>
          <w:sz w:val="24"/>
          <w:szCs w:val="24"/>
        </w:rPr>
      </w:pP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(-distance(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k</m:t>
                </m:r>
              </m:sub>
              <m:sup/>
              <m:e>
                <m:r>
                  <m:rPr>
                    <m:sty m:val="p"/>
                  </m:rPr>
                  <w:rPr>
                    <w:rFonts w:ascii="Cambria Math" w:hAnsi="Cambria Math" w:cs="Times New Roman"/>
                    <w:sz w:val="24"/>
                    <w:szCs w:val="24"/>
                  </w:rPr>
                  <m:t>exp⁡</m:t>
                </m:r>
                <m:r>
                  <w:rPr>
                    <w:rFonts w:ascii="Cambria Math" w:hAnsi="Cambria Math" w:cs="Times New Roman"/>
                    <w:sz w:val="24"/>
                    <w:szCs w:val="24"/>
                  </w:rPr>
                  <m:t>(-distance(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nary>
            <m:r>
              <w:rPr>
                <w:rFonts w:ascii="Cambria Math" w:hAnsi="Cambria Math" w:cs="Times New Roman"/>
                <w:sz w:val="24"/>
                <w:szCs w:val="24"/>
              </w:rPr>
              <m:t>)</m:t>
            </m:r>
          </m:den>
        </m:f>
        <m:r>
          <w:rPr>
            <w:rFonts w:ascii="Cambria Math" w:hAnsi="Cambria Math" w:cs="Times New Roman"/>
            <w:sz w:val="24"/>
            <w:szCs w:val="24"/>
          </w:rPr>
          <m:t xml:space="preserve"> , j=1,2,….,k</m:t>
        </m:r>
      </m:oMath>
      <w:r>
        <w:rPr>
          <w:rFonts w:ascii="Times New Roman" w:hAnsi="Times New Roman" w:cs="Times New Roman"/>
          <w:sz w:val="24"/>
          <w:szCs w:val="24"/>
        </w:rPr>
        <w:t xml:space="preserve"> </w:t>
      </w:r>
      <w:r w:rsidR="003D6EE5">
        <w:rPr>
          <w:rFonts w:ascii="Times New Roman" w:hAnsi="Times New Roman" w:cs="Times New Roman"/>
          <w:sz w:val="24"/>
          <w:szCs w:val="24"/>
        </w:rPr>
        <w:t xml:space="preserve">                                   (1)</w:t>
      </w:r>
    </w:p>
    <w:p w:rsidR="0037566D" w:rsidRPr="00F16DAA" w:rsidRDefault="0037566D" w:rsidP="00F16DAA">
      <w:pPr>
        <w:spacing w:after="0"/>
        <w:ind w:left="120"/>
        <w:jc w:val="both"/>
        <w:rPr>
          <w:rFonts w:ascii="Times New Roman" w:hAnsi="Times New Roman" w:cs="Times New Roman"/>
          <w:sz w:val="24"/>
          <w:szCs w:val="24"/>
        </w:rPr>
      </w:pP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Where</w:t>
      </w:r>
      <w:r w:rsidR="00B26143">
        <w:rPr>
          <w:rFonts w:ascii="Times New Roman" w:hAnsi="Times New Roman" w:cs="Times New Roman"/>
          <w:color w:val="000000"/>
          <w:sz w:val="24"/>
          <w:szCs w:val="24"/>
        </w:rPr>
        <w:t xml:space="preserve"> </w:t>
      </w:r>
      <m:oMath>
        <m:r>
          <w:rPr>
            <w:rFonts w:ascii="Cambria Math" w:hAnsi="Cambria Math" w:cs="Times New Roman"/>
            <w:sz w:val="24"/>
            <w:szCs w:val="24"/>
          </w:rPr>
          <m:t>distance(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k </m:t>
            </m:r>
          </m:sub>
        </m:sSub>
        <m:r>
          <w:rPr>
            <w:rFonts w:ascii="Cambria Math" w:hAnsi="Cambria Math" w:cs="Times New Roman"/>
            <w:sz w:val="24"/>
            <w:szCs w:val="24"/>
          </w:rPr>
          <m:t>)</m:t>
        </m:r>
      </m:oMath>
      <w:r w:rsidRPr="00F16DAA">
        <w:rPr>
          <w:rFonts w:ascii="Times New Roman" w:hAnsi="Times New Roman" w:cs="Times New Roman"/>
          <w:color w:val="000000"/>
          <w:sz w:val="24"/>
          <w:szCs w:val="24"/>
        </w:rPr>
        <w:t xml:space="preserve"> is </w:t>
      </w:r>
      <w:r w:rsidR="00144919">
        <w:rPr>
          <w:rFonts w:ascii="Times New Roman" w:hAnsi="Times New Roman" w:cs="Times New Roman"/>
          <w:color w:val="000000"/>
          <w:sz w:val="24"/>
          <w:szCs w:val="24"/>
        </w:rPr>
        <w:t xml:space="preserve">the </w:t>
      </w:r>
      <w:r w:rsidRPr="00F16DAA">
        <w:rPr>
          <w:rFonts w:ascii="Times New Roman" w:hAnsi="Times New Roman" w:cs="Times New Roman"/>
          <w:color w:val="000000"/>
          <w:sz w:val="24"/>
          <w:szCs w:val="24"/>
        </w:rPr>
        <w:t>distance between data object X</w:t>
      </w:r>
      <w:r w:rsidRPr="00F16DAA">
        <w:rPr>
          <w:rFonts w:ascii="Times New Roman" w:hAnsi="Times New Roman" w:cs="Times New Roman"/>
          <w:color w:val="000000"/>
          <w:sz w:val="24"/>
          <w:szCs w:val="24"/>
          <w:vertAlign w:val="subscript"/>
        </w:rPr>
        <w:t>i</w:t>
      </w:r>
      <w:r w:rsidRPr="00F16DAA">
        <w:rPr>
          <w:rFonts w:ascii="Times New Roman" w:hAnsi="Times New Roman" w:cs="Times New Roman"/>
          <w:color w:val="000000"/>
          <w:sz w:val="24"/>
          <w:szCs w:val="24"/>
        </w:rPr>
        <w:t xml:space="preserve"> and center of k-th cluster C</w:t>
      </w:r>
      <w:r w:rsidRPr="00F16DAA">
        <w:rPr>
          <w:rFonts w:ascii="Times New Roman" w:hAnsi="Times New Roman" w:cs="Times New Roman"/>
          <w:color w:val="000000"/>
          <w:sz w:val="24"/>
          <w:szCs w:val="24"/>
          <w:vertAlign w:val="subscript"/>
        </w:rPr>
        <w:t>k</w:t>
      </w:r>
      <w:r w:rsidRPr="00F16DAA">
        <w:rPr>
          <w:rFonts w:ascii="Times New Roman" w:hAnsi="Times New Roman" w:cs="Times New Roman"/>
          <w:color w:val="000000"/>
          <w:sz w:val="24"/>
          <w:szCs w:val="24"/>
        </w:rPr>
        <w:t>.</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w:r w:rsidRPr="00F16DAA">
        <w:rPr>
          <w:rFonts w:ascii="Times New Roman" w:hAnsi="Times New Roman" w:cs="Times New Roman"/>
          <w:color w:val="000000"/>
          <w:sz w:val="24"/>
          <w:szCs w:val="24"/>
        </w:rPr>
        <w:t>For soft clustering technique, we already have the probability for data object X</w:t>
      </w:r>
      <w:r w:rsidRPr="00F16DAA">
        <w:rPr>
          <w:rFonts w:ascii="Times New Roman" w:hAnsi="Times New Roman" w:cs="Times New Roman"/>
          <w:color w:val="000000"/>
          <w:sz w:val="24"/>
          <w:szCs w:val="24"/>
          <w:vertAlign w:val="subscript"/>
        </w:rPr>
        <w:t>i</w:t>
      </w:r>
      <w:r w:rsidRPr="00F16DAA">
        <w:rPr>
          <w:rFonts w:ascii="Times New Roman" w:hAnsi="Times New Roman" w:cs="Times New Roman"/>
          <w:color w:val="000000"/>
          <w:sz w:val="24"/>
          <w:szCs w:val="24"/>
        </w:rPr>
        <w:t xml:space="preserve"> to belong to the j</w:t>
      </w:r>
      <w:r w:rsidR="00E371E9">
        <w:rPr>
          <w:rFonts w:ascii="Times New Roman" w:hAnsi="Times New Roman" w:cs="Times New Roman"/>
          <w:color w:val="000000"/>
          <w:sz w:val="24"/>
          <w:szCs w:val="24"/>
        </w:rPr>
        <w:t>-</w:t>
      </w:r>
      <w:r w:rsidRPr="00F16DAA">
        <w:rPr>
          <w:rFonts w:ascii="Times New Roman" w:hAnsi="Times New Roman" w:cs="Times New Roman"/>
          <w:color w:val="000000"/>
          <w:sz w:val="24"/>
          <w:szCs w:val="24"/>
        </w:rPr>
        <w:t>th cluster. Probabilities obtained after merging the results from the different clustering techniques can be formulated as follows:</w:t>
      </w:r>
    </w:p>
    <w:p w:rsidR="0037566D" w:rsidRPr="00F16DAA" w:rsidRDefault="0037566D" w:rsidP="00F16DAA">
      <w:pPr>
        <w:spacing w:after="0"/>
        <w:ind w:left="120"/>
        <w:jc w:val="both"/>
        <w:rPr>
          <w:rFonts w:ascii="Times New Roman" w:hAnsi="Times New Roman" w:cs="Times New Roman"/>
          <w:sz w:val="24"/>
          <w:szCs w:val="24"/>
        </w:rPr>
      </w:pPr>
    </w:p>
    <w:p w:rsidR="00FA7882" w:rsidRDefault="001E3FD4" w:rsidP="00FA7882">
      <w:pPr>
        <w:spacing w:after="0"/>
        <w:ind w:left="120"/>
        <w:jc w:val="both"/>
        <w:rPr>
          <w:rFonts w:ascii="Times New Roman" w:hAnsi="Times New Roman" w:cs="Times New Roman"/>
          <w:color w:val="000000"/>
          <w:sz w:val="24"/>
          <w:szCs w:val="24"/>
        </w:rPr>
      </w:pPr>
      <w:r w:rsidRPr="00F16DAA">
        <w:rPr>
          <w:rFonts w:ascii="Times New Roman" w:hAnsi="Times New Roman" w:cs="Times New Roman"/>
          <w:color w:val="000000"/>
          <w:sz w:val="24"/>
          <w:szCs w:val="24"/>
        </w:rPr>
        <w:t>Say, we us</w:t>
      </w:r>
      <w:r w:rsidR="00E371E9">
        <w:rPr>
          <w:rFonts w:ascii="Times New Roman" w:hAnsi="Times New Roman" w:cs="Times New Roman"/>
          <w:color w:val="000000"/>
          <w:sz w:val="24"/>
          <w:szCs w:val="24"/>
        </w:rPr>
        <w:t>e</w:t>
      </w:r>
      <w:r w:rsidRPr="00F16DAA">
        <w:rPr>
          <w:rFonts w:ascii="Times New Roman" w:hAnsi="Times New Roman" w:cs="Times New Roman"/>
          <w:color w:val="000000"/>
          <w:sz w:val="24"/>
          <w:szCs w:val="24"/>
        </w:rPr>
        <w:t xml:space="preserve"> an ense</w:t>
      </w:r>
      <w:r w:rsidR="00FA7882">
        <w:rPr>
          <w:rFonts w:ascii="Times New Roman" w:hAnsi="Times New Roman" w:cs="Times New Roman"/>
          <w:color w:val="000000"/>
          <w:sz w:val="24"/>
          <w:szCs w:val="24"/>
        </w:rPr>
        <w:t xml:space="preserve">mble of m clustering techniques: </w:t>
      </w:r>
    </w:p>
    <w:p w:rsidR="0037566D" w:rsidRPr="00FA7882" w:rsidRDefault="00940122" w:rsidP="00FA7882">
      <w:pPr>
        <w:spacing w:after="0"/>
        <w:ind w:left="120"/>
        <w:jc w:val="both"/>
        <w:rPr>
          <w:rFonts w:ascii="Times New Roman" w:hAnsi="Times New Roman" w:cs="Times New Roman"/>
          <w:color w:val="000000"/>
          <w:sz w:val="24"/>
          <w:szCs w:val="24"/>
        </w:rPr>
      </w:pP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color w:val="000000"/>
            <w:sz w:val="24"/>
            <w:szCs w:val="24"/>
          </w:rPr>
          <m:t xml:space="preserve">= </m:t>
        </m:r>
        <m:f>
          <m:fPr>
            <m:ctrlPr>
              <w:rPr>
                <w:rFonts w:ascii="Cambria Math" w:hAnsi="Cambria Math" w:cs="Times New Roman"/>
                <w:i/>
                <w:color w:val="000000"/>
                <w:sz w:val="24"/>
                <w:szCs w:val="24"/>
              </w:rPr>
            </m:ctrlPr>
          </m:fPr>
          <m:num>
            <m:sSub>
              <m:sSubPr>
                <m:ctrlPr>
                  <w:rPr>
                    <w:rFonts w:ascii="Cambria Math" w:hAnsi="Cambria Math" w:cs="Times New Roman"/>
                    <w:color w:val="000000"/>
                    <w:sz w:val="24"/>
                    <w:szCs w:val="24"/>
                    <w:vertAlign w:val="subscript"/>
                  </w:rPr>
                </m:ctrlPr>
              </m:sSubPr>
              <m:e>
                <m:r>
                  <m:rPr>
                    <m:sty m:val="p"/>
                  </m:rPr>
                  <w:rPr>
                    <w:rFonts w:ascii="Cambria Math" w:hAnsi="Cambria Math" w:cs="Times New Roman"/>
                    <w:color w:val="000000"/>
                    <w:sz w:val="24"/>
                    <w:szCs w:val="24"/>
                  </w:rPr>
                  <m:t>π</m:t>
                </m:r>
              </m:e>
              <m:sub>
                <m:r>
                  <w:rPr>
                    <w:rFonts w:ascii="Cambria Math" w:hAnsi="Cambria Math" w:cs="Times New Roman"/>
                    <w:color w:val="000000"/>
                    <w:sz w:val="24"/>
                    <w:szCs w:val="24"/>
                    <w:vertAlign w:val="subscript"/>
                  </w:rPr>
                  <m:t>y</m:t>
                </m:r>
              </m:sub>
            </m:sSub>
            <m:r>
              <m:rPr>
                <m:sty m:val="p"/>
              </m:rPr>
              <w:rPr>
                <w:rFonts w:ascii="Cambria Math" w:hAnsi="Cambria Math" w:cs="Times New Roman"/>
                <w:color w:val="000000"/>
                <w:sz w:val="24"/>
                <w:szCs w:val="24"/>
              </w:rPr>
              <m:t xml:space="preserve"> P[i][j][y]</m:t>
            </m:r>
          </m:num>
          <m:den>
            <m:sSub>
              <m:sSubPr>
                <m:ctrlPr>
                  <w:rPr>
                    <w:rFonts w:ascii="Cambria Math" w:hAnsi="Cambria Math" w:cs="Times New Roman"/>
                    <w:color w:val="000000"/>
                    <w:sz w:val="24"/>
                    <w:szCs w:val="24"/>
                    <w:vertAlign w:val="subscript"/>
                  </w:rPr>
                </m:ctrlPr>
              </m:sSubPr>
              <m:e>
                <m:nary>
                  <m:naryPr>
                    <m:chr m:val="∑"/>
                    <m:limLoc m:val="undOvr"/>
                    <m:supHide m:val="1"/>
                    <m:ctrlPr>
                      <w:rPr>
                        <w:rFonts w:ascii="Cambria Math" w:hAnsi="Cambria Math" w:cs="Times New Roman"/>
                        <w:color w:val="000000"/>
                        <w:sz w:val="24"/>
                        <w:szCs w:val="24"/>
                      </w:rPr>
                    </m:ctrlPr>
                  </m:naryPr>
                  <m:sub>
                    <m:r>
                      <w:rPr>
                        <w:rFonts w:ascii="Cambria Math" w:hAnsi="Cambria Math" w:cs="Times New Roman"/>
                        <w:color w:val="000000"/>
                        <w:sz w:val="24"/>
                        <w:szCs w:val="24"/>
                      </w:rPr>
                      <m:t>j</m:t>
                    </m:r>
                  </m:sub>
                  <m:sup/>
                  <m:e>
                    <m:sSub>
                      <m:sSubPr>
                        <m:ctrlPr>
                          <w:rPr>
                            <w:rFonts w:ascii="Cambria Math" w:hAnsi="Cambria Math" w:cs="Times New Roman"/>
                            <w:color w:val="000000"/>
                            <w:sz w:val="24"/>
                            <w:szCs w:val="24"/>
                            <w:vertAlign w:val="subscript"/>
                          </w:rPr>
                        </m:ctrlPr>
                      </m:sSubPr>
                      <m:e>
                        <m:r>
                          <m:rPr>
                            <m:sty m:val="p"/>
                          </m:rPr>
                          <w:rPr>
                            <w:rFonts w:ascii="Cambria Math" w:hAnsi="Cambria Math" w:cs="Times New Roman"/>
                            <w:color w:val="000000"/>
                            <w:sz w:val="24"/>
                            <w:szCs w:val="24"/>
                          </w:rPr>
                          <m:t>π</m:t>
                        </m:r>
                      </m:e>
                      <m:sub>
                        <m:r>
                          <w:rPr>
                            <w:rFonts w:ascii="Cambria Math" w:hAnsi="Cambria Math" w:cs="Times New Roman"/>
                            <w:color w:val="000000"/>
                            <w:sz w:val="24"/>
                            <w:szCs w:val="24"/>
                            <w:vertAlign w:val="subscript"/>
                          </w:rPr>
                          <m:t>y</m:t>
                        </m:r>
                      </m:sub>
                    </m:sSub>
                    <m:r>
                      <m:rPr>
                        <m:sty m:val="p"/>
                      </m:rPr>
                      <w:rPr>
                        <w:rFonts w:ascii="Cambria Math" w:hAnsi="Cambria Math" w:cs="Times New Roman"/>
                        <w:color w:val="000000"/>
                        <w:sz w:val="24"/>
                        <w:szCs w:val="24"/>
                      </w:rPr>
                      <m:t xml:space="preserve"> P[i][j][y]</m:t>
                    </m:r>
                  </m:e>
                </m:nary>
              </m:e>
              <m:sub/>
            </m:sSub>
            <m:r>
              <m:rPr>
                <m:sty m:val="p"/>
              </m:rPr>
              <w:rPr>
                <w:rFonts w:ascii="Cambria Math" w:hAnsi="Cambria Math" w:cs="Times New Roman"/>
                <w:color w:val="000000"/>
                <w:sz w:val="24"/>
                <w:szCs w:val="24"/>
              </w:rPr>
              <m:t xml:space="preserve"> </m:t>
            </m:r>
          </m:den>
        </m:f>
      </m:oMath>
      <w:r w:rsidR="00FA7882">
        <w:rPr>
          <w:rFonts w:ascii="Times New Roman" w:hAnsi="Times New Roman" w:cs="Times New Roman"/>
          <w:color w:val="000000"/>
          <w:sz w:val="24"/>
          <w:szCs w:val="24"/>
        </w:rPr>
        <w:t xml:space="preserve">  , </w:t>
      </w:r>
      <m:oMath>
        <m:r>
          <w:rPr>
            <w:rFonts w:ascii="Cambria Math" w:hAnsi="Cambria Math" w:cs="Times New Roman"/>
            <w:color w:val="000000"/>
            <w:sz w:val="24"/>
            <w:szCs w:val="24"/>
          </w:rPr>
          <m:t>y = 1,2,...,m</m:t>
        </m:r>
      </m:oMath>
      <w:r w:rsidR="00663F29">
        <w:rPr>
          <w:rFonts w:ascii="Times New Roman" w:hAnsi="Times New Roman" w:cs="Times New Roman"/>
          <w:color w:val="000000"/>
          <w:sz w:val="24"/>
          <w:szCs w:val="24"/>
        </w:rPr>
        <w:t xml:space="preserve"> and </w:t>
      </w:r>
      <m:oMath>
        <m:r>
          <w:rPr>
            <w:rFonts w:ascii="Cambria Math" w:hAnsi="Cambria Math" w:cs="Times New Roman"/>
            <w:color w:val="000000"/>
            <w:sz w:val="24"/>
            <w:szCs w:val="24"/>
          </w:rPr>
          <m:t>j = 1,2,....,K</m:t>
        </m:r>
      </m:oMath>
      <w:r w:rsidR="00663F29">
        <w:rPr>
          <w:rFonts w:ascii="Times New Roman" w:hAnsi="Times New Roman" w:cs="Times New Roman"/>
          <w:color w:val="000000"/>
          <w:sz w:val="24"/>
          <w:szCs w:val="24"/>
        </w:rPr>
        <w:t xml:space="preserve">                        </w:t>
      </w:r>
      <w:r w:rsidR="001E3FD4" w:rsidRPr="00F16DAA">
        <w:rPr>
          <w:rFonts w:ascii="Times New Roman" w:hAnsi="Times New Roman" w:cs="Times New Roman"/>
          <w:color w:val="000000"/>
          <w:sz w:val="24"/>
          <w:szCs w:val="24"/>
        </w:rPr>
        <w:t>(2)</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m:oMath>
        <m:r>
          <w:rPr>
            <w:rFonts w:ascii="Cambria Math" w:hAnsi="Cambria Math" w:cs="Times New Roman"/>
            <w:color w:val="000000"/>
            <w:sz w:val="24"/>
            <w:szCs w:val="24"/>
          </w:rPr>
          <m:t>P[i][j]</m:t>
        </m:r>
      </m:oMath>
      <w:r w:rsidRPr="00F16DAA">
        <w:rPr>
          <w:rFonts w:ascii="Times New Roman" w:hAnsi="Times New Roman" w:cs="Times New Roman"/>
          <w:color w:val="000000"/>
          <w:sz w:val="24"/>
          <w:szCs w:val="24"/>
        </w:rPr>
        <w:t xml:space="preserve"> gives the combined probability of data object X</w:t>
      </w:r>
      <w:r w:rsidRPr="00F16DAA">
        <w:rPr>
          <w:rFonts w:ascii="Times New Roman" w:hAnsi="Times New Roman" w:cs="Times New Roman"/>
          <w:color w:val="000000"/>
          <w:sz w:val="24"/>
          <w:szCs w:val="24"/>
          <w:vertAlign w:val="subscript"/>
        </w:rPr>
        <w:t>i</w:t>
      </w:r>
      <w:r w:rsidRPr="00F16DAA">
        <w:rPr>
          <w:rFonts w:ascii="Times New Roman" w:hAnsi="Times New Roman" w:cs="Times New Roman"/>
          <w:color w:val="000000"/>
          <w:sz w:val="24"/>
          <w:szCs w:val="24"/>
        </w:rPr>
        <w:t xml:space="preserve"> to belong in j-th cluster with center C</w:t>
      </w:r>
      <w:r w:rsidRPr="00F16DAA">
        <w:rPr>
          <w:rFonts w:ascii="Times New Roman" w:hAnsi="Times New Roman" w:cs="Times New Roman"/>
          <w:color w:val="000000"/>
          <w:sz w:val="24"/>
          <w:szCs w:val="24"/>
          <w:vertAlign w:val="subscript"/>
        </w:rPr>
        <w:t>j</w:t>
      </w:r>
      <w:r w:rsidRPr="00F16DAA">
        <w:rPr>
          <w:rFonts w:ascii="Times New Roman" w:hAnsi="Times New Roman" w:cs="Times New Roman"/>
          <w:color w:val="000000"/>
          <w:sz w:val="24"/>
          <w:szCs w:val="24"/>
        </w:rPr>
        <w:t>. The data object X</w:t>
      </w:r>
      <w:r w:rsidRPr="00F16DAA">
        <w:rPr>
          <w:rFonts w:ascii="Times New Roman" w:hAnsi="Times New Roman" w:cs="Times New Roman"/>
          <w:color w:val="000000"/>
          <w:sz w:val="24"/>
          <w:szCs w:val="24"/>
          <w:vertAlign w:val="subscript"/>
        </w:rPr>
        <w:t>i</w:t>
      </w:r>
      <w:r w:rsidRPr="00F16DAA">
        <w:rPr>
          <w:rFonts w:ascii="Times New Roman" w:hAnsi="Times New Roman" w:cs="Times New Roman"/>
          <w:color w:val="000000"/>
          <w:sz w:val="24"/>
          <w:szCs w:val="24"/>
        </w:rPr>
        <w:t xml:space="preserve"> is assigned to j</w:t>
      </w:r>
      <w:r w:rsidR="00E371E9">
        <w:rPr>
          <w:rFonts w:ascii="Times New Roman" w:hAnsi="Times New Roman" w:cs="Times New Roman"/>
          <w:color w:val="000000"/>
          <w:sz w:val="24"/>
          <w:szCs w:val="24"/>
        </w:rPr>
        <w:t>-</w:t>
      </w:r>
      <w:r w:rsidRPr="00F16DAA">
        <w:rPr>
          <w:rFonts w:ascii="Times New Roman" w:hAnsi="Times New Roman" w:cs="Times New Roman"/>
          <w:color w:val="000000"/>
          <w:sz w:val="24"/>
          <w:szCs w:val="24"/>
        </w:rPr>
        <w:t xml:space="preserve">th cluster if </w:t>
      </w:r>
      <m:oMath>
        <m:r>
          <w:rPr>
            <w:rFonts w:ascii="Cambria Math" w:hAnsi="Cambria Math" w:cs="Times New Roman"/>
            <w:color w:val="000000"/>
            <w:sz w:val="24"/>
            <w:szCs w:val="24"/>
          </w:rPr>
          <m:t>P[i][j]</m:t>
        </m:r>
      </m:oMath>
      <w:r w:rsidRPr="00F16DAA">
        <w:rPr>
          <w:rFonts w:ascii="Times New Roman" w:hAnsi="Times New Roman" w:cs="Times New Roman"/>
          <w:color w:val="000000"/>
          <w:sz w:val="24"/>
          <w:szCs w:val="24"/>
        </w:rPr>
        <w:t xml:space="preserve"> is maximum among </w:t>
      </w:r>
      <m:oMath>
        <m:r>
          <w:rPr>
            <w:rFonts w:ascii="Cambria Math" w:hAnsi="Cambria Math" w:cs="Times New Roman"/>
            <w:color w:val="000000"/>
            <w:sz w:val="24"/>
            <w:szCs w:val="24"/>
          </w:rPr>
          <m:t>P[i][1],....,P[i][K].</m:t>
        </m:r>
      </m:oMath>
    </w:p>
    <w:p w:rsidR="0037566D" w:rsidRPr="00F16DAA" w:rsidRDefault="0037566D" w:rsidP="00F16DAA">
      <w:pPr>
        <w:spacing w:after="0"/>
        <w:ind w:left="120"/>
        <w:jc w:val="both"/>
        <w:rPr>
          <w:rFonts w:ascii="Times New Roman" w:hAnsi="Times New Roman" w:cs="Times New Roman"/>
          <w:sz w:val="24"/>
          <w:szCs w:val="24"/>
        </w:rPr>
      </w:pPr>
    </w:p>
    <w:p w:rsidR="003D5B05" w:rsidRDefault="001E3FD4" w:rsidP="002C10ED">
      <w:pPr>
        <w:spacing w:after="0"/>
        <w:ind w:left="120"/>
        <w:jc w:val="both"/>
        <w:rPr>
          <w:rFonts w:ascii="Times New Roman" w:hAnsi="Times New Roman" w:cs="Times New Roman"/>
          <w:color w:val="000000"/>
          <w:sz w:val="24"/>
          <w:szCs w:val="24"/>
        </w:rPr>
      </w:pPr>
      <w:r w:rsidRPr="00F16DAA">
        <w:rPr>
          <w:rFonts w:ascii="Times New Roman" w:hAnsi="Times New Roman" w:cs="Times New Roman"/>
          <w:color w:val="000000"/>
          <w:sz w:val="24"/>
          <w:szCs w:val="24"/>
        </w:rPr>
        <w:t>We infer data object X</w:t>
      </w:r>
      <w:r w:rsidRPr="00F16DAA">
        <w:rPr>
          <w:rFonts w:ascii="Times New Roman" w:hAnsi="Times New Roman" w:cs="Times New Roman"/>
          <w:color w:val="000000"/>
          <w:sz w:val="24"/>
          <w:szCs w:val="24"/>
          <w:vertAlign w:val="subscript"/>
        </w:rPr>
        <w:t>i</w:t>
      </w:r>
      <w:r w:rsidRPr="00F16DAA">
        <w:rPr>
          <w:rFonts w:ascii="Times New Roman" w:hAnsi="Times New Roman" w:cs="Times New Roman"/>
          <w:color w:val="000000"/>
          <w:sz w:val="24"/>
          <w:szCs w:val="24"/>
        </w:rPr>
        <w:t xml:space="preserve"> is an outlier if:</w:t>
      </w:r>
      <w:r w:rsidR="002C10ED">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max</m:t>
            </m:r>
          </m:e>
          <m:sub>
            <m:r>
              <w:rPr>
                <w:rFonts w:ascii="Cambria Math" w:hAnsi="Cambria Math" w:cs="Times New Roman"/>
                <w:color w:val="000000"/>
                <w:sz w:val="24"/>
                <w:szCs w:val="24"/>
              </w:rPr>
              <m:t>j</m:t>
            </m:r>
          </m:sub>
        </m:sSub>
      </m:oMath>
      <w:r w:rsidRPr="00F16DAA">
        <w:rPr>
          <w:rFonts w:ascii="Times New Roman" w:hAnsi="Times New Roman" w:cs="Times New Roman"/>
          <w:color w:val="000000"/>
          <w:sz w:val="24"/>
          <w:szCs w:val="24"/>
        </w:rPr>
        <w:t xml:space="preserve"> </w:t>
      </w:r>
      <m:oMath>
        <m:r>
          <w:rPr>
            <w:rFonts w:ascii="Cambria Math" w:hAnsi="Cambria Math" w:cs="Times New Roman"/>
            <w:color w:val="000000"/>
            <w:sz w:val="24"/>
            <w:szCs w:val="24"/>
          </w:rPr>
          <m:t>(P[i][j]) &lt; (1 / K) + ϴ</m:t>
        </m:r>
      </m:oMath>
      <w:r w:rsidR="002C10ED">
        <w:rPr>
          <w:rFonts w:ascii="Times New Roman" w:hAnsi="Times New Roman" w:cs="Times New Roman"/>
          <w:color w:val="000000"/>
          <w:sz w:val="24"/>
          <w:szCs w:val="24"/>
        </w:rPr>
        <w:t xml:space="preserve">, </w:t>
      </w:r>
      <w:r w:rsidR="003D5B05">
        <w:rPr>
          <w:rFonts w:ascii="Times New Roman" w:hAnsi="Times New Roman" w:cs="Times New Roman"/>
          <w:color w:val="000000"/>
          <w:sz w:val="24"/>
          <w:szCs w:val="24"/>
        </w:rPr>
        <w:t xml:space="preserve">                          (3)</w:t>
      </w:r>
    </w:p>
    <w:p w:rsidR="002C10ED" w:rsidRPr="00F16DAA" w:rsidRDefault="002C10ED" w:rsidP="002C10ED">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where </w:t>
      </w:r>
      <m:oMath>
        <m:r>
          <w:rPr>
            <w:rFonts w:ascii="Cambria Math" w:hAnsi="Cambria Math" w:cs="Times New Roman"/>
            <w:color w:val="000000"/>
            <w:sz w:val="24"/>
            <w:szCs w:val="24"/>
          </w:rPr>
          <m:t>ϴ</m:t>
        </m:r>
      </m:oMath>
      <w:r w:rsidRPr="00F16DAA">
        <w:rPr>
          <w:rFonts w:ascii="Times New Roman" w:hAnsi="Times New Roman" w:cs="Times New Roman"/>
          <w:color w:val="000000"/>
          <w:sz w:val="24"/>
          <w:szCs w:val="24"/>
        </w:rPr>
        <w:t xml:space="preserve"> is a threshold value.</w:t>
      </w:r>
      <w:r w:rsidR="003D5B05">
        <w:rPr>
          <w:rFonts w:ascii="Times New Roman" w:hAnsi="Times New Roman" w:cs="Times New Roman"/>
          <w:color w:val="000000"/>
          <w:sz w:val="24"/>
          <w:szCs w:val="24"/>
        </w:rPr>
        <w:t xml:space="preserve"> </w:t>
      </w:r>
    </w:p>
    <w:p w:rsidR="0037566D" w:rsidRPr="00F16DAA" w:rsidRDefault="002C10ED" w:rsidP="003D5B05">
      <w:pPr>
        <w:spacing w:after="0"/>
        <w:ind w:left="120"/>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1E3FD4" w:rsidRPr="00F16DAA">
        <w:rPr>
          <w:rFonts w:ascii="Times New Roman" w:hAnsi="Times New Roman" w:cs="Times New Roman"/>
          <w:sz w:val="24"/>
          <w:szCs w:val="24"/>
        </w:rPr>
        <w:br/>
      </w:r>
      <w:r w:rsidR="001E3FD4" w:rsidRPr="00F16DAA">
        <w:rPr>
          <w:rFonts w:ascii="Times New Roman" w:hAnsi="Times New Roman" w:cs="Times New Roman"/>
          <w:color w:val="000000"/>
          <w:sz w:val="24"/>
          <w:szCs w:val="24"/>
        </w:rPr>
        <w:t>Upon removing these data objects from consideration, improvements are measured by some cluster validity indices such as Dunn, Silhouette, and Calinski-Harabasz.</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w:r w:rsidRPr="00F16DAA">
        <w:rPr>
          <w:rFonts w:ascii="Times New Roman" w:hAnsi="Times New Roman" w:cs="Times New Roman"/>
          <w:color w:val="000000"/>
          <w:sz w:val="24"/>
          <w:szCs w:val="24"/>
        </w:rPr>
        <w:t>Given below is an outline of the overall algorithm:</w:t>
      </w:r>
    </w:p>
    <w:p w:rsidR="0037566D" w:rsidRPr="00A96002" w:rsidRDefault="001E3FD4" w:rsidP="00F16DAA">
      <w:pPr>
        <w:numPr>
          <w:ilvl w:val="0"/>
          <w:numId w:val="6"/>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Dataset has N data objects and the objects are d-dimensional. The data objects are represented as</w:t>
      </w:r>
      <m:oMath>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 xml:space="preserve">2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 xml:space="preserve">n </m:t>
            </m:r>
          </m:sub>
        </m:sSub>
      </m:oMath>
      <w:r w:rsidRPr="00F16DAA">
        <w:rPr>
          <w:rFonts w:ascii="Times New Roman" w:hAnsi="Times New Roman" w:cs="Times New Roman"/>
          <w:color w:val="000000"/>
          <w:sz w:val="24"/>
          <w:szCs w:val="24"/>
        </w:rPr>
        <w:t>. There are K clusters and they are represented by their centers</w:t>
      </w:r>
      <w:r w:rsidR="004A3E00">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2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oMath>
      <w:r w:rsidRPr="00F16DAA">
        <w:rPr>
          <w:rFonts w:ascii="Times New Roman" w:hAnsi="Times New Roman" w:cs="Times New Roman"/>
          <w:color w:val="000000"/>
          <w:sz w:val="24"/>
          <w:szCs w:val="24"/>
        </w:rPr>
        <w:t xml:space="preserve">. </w:t>
      </w:r>
      <w:r w:rsidRPr="00A96002">
        <w:rPr>
          <w:rFonts w:ascii="Times New Roman" w:hAnsi="Times New Roman" w:cs="Times New Roman"/>
          <w:color w:val="000000"/>
          <w:sz w:val="24"/>
          <w:szCs w:val="24"/>
        </w:rPr>
        <w:t>Perform data pre-processing which includes data cleaning, data normalization so that attributes with higher magnitudes and range do not outweigh attributes with lower value or range.</w:t>
      </w:r>
    </w:p>
    <w:p w:rsidR="0037566D" w:rsidRPr="00A96002" w:rsidRDefault="001E3FD4" w:rsidP="00F16DAA">
      <w:pPr>
        <w:numPr>
          <w:ilvl w:val="0"/>
          <w:numId w:val="6"/>
        </w:numPr>
        <w:spacing w:after="0"/>
        <w:jc w:val="both"/>
        <w:rPr>
          <w:rFonts w:ascii="Times New Roman" w:hAnsi="Times New Roman" w:cs="Times New Roman"/>
          <w:sz w:val="24"/>
          <w:szCs w:val="24"/>
        </w:rPr>
      </w:pPr>
      <w:r w:rsidRPr="00A96002">
        <w:rPr>
          <w:rFonts w:ascii="Times New Roman" w:hAnsi="Times New Roman" w:cs="Times New Roman"/>
          <w:color w:val="000000"/>
          <w:sz w:val="24"/>
          <w:szCs w:val="24"/>
        </w:rPr>
        <w:t>For each of the clustering techniques, assign probabilities to each data object to belong in the K clusters according to eq (1).</w:t>
      </w:r>
    </w:p>
    <w:p w:rsidR="0037566D" w:rsidRPr="00A96002" w:rsidRDefault="001E3FD4" w:rsidP="00F16DAA">
      <w:pPr>
        <w:numPr>
          <w:ilvl w:val="0"/>
          <w:numId w:val="6"/>
        </w:numPr>
        <w:spacing w:after="0"/>
        <w:jc w:val="both"/>
        <w:rPr>
          <w:rFonts w:ascii="Times New Roman" w:hAnsi="Times New Roman" w:cs="Times New Roman"/>
          <w:sz w:val="24"/>
          <w:szCs w:val="24"/>
        </w:rPr>
      </w:pPr>
      <w:r w:rsidRPr="00A96002">
        <w:rPr>
          <w:rFonts w:ascii="Times New Roman" w:hAnsi="Times New Roman" w:cs="Times New Roman"/>
          <w:color w:val="000000"/>
          <w:sz w:val="24"/>
          <w:szCs w:val="24"/>
        </w:rPr>
        <w:t>Combine all these probabilities returned by each clustering technique to obtain a final combined probability vector for each data object according to eq (2).</w:t>
      </w:r>
    </w:p>
    <w:p w:rsidR="0037566D" w:rsidRPr="00A96002" w:rsidRDefault="001E3FD4" w:rsidP="00F16DAA">
      <w:pPr>
        <w:numPr>
          <w:ilvl w:val="0"/>
          <w:numId w:val="6"/>
        </w:numPr>
        <w:spacing w:after="0"/>
        <w:jc w:val="both"/>
        <w:rPr>
          <w:rFonts w:ascii="Times New Roman" w:hAnsi="Times New Roman" w:cs="Times New Roman"/>
          <w:sz w:val="24"/>
          <w:szCs w:val="24"/>
        </w:rPr>
      </w:pPr>
      <w:r w:rsidRPr="00A96002">
        <w:rPr>
          <w:rFonts w:ascii="Times New Roman" w:hAnsi="Times New Roman" w:cs="Times New Roman"/>
          <w:color w:val="000000"/>
          <w:sz w:val="24"/>
          <w:szCs w:val="24"/>
        </w:rPr>
        <w:t>Based on eq (3), decide whether a data object has desired probability to be assigned to the cluster to which it is currently assigned.</w:t>
      </w:r>
    </w:p>
    <w:p w:rsidR="0037566D" w:rsidRPr="00A96002" w:rsidRDefault="001E3FD4" w:rsidP="00F16DAA">
      <w:pPr>
        <w:numPr>
          <w:ilvl w:val="0"/>
          <w:numId w:val="6"/>
        </w:numPr>
        <w:spacing w:after="0"/>
        <w:jc w:val="both"/>
        <w:rPr>
          <w:rFonts w:ascii="Times New Roman" w:hAnsi="Times New Roman" w:cs="Times New Roman"/>
          <w:sz w:val="24"/>
          <w:szCs w:val="24"/>
        </w:rPr>
      </w:pPr>
      <w:r w:rsidRPr="00A96002">
        <w:rPr>
          <w:rFonts w:ascii="Times New Roman" w:hAnsi="Times New Roman" w:cs="Times New Roman"/>
          <w:color w:val="000000"/>
          <w:sz w:val="24"/>
          <w:szCs w:val="24"/>
        </w:rPr>
        <w:t>The data objects that are shred off from the clusters are likely to be outliers.</w:t>
      </w:r>
    </w:p>
    <w:p w:rsidR="0037566D" w:rsidRPr="00A96002" w:rsidRDefault="001E3FD4" w:rsidP="00F16DAA">
      <w:pPr>
        <w:numPr>
          <w:ilvl w:val="0"/>
          <w:numId w:val="6"/>
        </w:numPr>
        <w:spacing w:after="0"/>
        <w:jc w:val="both"/>
        <w:rPr>
          <w:rFonts w:ascii="Times New Roman" w:hAnsi="Times New Roman" w:cs="Times New Roman"/>
          <w:sz w:val="24"/>
          <w:szCs w:val="24"/>
        </w:rPr>
      </w:pPr>
      <w:r w:rsidRPr="00A96002">
        <w:rPr>
          <w:rFonts w:ascii="Times New Roman" w:hAnsi="Times New Roman" w:cs="Times New Roman"/>
          <w:color w:val="000000"/>
          <w:sz w:val="24"/>
          <w:szCs w:val="24"/>
        </w:rPr>
        <w:lastRenderedPageBreak/>
        <w:t>Calculate cohesiveness measuring indices for the clusters before and after elimination</w:t>
      </w:r>
      <w:r w:rsidR="00DC7F15">
        <w:rPr>
          <w:rFonts w:ascii="Times New Roman" w:hAnsi="Times New Roman" w:cs="Times New Roman"/>
          <w:color w:val="000000"/>
          <w:sz w:val="24"/>
          <w:szCs w:val="24"/>
        </w:rPr>
        <w:t xml:space="preserve"> of the outliers.</w:t>
      </w:r>
    </w:p>
    <w:p w:rsidR="0037566D" w:rsidRPr="00E371E9" w:rsidRDefault="001E3FD4" w:rsidP="00E371E9">
      <w:pPr>
        <w:spacing w:after="0"/>
        <w:ind w:left="120"/>
        <w:jc w:val="both"/>
        <w:rPr>
          <w:rFonts w:ascii="Times New Roman" w:hAnsi="Times New Roman" w:cs="Times New Roman"/>
          <w:b/>
          <w:sz w:val="24"/>
          <w:szCs w:val="24"/>
        </w:rPr>
      </w:pPr>
      <w:r w:rsidRPr="00F16DAA">
        <w:rPr>
          <w:rFonts w:ascii="Times New Roman" w:hAnsi="Times New Roman" w:cs="Times New Roman"/>
          <w:sz w:val="24"/>
          <w:szCs w:val="24"/>
        </w:rPr>
        <w:br/>
      </w:r>
      <w:r w:rsidR="00E371E9" w:rsidRPr="00E371E9">
        <w:rPr>
          <w:rFonts w:ascii="Times New Roman" w:hAnsi="Times New Roman" w:cs="Times New Roman"/>
          <w:b/>
          <w:color w:val="000000"/>
          <w:sz w:val="24"/>
          <w:szCs w:val="24"/>
        </w:rPr>
        <w:t xml:space="preserve">5. </w:t>
      </w:r>
      <w:r w:rsidR="00E371E9">
        <w:rPr>
          <w:rFonts w:ascii="Times New Roman" w:hAnsi="Times New Roman" w:cs="Times New Roman"/>
          <w:b/>
          <w:color w:val="000000"/>
          <w:sz w:val="24"/>
          <w:szCs w:val="24"/>
        </w:rPr>
        <w:t>Results and Discussion</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To evaluate the effectiveness of the proposed ensemble based outlier detection model, we have applied the same on some standard machine learning datasets.</w:t>
      </w:r>
      <w:r w:rsidR="00FD31D3">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The proposed algorithm has been evaluated on these given datasets:</w:t>
      </w:r>
    </w:p>
    <w:p w:rsidR="0037566D" w:rsidRPr="00F16DAA" w:rsidRDefault="001E3FD4" w:rsidP="00F16DAA">
      <w:pPr>
        <w:numPr>
          <w:ilvl w:val="0"/>
          <w:numId w:val="8"/>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Wisconsin breast cancer dataset (WDBC)</w:t>
      </w:r>
      <w:r w:rsidR="00255028">
        <w:rPr>
          <w:rFonts w:ascii="Times New Roman" w:hAnsi="Times New Roman" w:cs="Times New Roman"/>
          <w:color w:val="000000"/>
          <w:sz w:val="24"/>
          <w:szCs w:val="24"/>
        </w:rPr>
        <w:t xml:space="preserve"> [16</w:t>
      </w:r>
      <w:r w:rsidR="000C06EB">
        <w:rPr>
          <w:rFonts w:ascii="Times New Roman" w:hAnsi="Times New Roman" w:cs="Times New Roman"/>
          <w:color w:val="000000"/>
          <w:sz w:val="24"/>
          <w:szCs w:val="24"/>
        </w:rPr>
        <w:t>]</w:t>
      </w:r>
    </w:p>
    <w:p w:rsidR="0037566D" w:rsidRPr="00F16DAA" w:rsidRDefault="001E3FD4" w:rsidP="00F16DAA">
      <w:pPr>
        <w:numPr>
          <w:ilvl w:val="0"/>
          <w:numId w:val="8"/>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Yeast dataset</w:t>
      </w:r>
      <w:r w:rsidR="00255028">
        <w:rPr>
          <w:rFonts w:ascii="Times New Roman" w:hAnsi="Times New Roman" w:cs="Times New Roman"/>
          <w:color w:val="000000"/>
          <w:sz w:val="24"/>
          <w:szCs w:val="24"/>
        </w:rPr>
        <w:t xml:space="preserve"> [17</w:t>
      </w:r>
      <w:r w:rsidR="000C06EB">
        <w:rPr>
          <w:rFonts w:ascii="Times New Roman" w:hAnsi="Times New Roman" w:cs="Times New Roman"/>
          <w:color w:val="000000"/>
          <w:sz w:val="24"/>
          <w:szCs w:val="24"/>
        </w:rPr>
        <w:t>]</w:t>
      </w:r>
    </w:p>
    <w:p w:rsidR="0037566D" w:rsidRPr="00F16DAA" w:rsidRDefault="001E3FD4" w:rsidP="00F16DAA">
      <w:pPr>
        <w:numPr>
          <w:ilvl w:val="0"/>
          <w:numId w:val="8"/>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Satimage dataset</w:t>
      </w:r>
      <w:r w:rsidR="00255028">
        <w:rPr>
          <w:rFonts w:ascii="Times New Roman" w:hAnsi="Times New Roman" w:cs="Times New Roman"/>
          <w:color w:val="000000"/>
          <w:sz w:val="24"/>
          <w:szCs w:val="24"/>
        </w:rPr>
        <w:t xml:space="preserve"> [18</w:t>
      </w:r>
      <w:r w:rsidR="000C06EB">
        <w:rPr>
          <w:rFonts w:ascii="Times New Roman" w:hAnsi="Times New Roman" w:cs="Times New Roman"/>
          <w:color w:val="000000"/>
          <w:sz w:val="24"/>
          <w:szCs w:val="24"/>
        </w:rPr>
        <w:t>]</w:t>
      </w:r>
    </w:p>
    <w:p w:rsidR="0037566D" w:rsidRPr="00F16DAA" w:rsidRDefault="001E3FD4" w:rsidP="00F16DAA">
      <w:pPr>
        <w:numPr>
          <w:ilvl w:val="0"/>
          <w:numId w:val="8"/>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Ionosphere dataset</w:t>
      </w:r>
      <w:r w:rsidR="00255028">
        <w:rPr>
          <w:rFonts w:ascii="Times New Roman" w:hAnsi="Times New Roman" w:cs="Times New Roman"/>
          <w:color w:val="000000"/>
          <w:sz w:val="24"/>
          <w:szCs w:val="24"/>
        </w:rPr>
        <w:t xml:space="preserve"> [19</w:t>
      </w:r>
      <w:r w:rsidR="000C06EB">
        <w:rPr>
          <w:rFonts w:ascii="Times New Roman" w:hAnsi="Times New Roman" w:cs="Times New Roman"/>
          <w:color w:val="000000"/>
          <w:sz w:val="24"/>
          <w:szCs w:val="24"/>
        </w:rPr>
        <w:t>]</w:t>
      </w:r>
    </w:p>
    <w:p w:rsidR="0037566D" w:rsidRPr="00F16DAA" w:rsidRDefault="001E3FD4" w:rsidP="00F16DAA">
      <w:pPr>
        <w:numPr>
          <w:ilvl w:val="0"/>
          <w:numId w:val="8"/>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Shuttle Dataset</w:t>
      </w:r>
      <w:r w:rsidR="00255028">
        <w:rPr>
          <w:rFonts w:ascii="Times New Roman" w:hAnsi="Times New Roman" w:cs="Times New Roman"/>
          <w:color w:val="000000"/>
          <w:sz w:val="24"/>
          <w:szCs w:val="24"/>
        </w:rPr>
        <w:t xml:space="preserve"> [20</w:t>
      </w:r>
      <w:r w:rsidR="000C06EB">
        <w:rPr>
          <w:rFonts w:ascii="Times New Roman" w:hAnsi="Times New Roman" w:cs="Times New Roman"/>
          <w:color w:val="000000"/>
          <w:sz w:val="24"/>
          <w:szCs w:val="24"/>
        </w:rPr>
        <w:t>]</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w:p>
    <w:p w:rsidR="00387A78" w:rsidRPr="00F16DAA" w:rsidRDefault="00387A78" w:rsidP="00387A78">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WDBC dataset (Wisconsin breast cancer dataset) has 699 data points and number of clusters </w:t>
      </w:r>
      <w:r>
        <w:rPr>
          <w:rFonts w:ascii="Times New Roman" w:hAnsi="Times New Roman" w:cs="Times New Roman"/>
          <w:color w:val="000000"/>
          <w:sz w:val="24"/>
          <w:szCs w:val="24"/>
        </w:rPr>
        <w:t xml:space="preserve">is </w:t>
      </w:r>
      <w:r w:rsidRPr="00F16DAA">
        <w:rPr>
          <w:rFonts w:ascii="Times New Roman" w:hAnsi="Times New Roman" w:cs="Times New Roman"/>
          <w:color w:val="000000"/>
          <w:sz w:val="24"/>
          <w:szCs w:val="24"/>
        </w:rPr>
        <w:t xml:space="preserve">2. Yeast dataset has 1484 samples. Though the original dataset contains 10 clusters, here for simplicity we assumed that the </w:t>
      </w:r>
      <w:r w:rsidRPr="0075152A">
        <w:rPr>
          <w:rFonts w:ascii="Times New Roman" w:hAnsi="Times New Roman" w:cs="Times New Roman"/>
          <w:color w:val="000000"/>
          <w:sz w:val="24"/>
          <w:szCs w:val="24"/>
        </w:rPr>
        <w:t>dataset contains 7 clusters</w:t>
      </w:r>
      <w:r w:rsidRPr="00F16DA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Ionosphere dataset contains 351 data entries and number of clusters is 2.</w:t>
      </w:r>
      <w:r>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 xml:space="preserve">For Satimage dataset, since it is a clustering task, we only </w:t>
      </w:r>
      <w:r>
        <w:rPr>
          <w:rFonts w:ascii="Times New Roman" w:hAnsi="Times New Roman" w:cs="Times New Roman"/>
          <w:color w:val="000000"/>
          <w:sz w:val="24"/>
          <w:szCs w:val="24"/>
        </w:rPr>
        <w:t xml:space="preserve">have </w:t>
      </w:r>
      <w:r w:rsidRPr="00F16DAA">
        <w:rPr>
          <w:rFonts w:ascii="Times New Roman" w:hAnsi="Times New Roman" w:cs="Times New Roman"/>
          <w:color w:val="000000"/>
          <w:sz w:val="24"/>
          <w:szCs w:val="24"/>
        </w:rPr>
        <w:t>computed results on satimage.trn data file since no training or testing is required in clustering. It has 4435 data points in the dataset and number of clusters is 7.</w:t>
      </w:r>
      <w:r>
        <w:rPr>
          <w:rFonts w:ascii="Times New Roman" w:hAnsi="Times New Roman" w:cs="Times New Roman"/>
          <w:color w:val="000000"/>
          <w:sz w:val="24"/>
          <w:szCs w:val="24"/>
        </w:rPr>
        <w:t xml:space="preserve"> </w:t>
      </w:r>
      <w:r w:rsidRPr="00F16DAA">
        <w:rPr>
          <w:rFonts w:ascii="Times New Roman" w:hAnsi="Times New Roman" w:cs="Times New Roman"/>
          <w:color w:val="000000"/>
          <w:sz w:val="24"/>
          <w:szCs w:val="24"/>
        </w:rPr>
        <w:t xml:space="preserve">For Shuttle dataset, we </w:t>
      </w:r>
      <w:r>
        <w:rPr>
          <w:rFonts w:ascii="Times New Roman" w:hAnsi="Times New Roman" w:cs="Times New Roman"/>
          <w:color w:val="000000"/>
          <w:sz w:val="24"/>
          <w:szCs w:val="24"/>
        </w:rPr>
        <w:t xml:space="preserve">have </w:t>
      </w:r>
      <w:r w:rsidRPr="00F16DAA">
        <w:rPr>
          <w:rFonts w:ascii="Times New Roman" w:hAnsi="Times New Roman" w:cs="Times New Roman"/>
          <w:color w:val="000000"/>
          <w:sz w:val="24"/>
          <w:szCs w:val="24"/>
        </w:rPr>
        <w:t>compute</w:t>
      </w:r>
      <w:r>
        <w:rPr>
          <w:rFonts w:ascii="Times New Roman" w:hAnsi="Times New Roman" w:cs="Times New Roman"/>
          <w:color w:val="000000"/>
          <w:sz w:val="24"/>
          <w:szCs w:val="24"/>
        </w:rPr>
        <w:t>d</w:t>
      </w:r>
      <w:r w:rsidRPr="00F16DAA">
        <w:rPr>
          <w:rFonts w:ascii="Times New Roman" w:hAnsi="Times New Roman" w:cs="Times New Roman"/>
          <w:color w:val="000000"/>
          <w:sz w:val="24"/>
          <w:szCs w:val="24"/>
        </w:rPr>
        <w:t xml:space="preserve"> results only on shuttle.tst data file for similar reasons as in Satimage dataset. Here the dataset contains 14500 data entries and number of clusters is 7.</w:t>
      </w:r>
    </w:p>
    <w:p w:rsidR="0037566D" w:rsidRPr="00F16DAA" w:rsidRDefault="00387A78"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w:r w:rsidR="001E3FD4" w:rsidRPr="00F16DAA">
        <w:rPr>
          <w:rFonts w:ascii="Times New Roman" w:hAnsi="Times New Roman" w:cs="Times New Roman"/>
          <w:color w:val="000000"/>
          <w:sz w:val="24"/>
          <w:szCs w:val="24"/>
        </w:rPr>
        <w:t>Since for clustering, there is no ground truth data, we determine clustering quality by estimating the values of clustering validity indices. Some of the most widely used clustering indices are:</w:t>
      </w:r>
    </w:p>
    <w:p w:rsidR="0037566D" w:rsidRPr="00F16DAA" w:rsidRDefault="001E3FD4" w:rsidP="00F16DAA">
      <w:pPr>
        <w:numPr>
          <w:ilvl w:val="0"/>
          <w:numId w:val="9"/>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Dunn Index</w:t>
      </w:r>
      <w:r w:rsidR="000233FC">
        <w:rPr>
          <w:rFonts w:ascii="Times New Roman" w:hAnsi="Times New Roman" w:cs="Times New Roman"/>
          <w:color w:val="000000"/>
          <w:sz w:val="24"/>
          <w:szCs w:val="24"/>
        </w:rPr>
        <w:t xml:space="preserve"> </w:t>
      </w:r>
      <w:bookmarkStart w:id="0" w:name="_GoBack"/>
      <w:bookmarkEnd w:id="0"/>
    </w:p>
    <w:p w:rsidR="0037566D" w:rsidRPr="00F16DAA" w:rsidRDefault="001E3FD4" w:rsidP="00F16DAA">
      <w:pPr>
        <w:numPr>
          <w:ilvl w:val="0"/>
          <w:numId w:val="9"/>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Silhouette Index</w:t>
      </w:r>
      <w:r w:rsidR="000233FC">
        <w:rPr>
          <w:rFonts w:ascii="Times New Roman" w:hAnsi="Times New Roman" w:cs="Times New Roman"/>
          <w:color w:val="000000"/>
          <w:sz w:val="24"/>
          <w:szCs w:val="24"/>
        </w:rPr>
        <w:t xml:space="preserve"> </w:t>
      </w:r>
    </w:p>
    <w:p w:rsidR="0037566D" w:rsidRPr="00F16DAA" w:rsidRDefault="001E3FD4" w:rsidP="00F16DAA">
      <w:pPr>
        <w:numPr>
          <w:ilvl w:val="0"/>
          <w:numId w:val="9"/>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Calinski-Harabasz Index</w:t>
      </w:r>
      <w:r w:rsidR="000233FC">
        <w:rPr>
          <w:rFonts w:ascii="Times New Roman" w:hAnsi="Times New Roman" w:cs="Times New Roman"/>
          <w:color w:val="000000"/>
          <w:sz w:val="24"/>
          <w:szCs w:val="24"/>
        </w:rPr>
        <w:t xml:space="preserve"> </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w:r w:rsidRPr="00F16DAA">
        <w:rPr>
          <w:rFonts w:ascii="Times New Roman" w:hAnsi="Times New Roman" w:cs="Times New Roman"/>
          <w:color w:val="000000"/>
          <w:sz w:val="24"/>
          <w:szCs w:val="24"/>
          <w:u w:val="single"/>
        </w:rPr>
        <w:t>Dunn Index</w:t>
      </w:r>
      <w:r w:rsidRPr="00F16DAA">
        <w:rPr>
          <w:rFonts w:ascii="Times New Roman" w:hAnsi="Times New Roman" w:cs="Times New Roman"/>
          <w:color w:val="000000"/>
          <w:sz w:val="24"/>
          <w:szCs w:val="24"/>
        </w:rPr>
        <w:t xml:space="preserve">: Dunn index is an internal evaluation scheme. Its score is high for clustering results for which there is small variance between members of the cluster and the clusters are sufficiently far apart from each other. Let, m be the number of clusters and the clusters are denoted by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2 </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k</m:t>
            </m:r>
          </m:sub>
        </m:sSub>
      </m:oMath>
      <w:r w:rsidRPr="00F16DAA">
        <w:rPr>
          <w:rFonts w:ascii="Times New Roman" w:hAnsi="Times New Roman" w:cs="Times New Roman"/>
          <w:color w:val="000000"/>
          <w:sz w:val="24"/>
          <w:szCs w:val="24"/>
        </w:rPr>
        <w:t>. Let, x and y be two d-dimensional data objects assigned to the same cluster C</w:t>
      </w:r>
      <w:r w:rsidRPr="00F16DAA">
        <w:rPr>
          <w:rFonts w:ascii="Times New Roman" w:hAnsi="Times New Roman" w:cs="Times New Roman"/>
          <w:color w:val="000000"/>
          <w:sz w:val="24"/>
          <w:szCs w:val="24"/>
          <w:vertAlign w:val="subscript"/>
        </w:rPr>
        <w:t>i</w:t>
      </w:r>
      <w:r w:rsidRPr="00F16DAA">
        <w:rPr>
          <w:rFonts w:ascii="Times New Roman" w:hAnsi="Times New Roman" w:cs="Times New Roman"/>
          <w:color w:val="000000"/>
          <w:sz w:val="24"/>
          <w:szCs w:val="24"/>
        </w:rPr>
        <w:t>.</w:t>
      </w:r>
      <w:r w:rsidR="004C45EE">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m:t>
            </m:r>
          </m:e>
          <m:sub>
            <m:r>
              <w:rPr>
                <w:rFonts w:ascii="Cambria Math" w:hAnsi="Cambria Math" w:cs="Times New Roman"/>
                <w:color w:val="000000"/>
                <w:sz w:val="24"/>
                <w:szCs w:val="24"/>
              </w:rPr>
              <m:t>i</m:t>
            </m:r>
          </m:sub>
        </m:sSub>
      </m:oMath>
      <w:r w:rsidRPr="00F16DAA">
        <w:rPr>
          <w:rFonts w:ascii="Times New Roman" w:hAnsi="Times New Roman" w:cs="Times New Roman"/>
          <w:color w:val="000000"/>
          <w:sz w:val="24"/>
          <w:szCs w:val="24"/>
        </w:rPr>
        <w:t xml:space="preserve"> = </w:t>
      </w:r>
      <m:oMath>
        <m:r>
          <w:rPr>
            <w:rFonts w:ascii="Cambria Math" w:hAnsi="Cambria Math" w:cs="Times New Roman"/>
            <w:color w:val="000000"/>
            <w:sz w:val="24"/>
            <w:szCs w:val="24"/>
          </w:rPr>
          <m:t xml:space="preserve">max </m:t>
        </m:r>
        <m:r>
          <w:rPr>
            <w:rFonts w:ascii="Cambria Math" w:hAnsi="Cambria Math" w:cs="Times New Roman"/>
            <w:i/>
            <w:color w:val="000000"/>
            <w:sz w:val="24"/>
            <w:szCs w:val="24"/>
          </w:rPr>
          <w:sym w:font="Symbol" w:char="F064"/>
        </m:r>
        <m:r>
          <w:rPr>
            <w:rFonts w:ascii="Cambria Math" w:hAnsi="Cambria Math" w:cs="Times New Roman"/>
            <w:color w:val="000000"/>
            <w:sz w:val="24"/>
            <w:szCs w:val="24"/>
          </w:rPr>
          <m:t>(x,y).</m:t>
        </m:r>
      </m:oMath>
      <w:r w:rsidRPr="00F16DAA">
        <w:rPr>
          <w:rFonts w:ascii="Times New Roman" w:hAnsi="Times New Roman" w:cs="Times New Roman"/>
          <w:color w:val="000000"/>
          <w:sz w:val="24"/>
          <w:szCs w:val="24"/>
        </w:rPr>
        <w:t xml:space="preserve"> There c</w:t>
      </w:r>
      <w:r w:rsidR="00CB0B43">
        <w:rPr>
          <w:rFonts w:ascii="Times New Roman" w:hAnsi="Times New Roman" w:cs="Times New Roman"/>
          <w:color w:val="000000"/>
          <w:sz w:val="24"/>
          <w:szCs w:val="24"/>
        </w:rPr>
        <w:t xml:space="preserve">an be alternate definitions of </w:t>
      </w:r>
      <m:oMath>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m:t>
            </m:r>
          </m:e>
          <m:sub>
            <m:r>
              <w:rPr>
                <w:rFonts w:ascii="Cambria Math" w:hAnsi="Cambria Math" w:cs="Times New Roman"/>
                <w:color w:val="000000"/>
                <w:sz w:val="24"/>
                <w:szCs w:val="24"/>
              </w:rPr>
              <m:t>i</m:t>
            </m:r>
          </m:sub>
        </m:sSub>
      </m:oMath>
      <w:r w:rsidR="00CB0B43">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m:t>
            </m:r>
          </m:e>
          <m:sub>
            <m:r>
              <w:rPr>
                <w:rFonts w:ascii="Cambria Math" w:hAnsi="Cambria Math" w:cs="Times New Roman"/>
                <w:color w:val="000000"/>
                <w:sz w:val="24"/>
                <w:szCs w:val="24"/>
              </w:rPr>
              <m:t>i</m:t>
            </m:r>
          </m:sub>
        </m:sSub>
      </m:oMath>
      <w:r w:rsidRPr="00F16DAA">
        <w:rPr>
          <w:rFonts w:ascii="Times New Roman" w:hAnsi="Times New Roman" w:cs="Times New Roman"/>
          <w:color w:val="000000"/>
          <w:sz w:val="24"/>
          <w:szCs w:val="24"/>
        </w:rPr>
        <w:t xml:space="preserve"> is a measure of intra-cluster variance. </w:t>
      </w:r>
      <w:r w:rsidR="00263FD0">
        <w:rPr>
          <w:rFonts w:ascii="Times New Roman" w:hAnsi="Times New Roman" w:cs="Times New Roman"/>
          <w:color w:val="000000"/>
          <w:sz w:val="24"/>
          <w:szCs w:val="24"/>
        </w:rPr>
        <w:t>Lower the value of this metric</w:t>
      </w:r>
      <w:r w:rsidRPr="00F16DAA">
        <w:rPr>
          <w:rFonts w:ascii="Times New Roman" w:hAnsi="Times New Roman" w:cs="Times New Roman"/>
          <w:color w:val="000000"/>
          <w:sz w:val="24"/>
          <w:szCs w:val="24"/>
        </w:rPr>
        <w:t>, better is the compactness of the cluster C</w:t>
      </w:r>
      <w:r w:rsidRPr="00F16DAA">
        <w:rPr>
          <w:rFonts w:ascii="Times New Roman" w:hAnsi="Times New Roman" w:cs="Times New Roman"/>
          <w:color w:val="000000"/>
          <w:sz w:val="24"/>
          <w:szCs w:val="24"/>
          <w:vertAlign w:val="subscript"/>
        </w:rPr>
        <w:t>i</w:t>
      </w:r>
      <w:r w:rsidRPr="00F16DAA">
        <w:rPr>
          <w:rFonts w:ascii="Times New Roman" w:hAnsi="Times New Roman" w:cs="Times New Roman"/>
          <w:color w:val="000000"/>
          <w:sz w:val="24"/>
          <w:szCs w:val="24"/>
        </w:rPr>
        <w:t>.</w:t>
      </w:r>
    </w:p>
    <w:p w:rsidR="0037566D" w:rsidRDefault="001060C3" w:rsidP="00F16DAA">
      <w:pPr>
        <w:spacing w:after="0"/>
        <w:ind w:left="120"/>
        <w:jc w:val="both"/>
        <w:rPr>
          <w:rFonts w:ascii="Times New Roman" w:hAnsi="Times New Roman" w:cs="Times New Roman"/>
          <w:color w:val="000000"/>
          <w:sz w:val="24"/>
          <w:szCs w:val="24"/>
        </w:rPr>
      </w:pPr>
      <m:oMath>
        <m:r>
          <w:rPr>
            <w:rFonts w:ascii="Cambria Math" w:hAnsi="Cambria Math" w:cs="Times New Roman"/>
            <w:i/>
            <w:color w:val="000000"/>
            <w:sz w:val="24"/>
            <w:szCs w:val="24"/>
          </w:rPr>
          <w:sym w:font="Symbol" w:char="F064"/>
        </m:r>
      </m:oMath>
      <w:r w:rsidRPr="00F16D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j</m:t>
            </m:r>
          </m:sub>
        </m:sSub>
      </m:oMath>
      <w:r>
        <w:rPr>
          <w:rFonts w:ascii="Times New Roman" w:hAnsi="Times New Roman" w:cs="Times New Roman"/>
          <w:color w:val="000000"/>
          <w:sz w:val="24"/>
          <w:szCs w:val="24"/>
        </w:rPr>
        <w:t>)</w:t>
      </w:r>
      <w:r w:rsidR="001E3FD4" w:rsidRPr="00F16DAA">
        <w:rPr>
          <w:rFonts w:ascii="Times New Roman" w:hAnsi="Times New Roman" w:cs="Times New Roman"/>
          <w:color w:val="000000"/>
          <w:sz w:val="24"/>
          <w:szCs w:val="24"/>
        </w:rPr>
        <w:t xml:space="preserve"> is the inter-cluster di</w:t>
      </w:r>
      <w:r>
        <w:rPr>
          <w:rFonts w:ascii="Times New Roman" w:hAnsi="Times New Roman" w:cs="Times New Roman"/>
          <w:color w:val="000000"/>
          <w:sz w:val="24"/>
          <w:szCs w:val="24"/>
        </w:rPr>
        <w:t xml:space="preserve">stance metric between clusters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i</m:t>
            </m:r>
          </m:sub>
        </m:sSub>
      </m:oMath>
      <w:r>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j</m:t>
            </m:r>
          </m:sub>
        </m:sSub>
      </m:oMath>
      <w:r w:rsidR="001E3FD4" w:rsidRPr="00F16DAA">
        <w:rPr>
          <w:rFonts w:ascii="Times New Roman" w:hAnsi="Times New Roman" w:cs="Times New Roman"/>
          <w:color w:val="000000"/>
          <w:sz w:val="24"/>
          <w:szCs w:val="24"/>
        </w:rPr>
        <w:t>.</w:t>
      </w:r>
    </w:p>
    <w:p w:rsidR="00A744E4" w:rsidRPr="00F16DAA" w:rsidRDefault="00A744E4" w:rsidP="00F16DAA">
      <w:pPr>
        <w:spacing w:after="0"/>
        <w:ind w:left="120"/>
        <w:jc w:val="both"/>
        <w:rPr>
          <w:rFonts w:ascii="Times New Roman" w:hAnsi="Times New Roman" w:cs="Times New Roman"/>
          <w:sz w:val="24"/>
          <w:szCs w:val="24"/>
        </w:rPr>
      </w:pP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Dunn index value is given by: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Dunn</m:t>
            </m:r>
          </m:e>
          <m:sub>
            <m:r>
              <w:rPr>
                <w:rFonts w:ascii="Cambria Math" w:hAnsi="Cambria Math" w:cs="Times New Roman"/>
                <w:color w:val="000000"/>
                <w:sz w:val="24"/>
                <w:szCs w:val="24"/>
              </w:rPr>
              <m:t>m</m:t>
            </m:r>
          </m:sub>
        </m:sSub>
        <m:r>
          <w:rPr>
            <w:rFonts w:ascii="Cambria Math" w:hAnsi="Cambria Math" w:cs="Times New Roman"/>
            <w:color w:val="000000"/>
            <w:sz w:val="24"/>
            <w:szCs w:val="24"/>
          </w:rPr>
          <m:t xml:space="preserve">= </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min</m:t>
                </m:r>
              </m:e>
              <m:sub>
                <m:r>
                  <w:rPr>
                    <w:rFonts w:ascii="Cambria Math" w:hAnsi="Cambria Math" w:cs="Times New Roman"/>
                    <w:color w:val="000000"/>
                    <w:sz w:val="24"/>
                    <w:szCs w:val="24"/>
                  </w:rPr>
                  <m:t>i≤i&lt;j≤m</m:t>
                </m:r>
              </m:sub>
            </m:sSub>
            <m:r>
              <w:rPr>
                <w:rFonts w:ascii="Cambria Math" w:hAnsi="Cambria Math" w:cs="Times New Roman"/>
                <w:color w:val="000000"/>
                <w:sz w:val="24"/>
                <w:szCs w:val="24"/>
              </w:rPr>
              <m:t xml:space="preserve"> </m:t>
            </m:r>
            <m:r>
              <w:rPr>
                <w:rFonts w:ascii="Cambria Math" w:hAnsi="Cambria Math" w:cs="Times New Roman"/>
                <w:i/>
                <w:color w:val="000000"/>
                <w:sz w:val="24"/>
                <w:szCs w:val="24"/>
              </w:rPr>
              <w:sym w:font="Symbol" w:char="F064"/>
            </m:r>
            <m:r>
              <m:rPr>
                <m:sty m:val="p"/>
              </m:rP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j</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 xml:space="preserve"> </m:t>
            </m:r>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max</m:t>
                </m:r>
              </m:e>
              <m:sub>
                <m:r>
                  <w:rPr>
                    <w:rFonts w:ascii="Cambria Math" w:hAnsi="Cambria Math" w:cs="Times New Roman"/>
                    <w:color w:val="000000"/>
                    <w:sz w:val="24"/>
                    <w:szCs w:val="24"/>
                  </w:rPr>
                  <m:t>l≤k≤m</m:t>
                </m:r>
              </m:sub>
            </m:sSub>
            <m:r>
              <w:rPr>
                <w:rFonts w:ascii="Cambria Math" w:hAnsi="Cambria Math" w:cs="Times New Roman"/>
                <w:color w:val="000000"/>
                <w:sz w:val="24"/>
                <w:szCs w:val="24"/>
              </w:rPr>
              <m:t>∆k</m:t>
            </m:r>
          </m:den>
        </m:f>
      </m:oMath>
      <w:r w:rsidR="000C73D1">
        <w:rPr>
          <w:rFonts w:ascii="Times New Roman" w:hAnsi="Times New Roman" w:cs="Times New Roman"/>
          <w:color w:val="000000"/>
          <w:sz w:val="24"/>
          <w:szCs w:val="24"/>
        </w:rPr>
        <w:t xml:space="preserve"> . </w:t>
      </w:r>
      <w:r w:rsidRPr="00F16DAA">
        <w:rPr>
          <w:rFonts w:ascii="Times New Roman" w:hAnsi="Times New Roman" w:cs="Times New Roman"/>
          <w:color w:val="000000"/>
          <w:sz w:val="24"/>
          <w:szCs w:val="24"/>
        </w:rPr>
        <w:t>For a given assignment of data objects to clusters, higher Dunn index value indicates greater compactness within clusters and higher inter-cluster separation and thus it indicates a better clustering result.</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lastRenderedPageBreak/>
        <w:br/>
      </w:r>
      <w:r w:rsidRPr="00F16DAA">
        <w:rPr>
          <w:rFonts w:ascii="Times New Roman" w:hAnsi="Times New Roman" w:cs="Times New Roman"/>
          <w:color w:val="000000"/>
          <w:sz w:val="24"/>
          <w:szCs w:val="24"/>
          <w:u w:val="single"/>
        </w:rPr>
        <w:t>Silhouette Index</w:t>
      </w:r>
      <w:r w:rsidRPr="00F16DAA">
        <w:rPr>
          <w:rFonts w:ascii="Times New Roman" w:hAnsi="Times New Roman" w:cs="Times New Roman"/>
          <w:color w:val="000000"/>
          <w:sz w:val="24"/>
          <w:szCs w:val="24"/>
        </w:rPr>
        <w:t xml:space="preserve">: Silhouette value measures how close an object is to its own cluster than to other clusters. Silhouette value lies in the range </w:t>
      </w:r>
      <m:oMath>
        <m:r>
          <w:rPr>
            <w:rFonts w:ascii="Cambria Math" w:hAnsi="Cambria Math" w:cs="Times New Roman"/>
            <w:color w:val="000000"/>
            <w:sz w:val="24"/>
            <w:szCs w:val="24"/>
          </w:rPr>
          <m:t>[-1, +1]</m:t>
        </m:r>
      </m:oMath>
      <w:r w:rsidRPr="00F16DAA">
        <w:rPr>
          <w:rFonts w:ascii="Times New Roman" w:hAnsi="Times New Roman" w:cs="Times New Roman"/>
          <w:color w:val="000000"/>
          <w:sz w:val="24"/>
          <w:szCs w:val="24"/>
        </w:rPr>
        <w:t xml:space="preserve"> and higher the value, better is the quality of clustering. Higher value means an object is closer to its own cluster compared to other clusters and a lower value means the opposite.</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For each data object i, let </w:t>
      </w:r>
      <m:oMath>
        <m:r>
          <w:rPr>
            <w:rFonts w:ascii="Cambria Math" w:hAnsi="Cambria Math" w:cs="Times New Roman"/>
            <w:color w:val="000000"/>
            <w:sz w:val="24"/>
            <w:szCs w:val="24"/>
          </w:rPr>
          <m:t>a(i)</m:t>
        </m:r>
      </m:oMath>
      <w:r w:rsidRPr="00F16DAA">
        <w:rPr>
          <w:rFonts w:ascii="Times New Roman" w:hAnsi="Times New Roman" w:cs="Times New Roman"/>
          <w:color w:val="000000"/>
          <w:sz w:val="24"/>
          <w:szCs w:val="24"/>
        </w:rPr>
        <w:t xml:space="preserve"> be average distance of i with all other data residing in the same cluster as i. </w:t>
      </w:r>
      <m:oMath>
        <m:r>
          <w:rPr>
            <w:rFonts w:ascii="Cambria Math" w:hAnsi="Cambria Math" w:cs="Times New Roman"/>
            <w:color w:val="000000"/>
            <w:sz w:val="24"/>
            <w:szCs w:val="24"/>
          </w:rPr>
          <m:t>a(i)</m:t>
        </m:r>
      </m:oMath>
      <w:r w:rsidRPr="00F16DAA">
        <w:rPr>
          <w:rFonts w:ascii="Times New Roman" w:hAnsi="Times New Roman" w:cs="Times New Roman"/>
          <w:color w:val="000000"/>
          <w:sz w:val="24"/>
          <w:szCs w:val="24"/>
        </w:rPr>
        <w:t xml:space="preserve"> can be interpreted as how well a data object i is assigned to its own cluster. Let </w:t>
      </w:r>
      <m:oMath>
        <m:r>
          <w:rPr>
            <w:rFonts w:ascii="Cambria Math" w:hAnsi="Cambria Math" w:cs="Times New Roman"/>
            <w:color w:val="000000"/>
            <w:sz w:val="24"/>
            <w:szCs w:val="24"/>
          </w:rPr>
          <m:t>b(i)</m:t>
        </m:r>
      </m:oMath>
      <w:r w:rsidRPr="00F16DAA">
        <w:rPr>
          <w:rFonts w:ascii="Times New Roman" w:hAnsi="Times New Roman" w:cs="Times New Roman"/>
          <w:color w:val="000000"/>
          <w:sz w:val="24"/>
          <w:szCs w:val="24"/>
        </w:rPr>
        <w:t xml:space="preserve"> denote lowest average distance of i to all points in any other cluster, which i is not a part of. This cluster is the next best fit for the data object </w:t>
      </w:r>
      <m:oMath>
        <m:r>
          <w:rPr>
            <w:rFonts w:ascii="Cambria Math" w:hAnsi="Cambria Math" w:cs="Times New Roman"/>
            <w:color w:val="000000"/>
            <w:sz w:val="24"/>
            <w:szCs w:val="24"/>
          </w:rPr>
          <m:t>i</m:t>
        </m:r>
      </m:oMath>
      <w:r w:rsidRPr="00F16DAA">
        <w:rPr>
          <w:rFonts w:ascii="Times New Roman" w:hAnsi="Times New Roman" w:cs="Times New Roman"/>
          <w:color w:val="000000"/>
          <w:sz w:val="24"/>
          <w:szCs w:val="24"/>
        </w:rPr>
        <w:t xml:space="preserve"> and hence is called the ‘neighbouring cluster’ of data </w:t>
      </w:r>
      <w:r w:rsidR="001B11EE">
        <w:rPr>
          <w:rFonts w:ascii="Times New Roman" w:hAnsi="Times New Roman" w:cs="Times New Roman"/>
          <w:color w:val="000000"/>
          <w:sz w:val="24"/>
          <w:szCs w:val="24"/>
        </w:rPr>
        <w:t xml:space="preserve">object </w:t>
      </w:r>
      <m:oMath>
        <m:r>
          <w:rPr>
            <w:rFonts w:ascii="Cambria Math" w:hAnsi="Cambria Math" w:cs="Times New Roman"/>
            <w:color w:val="000000"/>
            <w:sz w:val="24"/>
            <w:szCs w:val="24"/>
          </w:rPr>
          <m:t>i</m:t>
        </m:r>
      </m:oMath>
      <w:r w:rsidR="001B11EE">
        <w:rPr>
          <w:rFonts w:ascii="Times New Roman" w:hAnsi="Times New Roman" w:cs="Times New Roman"/>
          <w:color w:val="000000"/>
          <w:sz w:val="24"/>
          <w:szCs w:val="24"/>
        </w:rPr>
        <w:t xml:space="preserve">. For each data object </w:t>
      </w:r>
      <m:oMath>
        <m:r>
          <w:rPr>
            <w:rFonts w:ascii="Cambria Math" w:hAnsi="Cambria Math" w:cs="Times New Roman"/>
            <w:color w:val="000000"/>
            <w:sz w:val="24"/>
            <w:szCs w:val="24"/>
          </w:rPr>
          <m:t>i</m:t>
        </m:r>
      </m:oMath>
      <w:r w:rsidRPr="00F16DAA">
        <w:rPr>
          <w:rFonts w:ascii="Times New Roman" w:hAnsi="Times New Roman" w:cs="Times New Roman"/>
          <w:color w:val="000000"/>
          <w:sz w:val="24"/>
          <w:szCs w:val="24"/>
        </w:rPr>
        <w:t>, silhouette value is given by:</w:t>
      </w:r>
    </w:p>
    <w:p w:rsidR="0037566D" w:rsidRPr="00F16DAA" w:rsidRDefault="001B11EE" w:rsidP="00F16DAA">
      <w:pPr>
        <w:spacing w:after="0"/>
        <w:ind w:left="120"/>
        <w:jc w:val="both"/>
        <w:rPr>
          <w:rFonts w:ascii="Times New Roman" w:hAnsi="Times New Roman" w:cs="Times New Roman"/>
          <w:sz w:val="24"/>
          <w:szCs w:val="24"/>
        </w:rPr>
      </w:pPr>
      <m:oMath>
        <m:r>
          <w:rPr>
            <w:rFonts w:ascii="Cambria Math" w:hAnsi="Cambria Math" w:cs="Times New Roman"/>
            <w:color w:val="000000"/>
            <w:sz w:val="24"/>
            <w:szCs w:val="24"/>
          </w:rPr>
          <m:t xml:space="preserve">S(i) = </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 b(i) – a(i) )</m:t>
            </m:r>
          </m:num>
          <m:den>
            <m:r>
              <w:rPr>
                <w:rFonts w:ascii="Cambria Math" w:hAnsi="Cambria Math" w:cs="Times New Roman"/>
                <w:color w:val="000000"/>
                <w:sz w:val="24"/>
                <w:szCs w:val="24"/>
              </w:rPr>
              <m:t>max {a(i), b(i)</m:t>
            </m:r>
            <m:r>
              <m:rPr>
                <m:sty m:val="p"/>
              </m:rPr>
              <w:rPr>
                <w:rFonts w:ascii="Cambria Math" w:hAnsi="Cambria Math" w:cs="Times New Roman"/>
                <w:color w:val="000000"/>
                <w:sz w:val="24"/>
                <w:szCs w:val="24"/>
              </w:rPr>
              <m:t>}</m:t>
            </m:r>
          </m:den>
        </m:f>
        <m:r>
          <w:rPr>
            <w:rFonts w:ascii="Cambria Math" w:hAnsi="Cambria Math" w:cs="Times New Roman"/>
            <w:color w:val="000000"/>
            <w:sz w:val="24"/>
            <w:szCs w:val="24"/>
          </w:rPr>
          <m:t xml:space="preserve"> </m:t>
        </m:r>
      </m:oMath>
      <w:r w:rsidR="001E3FD4" w:rsidRPr="00F16DAA">
        <w:rPr>
          <w:rFonts w:ascii="Times New Roman" w:hAnsi="Times New Roman" w:cs="Times New Roman"/>
          <w:color w:val="000000"/>
          <w:sz w:val="24"/>
          <w:szCs w:val="24"/>
        </w:rPr>
        <w:t>.</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From the definition we see,</w:t>
      </w:r>
      <m:oMath>
        <m:r>
          <w:rPr>
            <w:rFonts w:ascii="Cambria Math" w:hAnsi="Cambria Math" w:cs="Times New Roman"/>
            <w:color w:val="000000"/>
            <w:sz w:val="24"/>
            <w:szCs w:val="24"/>
          </w:rPr>
          <m:t xml:space="preserve"> -1 &lt;= s(i) &lt;= +1</m:t>
        </m:r>
      </m:oMath>
      <w:r w:rsidRPr="00F16DAA">
        <w:rPr>
          <w:rFonts w:ascii="Times New Roman" w:hAnsi="Times New Roman" w:cs="Times New Roman"/>
          <w:color w:val="000000"/>
          <w:sz w:val="24"/>
          <w:szCs w:val="24"/>
        </w:rPr>
        <w:t xml:space="preserve">. The overall Silhouette value for the dataset is the average of all silhouette values </w:t>
      </w:r>
      <m:oMath>
        <m:r>
          <w:rPr>
            <w:rFonts w:ascii="Cambria Math" w:hAnsi="Cambria Math" w:cs="Times New Roman"/>
            <w:color w:val="000000"/>
            <w:sz w:val="24"/>
            <w:szCs w:val="24"/>
          </w:rPr>
          <m:t>s(i)</m:t>
        </m:r>
      </m:oMath>
      <w:r w:rsidRPr="00F16DAA">
        <w:rPr>
          <w:rFonts w:ascii="Times New Roman" w:hAnsi="Times New Roman" w:cs="Times New Roman"/>
          <w:color w:val="000000"/>
          <w:sz w:val="24"/>
          <w:szCs w:val="24"/>
        </w:rPr>
        <w:t>.</w:t>
      </w:r>
    </w:p>
    <w:p w:rsidR="0037566D" w:rsidRPr="00F16DAA" w:rsidRDefault="001E3FD4" w:rsidP="00D411E5">
      <w:pPr>
        <w:spacing w:after="0"/>
        <w:jc w:val="both"/>
        <w:rPr>
          <w:rFonts w:ascii="Times New Roman" w:hAnsi="Times New Roman" w:cs="Times New Roman"/>
          <w:sz w:val="24"/>
          <w:szCs w:val="24"/>
        </w:rPr>
      </w:pPr>
      <w:r w:rsidRPr="00F16DAA">
        <w:rPr>
          <w:rFonts w:ascii="Times New Roman" w:hAnsi="Times New Roman" w:cs="Times New Roman"/>
          <w:sz w:val="24"/>
          <w:szCs w:val="24"/>
        </w:rPr>
        <w:br/>
      </w:r>
      <w:r w:rsidRPr="00F16DAA">
        <w:rPr>
          <w:rFonts w:ascii="Times New Roman" w:hAnsi="Times New Roman" w:cs="Times New Roman"/>
          <w:color w:val="000000"/>
          <w:sz w:val="24"/>
          <w:szCs w:val="24"/>
          <w:u w:val="single"/>
        </w:rPr>
        <w:t>Calinski-Harabasz (CH) Index</w:t>
      </w:r>
      <w:r w:rsidRPr="00F16DAA">
        <w:rPr>
          <w:rFonts w:ascii="Times New Roman" w:hAnsi="Times New Roman" w:cs="Times New Roman"/>
          <w:color w:val="000000"/>
          <w:sz w:val="24"/>
          <w:szCs w:val="24"/>
        </w:rPr>
        <w:t>: The mathematical formula for the measure is:</w:t>
      </w:r>
      <w:r w:rsidR="00D411E5">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sub>
            <m:f>
              <m:fPr>
                <m:ctrlPr>
                  <w:rPr>
                    <w:rFonts w:ascii="Cambria Math" w:hAnsi="Cambria Math" w:cs="Times New Roman"/>
                    <w:i/>
                    <w:color w:val="000000"/>
                    <w:sz w:val="24"/>
                    <w:szCs w:val="24"/>
                  </w:rPr>
                </m:ctrlPr>
              </m:fPr>
              <m:num>
                <m:r>
                  <w:rPr>
                    <w:rFonts w:ascii="Cambria Math" w:hAnsi="Cambria Math" w:cs="Times New Roman"/>
                    <w:color w:val="000000"/>
                    <w:sz w:val="24"/>
                    <w:szCs w:val="24"/>
                  </w:rPr>
                  <m:t>S</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b</m:t>
                    </m:r>
                  </m:sub>
                </m:sSub>
              </m:num>
              <m:den>
                <m:r>
                  <w:rPr>
                    <w:rFonts w:ascii="Cambria Math" w:hAnsi="Cambria Math" w:cs="Times New Roman"/>
                    <w:color w:val="000000"/>
                    <w:sz w:val="24"/>
                    <w:szCs w:val="24"/>
                  </w:rPr>
                  <m:t>S</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w</m:t>
                    </m:r>
                  </m:sub>
                </m:sSub>
              </m:den>
            </m:f>
            <m:r>
              <w:rPr>
                <w:rFonts w:ascii="Cambria Math" w:hAnsi="Cambria Math" w:cs="Times New Roman"/>
                <w:color w:val="000000"/>
                <w:sz w:val="24"/>
                <w:szCs w:val="24"/>
              </w:rPr>
              <m:t xml:space="preserve"> × </m:t>
            </m:r>
            <m:f>
              <m:fPr>
                <m:ctrlPr>
                  <w:rPr>
                    <w:rFonts w:ascii="Cambria Math" w:hAnsi="Cambria Math" w:cs="Times New Roman"/>
                    <w:i/>
                    <w:color w:val="000000"/>
                    <w:sz w:val="24"/>
                    <w:szCs w:val="24"/>
                  </w:rPr>
                </m:ctrlPr>
              </m:fPr>
              <m:num>
                <m:r>
                  <m:rPr>
                    <m:sty m:val="p"/>
                  </m:rPr>
                  <w:rPr>
                    <w:rFonts w:ascii="Cambria Math" w:hAnsi="Cambria Math" w:cs="Times New Roman"/>
                    <w:color w:val="000000"/>
                    <w:sz w:val="24"/>
                    <w:szCs w:val="24"/>
                  </w:rPr>
                  <m:t xml:space="preserve"> (N –K)</m:t>
                </m:r>
              </m:num>
              <m:den>
                <m:r>
                  <m:rPr>
                    <m:sty m:val="p"/>
                  </m:rPr>
                  <w:rPr>
                    <w:rFonts w:ascii="Cambria Math" w:hAnsi="Cambria Math" w:cs="Times New Roman"/>
                    <w:color w:val="000000"/>
                    <w:sz w:val="24"/>
                    <w:szCs w:val="24"/>
                  </w:rPr>
                  <m:t>(K -1)</m:t>
                </m:r>
              </m:den>
            </m:f>
          </m:sub>
        </m:sSub>
      </m:oMath>
      <w:r w:rsidR="00D411E5">
        <w:rPr>
          <w:rFonts w:ascii="Times New Roman" w:hAnsi="Times New Roman" w:cs="Times New Roman"/>
          <w:sz w:val="24"/>
          <w:szCs w:val="24"/>
        </w:rPr>
        <w:t xml:space="preserve">, </w:t>
      </w:r>
      <w:r w:rsidRPr="00F16DAA">
        <w:rPr>
          <w:rFonts w:ascii="Times New Roman" w:hAnsi="Times New Roman" w:cs="Times New Roman"/>
          <w:color w:val="000000"/>
          <w:sz w:val="24"/>
          <w:szCs w:val="24"/>
        </w:rPr>
        <w:t xml:space="preserve">where </w:t>
      </w:r>
      <m:oMath>
        <m:r>
          <w:rPr>
            <w:rFonts w:ascii="Cambria Math" w:hAnsi="Cambria Math" w:cs="Times New Roman"/>
            <w:color w:val="000000"/>
            <w:sz w:val="24"/>
            <w:szCs w:val="24"/>
          </w:rPr>
          <m:t>K</m:t>
        </m:r>
      </m:oMath>
      <w:r w:rsidRPr="00F16DAA">
        <w:rPr>
          <w:rFonts w:ascii="Times New Roman" w:hAnsi="Times New Roman" w:cs="Times New Roman"/>
          <w:color w:val="000000"/>
          <w:sz w:val="24"/>
          <w:szCs w:val="24"/>
        </w:rPr>
        <w:t xml:space="preserve"> is the total number of clusters and </w:t>
      </w:r>
      <m:oMath>
        <m:r>
          <w:rPr>
            <w:rFonts w:ascii="Cambria Math" w:hAnsi="Cambria Math" w:cs="Times New Roman"/>
            <w:color w:val="000000"/>
            <w:sz w:val="24"/>
            <w:szCs w:val="24"/>
          </w:rPr>
          <m:t>N</m:t>
        </m:r>
      </m:oMath>
      <w:r w:rsidRPr="00F16DAA">
        <w:rPr>
          <w:rFonts w:ascii="Times New Roman" w:hAnsi="Times New Roman" w:cs="Times New Roman"/>
          <w:color w:val="000000"/>
          <w:sz w:val="24"/>
          <w:szCs w:val="24"/>
        </w:rPr>
        <w:t xml:space="preserve"> is the number of observations in the dataset. </w:t>
      </w:r>
      <m:oMath>
        <m:r>
          <w:rPr>
            <w:rFonts w:ascii="Cambria Math" w:hAnsi="Cambria Math" w:cs="Times New Roman"/>
            <w:color w:val="000000"/>
            <w:sz w:val="24"/>
            <w:szCs w:val="24"/>
          </w:rPr>
          <m:t>S</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w</m:t>
            </m:r>
          </m:sub>
        </m:sSub>
      </m:oMath>
      <w:r w:rsidR="00D411E5">
        <w:rPr>
          <w:rFonts w:ascii="Times New Roman" w:hAnsi="Times New Roman" w:cs="Times New Roman"/>
          <w:color w:val="000000"/>
          <w:sz w:val="24"/>
          <w:szCs w:val="24"/>
        </w:rPr>
        <w:t xml:space="preserve"> is the overall intra</w:t>
      </w:r>
      <w:r w:rsidRPr="00F16DAA">
        <w:rPr>
          <w:rFonts w:ascii="Times New Roman" w:hAnsi="Times New Roman" w:cs="Times New Roman"/>
          <w:color w:val="000000"/>
          <w:sz w:val="24"/>
          <w:szCs w:val="24"/>
        </w:rPr>
        <w:t xml:space="preserve">-cluster variance and </w:t>
      </w:r>
      <m:oMath>
        <m:r>
          <w:rPr>
            <w:rFonts w:ascii="Cambria Math" w:hAnsi="Cambria Math" w:cs="Times New Roman"/>
            <w:color w:val="000000"/>
            <w:sz w:val="24"/>
            <w:szCs w:val="24"/>
          </w:rPr>
          <m:t>S</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t>
            </m:r>
          </m:e>
          <m:sub>
            <m:r>
              <w:rPr>
                <w:rFonts w:ascii="Cambria Math" w:hAnsi="Cambria Math" w:cs="Times New Roman"/>
                <w:color w:val="000000"/>
                <w:sz w:val="24"/>
                <w:szCs w:val="24"/>
              </w:rPr>
              <m:t>B</m:t>
            </m:r>
          </m:sub>
        </m:sSub>
      </m:oMath>
      <w:r w:rsidRPr="00F16DAA">
        <w:rPr>
          <w:rFonts w:ascii="Times New Roman" w:hAnsi="Times New Roman" w:cs="Times New Roman"/>
          <w:color w:val="000000"/>
          <w:sz w:val="24"/>
          <w:szCs w:val="24"/>
        </w:rPr>
        <w:t xml:space="preserve"> is </w:t>
      </w:r>
      <w:r w:rsidR="00D411E5">
        <w:rPr>
          <w:rFonts w:ascii="Times New Roman" w:hAnsi="Times New Roman" w:cs="Times New Roman"/>
          <w:color w:val="000000"/>
          <w:sz w:val="24"/>
          <w:szCs w:val="24"/>
        </w:rPr>
        <w:t>the overall inter</w:t>
      </w:r>
      <w:r w:rsidRPr="00F16DAA">
        <w:rPr>
          <w:rFonts w:ascii="Times New Roman" w:hAnsi="Times New Roman" w:cs="Times New Roman"/>
          <w:color w:val="000000"/>
          <w:sz w:val="24"/>
          <w:szCs w:val="24"/>
        </w:rPr>
        <w:t>-cluster variance. A higher value of the CH index indicates better clustering quality.</w:t>
      </w:r>
    </w:p>
    <w:p w:rsidR="00387A78" w:rsidRPr="0075152A" w:rsidRDefault="001E3FD4" w:rsidP="00F16DAA">
      <w:pPr>
        <w:spacing w:after="0"/>
        <w:ind w:left="120"/>
        <w:jc w:val="both"/>
        <w:rPr>
          <w:rFonts w:ascii="Times New Roman" w:hAnsi="Times New Roman" w:cs="Times New Roman"/>
          <w:color w:val="000000"/>
          <w:sz w:val="24"/>
          <w:szCs w:val="24"/>
        </w:rPr>
      </w:pPr>
      <w:r w:rsidRPr="00F16DAA">
        <w:rPr>
          <w:rFonts w:ascii="Times New Roman" w:hAnsi="Times New Roman" w:cs="Times New Roman"/>
          <w:sz w:val="24"/>
          <w:szCs w:val="24"/>
        </w:rPr>
        <w:br/>
      </w:r>
      <w:r w:rsidR="00387A78" w:rsidRPr="0075152A">
        <w:rPr>
          <w:rFonts w:ascii="Times New Roman" w:hAnsi="Times New Roman" w:cs="Times New Roman"/>
          <w:color w:val="000000"/>
          <w:sz w:val="24"/>
          <w:szCs w:val="24"/>
        </w:rPr>
        <w:t>Before removing outliers from each dataset, said index values are computed and then after eliminating outliers from the dataset, they are computed again. From the results tabulated in Table 1, we observe that outlier removal results in higher index values for all the three indices, i.e., Dunn, Silhouette, CH. Since, for all these indices, higher value indicates improved clustering quality, we infer that our proposed technique has resulted in increased cohesion within the clusters and higher separation between two different clusters.</w:t>
      </w:r>
    </w:p>
    <w:p w:rsidR="0037566D" w:rsidRPr="0075152A" w:rsidRDefault="001E3FD4" w:rsidP="00F16DAA">
      <w:pPr>
        <w:spacing w:after="0"/>
        <w:ind w:left="120"/>
        <w:jc w:val="both"/>
        <w:rPr>
          <w:rFonts w:ascii="Times New Roman" w:hAnsi="Times New Roman" w:cs="Times New Roman"/>
          <w:sz w:val="24"/>
          <w:szCs w:val="24"/>
        </w:rPr>
      </w:pPr>
      <w:r w:rsidRPr="0075152A">
        <w:rPr>
          <w:rFonts w:ascii="Times New Roman" w:hAnsi="Times New Roman" w:cs="Times New Roman"/>
          <w:color w:val="000000"/>
          <w:sz w:val="24"/>
          <w:szCs w:val="24"/>
        </w:rPr>
        <w:t>We use the proposed model and find values of clustering indices for each of the datasets both before and after performing the procedure.</w:t>
      </w:r>
    </w:p>
    <w:p w:rsidR="0037566D" w:rsidRPr="00F16DAA" w:rsidRDefault="001E3FD4" w:rsidP="00F16DAA">
      <w:pPr>
        <w:spacing w:after="0"/>
        <w:ind w:left="120"/>
        <w:jc w:val="both"/>
        <w:rPr>
          <w:rFonts w:ascii="Times New Roman" w:hAnsi="Times New Roman" w:cs="Times New Roman"/>
          <w:sz w:val="24"/>
          <w:szCs w:val="24"/>
        </w:rPr>
      </w:pPr>
      <w:r w:rsidRPr="0075152A">
        <w:rPr>
          <w:rFonts w:ascii="Times New Roman" w:hAnsi="Times New Roman" w:cs="Times New Roman"/>
          <w:color w:val="000000"/>
          <w:sz w:val="24"/>
          <w:szCs w:val="24"/>
        </w:rPr>
        <w:t>For datasets where there is not any outlier, the indices values before and after are almost the same. But for datasets with significant fraction of outliers, we observe satisfactory results for clustering indices values. The experimental data is recorded in Table 1.</w:t>
      </w:r>
      <w:r w:rsidR="00241AB7">
        <w:rPr>
          <w:rFonts w:ascii="Times New Roman" w:hAnsi="Times New Roman" w:cs="Times New Roman"/>
          <w:color w:val="000000"/>
          <w:sz w:val="24"/>
          <w:szCs w:val="24"/>
        </w:rPr>
        <w:t xml:space="preserve"> </w:t>
      </w:r>
    </w:p>
    <w:tbl>
      <w:tblPr>
        <w:tblW w:w="0" w:type="auto"/>
        <w:tblCellSpacing w:w="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292"/>
        <w:gridCol w:w="1167"/>
        <w:gridCol w:w="1319"/>
        <w:gridCol w:w="1107"/>
        <w:gridCol w:w="1595"/>
        <w:gridCol w:w="1496"/>
      </w:tblGrid>
      <w:tr w:rsidR="008D4FDF" w:rsidRPr="00F16DAA" w:rsidTr="008D4FDF">
        <w:trPr>
          <w:trHeight w:val="370"/>
          <w:tblCellSpacing w:w="0" w:type="dxa"/>
        </w:trPr>
        <w:tc>
          <w:tcPr>
            <w:tcW w:w="1319" w:type="dxa"/>
            <w:vMerge w:val="restart"/>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sz w:val="24"/>
                <w:szCs w:val="24"/>
              </w:rPr>
            </w:pPr>
            <w:r w:rsidRPr="008D4FDF">
              <w:rPr>
                <w:rFonts w:ascii="Times New Roman" w:hAnsi="Times New Roman" w:cs="Times New Roman"/>
                <w:b/>
                <w:color w:val="000000"/>
                <w:sz w:val="24"/>
                <w:szCs w:val="24"/>
              </w:rPr>
              <w:t>Dataset</w:t>
            </w:r>
          </w:p>
        </w:tc>
        <w:tc>
          <w:tcPr>
            <w:tcW w:w="2459" w:type="dxa"/>
            <w:gridSpan w:val="2"/>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sz w:val="24"/>
                <w:szCs w:val="24"/>
              </w:rPr>
            </w:pPr>
            <w:r w:rsidRPr="008D4FDF">
              <w:rPr>
                <w:rFonts w:ascii="Times New Roman" w:hAnsi="Times New Roman" w:cs="Times New Roman"/>
                <w:b/>
                <w:color w:val="000000"/>
                <w:sz w:val="24"/>
                <w:szCs w:val="24"/>
              </w:rPr>
              <w:t>Dunn index value</w:t>
            </w:r>
          </w:p>
        </w:tc>
        <w:tc>
          <w:tcPr>
            <w:tcW w:w="2426" w:type="dxa"/>
            <w:gridSpan w:val="2"/>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sz w:val="24"/>
                <w:szCs w:val="24"/>
              </w:rPr>
            </w:pPr>
            <w:r w:rsidRPr="008D4FDF">
              <w:rPr>
                <w:rFonts w:ascii="Times New Roman" w:hAnsi="Times New Roman" w:cs="Times New Roman"/>
                <w:b/>
                <w:color w:val="000000"/>
                <w:sz w:val="24"/>
                <w:szCs w:val="24"/>
              </w:rPr>
              <w:t>Silhouette index value</w:t>
            </w:r>
          </w:p>
        </w:tc>
        <w:tc>
          <w:tcPr>
            <w:tcW w:w="3091" w:type="dxa"/>
            <w:gridSpan w:val="2"/>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sz w:val="24"/>
                <w:szCs w:val="24"/>
              </w:rPr>
            </w:pPr>
            <w:r w:rsidRPr="008D4FDF">
              <w:rPr>
                <w:rFonts w:ascii="Times New Roman" w:hAnsi="Times New Roman" w:cs="Times New Roman"/>
                <w:b/>
                <w:color w:val="000000"/>
                <w:sz w:val="24"/>
                <w:szCs w:val="24"/>
              </w:rPr>
              <w:t>CH index value</w:t>
            </w:r>
          </w:p>
        </w:tc>
      </w:tr>
      <w:tr w:rsidR="008D4FDF" w:rsidRPr="00F16DAA" w:rsidTr="008D4FDF">
        <w:trPr>
          <w:trHeight w:val="330"/>
          <w:tblCellSpacing w:w="0" w:type="dxa"/>
        </w:trPr>
        <w:tc>
          <w:tcPr>
            <w:tcW w:w="1319" w:type="dxa"/>
            <w:vMerge/>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sz w:val="24"/>
                <w:szCs w:val="24"/>
              </w:rPr>
            </w:pPr>
          </w:p>
        </w:tc>
        <w:tc>
          <w:tcPr>
            <w:tcW w:w="1292" w:type="dxa"/>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color w:val="000000"/>
                <w:sz w:val="24"/>
                <w:szCs w:val="24"/>
              </w:rPr>
            </w:pPr>
            <w:r w:rsidRPr="008D4FDF">
              <w:rPr>
                <w:rFonts w:ascii="Times New Roman" w:hAnsi="Times New Roman" w:cs="Times New Roman"/>
                <w:b/>
                <w:color w:val="000000"/>
                <w:sz w:val="24"/>
                <w:szCs w:val="24"/>
              </w:rPr>
              <w:t>Before analysis</w:t>
            </w:r>
          </w:p>
        </w:tc>
        <w:tc>
          <w:tcPr>
            <w:tcW w:w="1167" w:type="dxa"/>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color w:val="000000"/>
                <w:sz w:val="24"/>
                <w:szCs w:val="24"/>
              </w:rPr>
            </w:pPr>
            <w:r w:rsidRPr="008D4FDF">
              <w:rPr>
                <w:rFonts w:ascii="Times New Roman" w:hAnsi="Times New Roman" w:cs="Times New Roman"/>
                <w:b/>
                <w:color w:val="000000"/>
                <w:sz w:val="24"/>
                <w:szCs w:val="24"/>
              </w:rPr>
              <w:t>After analysis</w:t>
            </w:r>
          </w:p>
        </w:tc>
        <w:tc>
          <w:tcPr>
            <w:tcW w:w="1319" w:type="dxa"/>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sz w:val="24"/>
                <w:szCs w:val="24"/>
              </w:rPr>
            </w:pPr>
            <w:r w:rsidRPr="008D4FDF">
              <w:rPr>
                <w:rFonts w:ascii="Times New Roman" w:hAnsi="Times New Roman" w:cs="Times New Roman"/>
                <w:b/>
                <w:color w:val="000000"/>
                <w:sz w:val="24"/>
                <w:szCs w:val="24"/>
              </w:rPr>
              <w:t>Before</w:t>
            </w:r>
          </w:p>
          <w:p w:rsidR="008D4FDF" w:rsidRPr="008D4FDF" w:rsidRDefault="0075152A" w:rsidP="008D4FDF">
            <w:pPr>
              <w:spacing w:after="0"/>
              <w:ind w:left="135"/>
              <w:jc w:val="center"/>
              <w:rPr>
                <w:rFonts w:ascii="Times New Roman" w:hAnsi="Times New Roman" w:cs="Times New Roman"/>
                <w:b/>
                <w:color w:val="000000"/>
                <w:sz w:val="24"/>
                <w:szCs w:val="24"/>
              </w:rPr>
            </w:pPr>
            <w:r w:rsidRPr="008D4FDF">
              <w:rPr>
                <w:rFonts w:ascii="Times New Roman" w:hAnsi="Times New Roman" w:cs="Times New Roman"/>
                <w:b/>
                <w:color w:val="000000"/>
                <w:sz w:val="24"/>
                <w:szCs w:val="24"/>
              </w:rPr>
              <w:t>A</w:t>
            </w:r>
            <w:r w:rsidR="008D4FDF" w:rsidRPr="008D4FDF">
              <w:rPr>
                <w:rFonts w:ascii="Times New Roman" w:hAnsi="Times New Roman" w:cs="Times New Roman"/>
                <w:b/>
                <w:color w:val="000000"/>
                <w:sz w:val="24"/>
                <w:szCs w:val="24"/>
              </w:rPr>
              <w:t>nalysis</w:t>
            </w:r>
          </w:p>
        </w:tc>
        <w:tc>
          <w:tcPr>
            <w:tcW w:w="1107" w:type="dxa"/>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color w:val="000000"/>
                <w:sz w:val="24"/>
                <w:szCs w:val="24"/>
              </w:rPr>
            </w:pPr>
            <w:r w:rsidRPr="008D4FDF">
              <w:rPr>
                <w:rFonts w:ascii="Times New Roman" w:hAnsi="Times New Roman" w:cs="Times New Roman"/>
                <w:b/>
                <w:color w:val="000000"/>
                <w:sz w:val="24"/>
                <w:szCs w:val="24"/>
              </w:rPr>
              <w:t>After analysis</w:t>
            </w:r>
          </w:p>
        </w:tc>
        <w:tc>
          <w:tcPr>
            <w:tcW w:w="1595" w:type="dxa"/>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color w:val="000000"/>
                <w:sz w:val="24"/>
                <w:szCs w:val="24"/>
              </w:rPr>
            </w:pPr>
            <w:r w:rsidRPr="008D4FDF">
              <w:rPr>
                <w:rFonts w:ascii="Times New Roman" w:hAnsi="Times New Roman" w:cs="Times New Roman"/>
                <w:b/>
                <w:color w:val="000000"/>
                <w:sz w:val="24"/>
                <w:szCs w:val="24"/>
              </w:rPr>
              <w:t>Before analysis</w:t>
            </w:r>
          </w:p>
        </w:tc>
        <w:tc>
          <w:tcPr>
            <w:tcW w:w="1496" w:type="dxa"/>
            <w:tcMar>
              <w:top w:w="15" w:type="dxa"/>
              <w:left w:w="15" w:type="dxa"/>
              <w:bottom w:w="15" w:type="dxa"/>
              <w:right w:w="15" w:type="dxa"/>
            </w:tcMar>
            <w:vAlign w:val="center"/>
          </w:tcPr>
          <w:p w:rsidR="008D4FDF" w:rsidRPr="008D4FDF" w:rsidRDefault="008D4FDF" w:rsidP="008D4FDF">
            <w:pPr>
              <w:spacing w:after="0"/>
              <w:ind w:left="135"/>
              <w:jc w:val="center"/>
              <w:rPr>
                <w:rFonts w:ascii="Times New Roman" w:hAnsi="Times New Roman" w:cs="Times New Roman"/>
                <w:b/>
                <w:color w:val="000000"/>
                <w:sz w:val="24"/>
                <w:szCs w:val="24"/>
              </w:rPr>
            </w:pPr>
            <w:r w:rsidRPr="008D4FDF">
              <w:rPr>
                <w:rFonts w:ascii="Times New Roman" w:hAnsi="Times New Roman" w:cs="Times New Roman"/>
                <w:b/>
                <w:color w:val="000000"/>
                <w:sz w:val="24"/>
                <w:szCs w:val="24"/>
              </w:rPr>
              <w:t>After analysis</w:t>
            </w:r>
          </w:p>
        </w:tc>
      </w:tr>
      <w:tr w:rsidR="0037566D" w:rsidRPr="00F16DAA" w:rsidTr="008D4FDF">
        <w:trPr>
          <w:trHeight w:val="345"/>
          <w:tblCellSpacing w:w="0" w:type="dxa"/>
        </w:trPr>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WDBC</w:t>
            </w:r>
          </w:p>
        </w:tc>
        <w:tc>
          <w:tcPr>
            <w:tcW w:w="1292"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1.789819</w:t>
            </w:r>
          </w:p>
        </w:tc>
        <w:tc>
          <w:tcPr>
            <w:tcW w:w="116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1.832452</w:t>
            </w:r>
          </w:p>
        </w:tc>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0.593629</w:t>
            </w:r>
          </w:p>
        </w:tc>
        <w:tc>
          <w:tcPr>
            <w:tcW w:w="110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0.615671</w:t>
            </w:r>
          </w:p>
        </w:tc>
        <w:tc>
          <w:tcPr>
            <w:tcW w:w="1595"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1003.342757</w:t>
            </w:r>
          </w:p>
        </w:tc>
        <w:tc>
          <w:tcPr>
            <w:tcW w:w="1496"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1111.701453</w:t>
            </w:r>
          </w:p>
        </w:tc>
      </w:tr>
      <w:tr w:rsidR="0037566D" w:rsidRPr="00F16DAA" w:rsidTr="008D4FDF">
        <w:trPr>
          <w:trHeight w:val="345"/>
          <w:tblCellSpacing w:w="0" w:type="dxa"/>
        </w:trPr>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Yeast</w:t>
            </w:r>
          </w:p>
        </w:tc>
        <w:tc>
          <w:tcPr>
            <w:tcW w:w="1292"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1.212317</w:t>
            </w:r>
          </w:p>
        </w:tc>
        <w:tc>
          <w:tcPr>
            <w:tcW w:w="116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1.762749</w:t>
            </w:r>
          </w:p>
        </w:tc>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0.199371</w:t>
            </w:r>
          </w:p>
        </w:tc>
        <w:tc>
          <w:tcPr>
            <w:tcW w:w="110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0.491729</w:t>
            </w:r>
          </w:p>
        </w:tc>
        <w:tc>
          <w:tcPr>
            <w:tcW w:w="1595"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127.834659</w:t>
            </w:r>
          </w:p>
        </w:tc>
        <w:tc>
          <w:tcPr>
            <w:tcW w:w="1496"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230.442240</w:t>
            </w:r>
          </w:p>
        </w:tc>
      </w:tr>
      <w:tr w:rsidR="0037566D" w:rsidRPr="00F16DAA" w:rsidTr="008D4FDF">
        <w:trPr>
          <w:trHeight w:val="345"/>
          <w:tblCellSpacing w:w="0" w:type="dxa"/>
        </w:trPr>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Satimage</w:t>
            </w:r>
          </w:p>
        </w:tc>
        <w:tc>
          <w:tcPr>
            <w:tcW w:w="1292"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0.447034</w:t>
            </w:r>
          </w:p>
        </w:tc>
        <w:tc>
          <w:tcPr>
            <w:tcW w:w="116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0.835105</w:t>
            </w:r>
          </w:p>
        </w:tc>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0.253721</w:t>
            </w:r>
          </w:p>
        </w:tc>
        <w:tc>
          <w:tcPr>
            <w:tcW w:w="110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0.250756</w:t>
            </w:r>
          </w:p>
        </w:tc>
        <w:tc>
          <w:tcPr>
            <w:tcW w:w="1595"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319.569063</w:t>
            </w:r>
          </w:p>
        </w:tc>
        <w:tc>
          <w:tcPr>
            <w:tcW w:w="1496"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2767.223696</w:t>
            </w:r>
          </w:p>
        </w:tc>
      </w:tr>
      <w:tr w:rsidR="0037566D" w:rsidRPr="00F16DAA" w:rsidTr="008D4FDF">
        <w:trPr>
          <w:trHeight w:val="345"/>
          <w:tblCellSpacing w:w="0" w:type="dxa"/>
        </w:trPr>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lastRenderedPageBreak/>
              <w:t>IonoSphere</w:t>
            </w:r>
          </w:p>
        </w:tc>
        <w:tc>
          <w:tcPr>
            <w:tcW w:w="1292"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1.098454</w:t>
            </w:r>
          </w:p>
        </w:tc>
        <w:tc>
          <w:tcPr>
            <w:tcW w:w="116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1.488427</w:t>
            </w:r>
          </w:p>
        </w:tc>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0.310419</w:t>
            </w:r>
          </w:p>
        </w:tc>
        <w:tc>
          <w:tcPr>
            <w:tcW w:w="110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0.421459</w:t>
            </w:r>
          </w:p>
        </w:tc>
        <w:tc>
          <w:tcPr>
            <w:tcW w:w="1595"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-7.922495</w:t>
            </w:r>
          </w:p>
        </w:tc>
        <w:tc>
          <w:tcPr>
            <w:tcW w:w="1496"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5.890596</w:t>
            </w:r>
          </w:p>
        </w:tc>
      </w:tr>
      <w:tr w:rsidR="0037566D" w:rsidRPr="00F16DAA" w:rsidTr="008D4FDF">
        <w:trPr>
          <w:trHeight w:val="345"/>
          <w:tblCellSpacing w:w="0" w:type="dxa"/>
        </w:trPr>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Shuttle</w:t>
            </w:r>
          </w:p>
        </w:tc>
        <w:tc>
          <w:tcPr>
            <w:tcW w:w="1292"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1.257332</w:t>
            </w:r>
          </w:p>
        </w:tc>
        <w:tc>
          <w:tcPr>
            <w:tcW w:w="116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4.842803</w:t>
            </w:r>
          </w:p>
        </w:tc>
        <w:tc>
          <w:tcPr>
            <w:tcW w:w="1319"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0.527632</w:t>
            </w:r>
          </w:p>
        </w:tc>
        <w:tc>
          <w:tcPr>
            <w:tcW w:w="1107"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0.775452</w:t>
            </w:r>
          </w:p>
        </w:tc>
        <w:tc>
          <w:tcPr>
            <w:tcW w:w="1595"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2282.310773</w:t>
            </w:r>
          </w:p>
        </w:tc>
        <w:tc>
          <w:tcPr>
            <w:tcW w:w="1496" w:type="dxa"/>
            <w:tcMar>
              <w:top w:w="15" w:type="dxa"/>
              <w:left w:w="15" w:type="dxa"/>
              <w:bottom w:w="15" w:type="dxa"/>
              <w:right w:w="15" w:type="dxa"/>
            </w:tcMar>
            <w:vAlign w:val="center"/>
          </w:tcPr>
          <w:p w:rsidR="0037566D" w:rsidRPr="00F16DAA" w:rsidRDefault="001E3FD4" w:rsidP="008D4FDF">
            <w:pPr>
              <w:spacing w:after="0"/>
              <w:ind w:left="135"/>
              <w:jc w:val="center"/>
              <w:rPr>
                <w:rFonts w:ascii="Times New Roman" w:hAnsi="Times New Roman" w:cs="Times New Roman"/>
                <w:sz w:val="24"/>
                <w:szCs w:val="24"/>
              </w:rPr>
            </w:pPr>
            <w:r w:rsidRPr="00F16DAA">
              <w:rPr>
                <w:rFonts w:ascii="Times New Roman" w:hAnsi="Times New Roman" w:cs="Times New Roman"/>
                <w:color w:val="000000"/>
                <w:sz w:val="24"/>
                <w:szCs w:val="24"/>
              </w:rPr>
              <w:t>5543.114284</w:t>
            </w:r>
          </w:p>
        </w:tc>
      </w:tr>
    </w:tbl>
    <w:p w:rsidR="0037566D" w:rsidRPr="00F16DAA" w:rsidRDefault="0037566D" w:rsidP="00F16DAA">
      <w:pPr>
        <w:spacing w:after="0"/>
        <w:ind w:left="120"/>
        <w:jc w:val="both"/>
        <w:rPr>
          <w:rFonts w:ascii="Times New Roman" w:hAnsi="Times New Roman" w:cs="Times New Roman"/>
          <w:sz w:val="24"/>
          <w:szCs w:val="24"/>
        </w:rPr>
      </w:pP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Table 1: Experimental outcomes of applying the proposed methodology on 5 standard datasets</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w:r w:rsidRPr="00F16DAA">
        <w:rPr>
          <w:rFonts w:ascii="Times New Roman" w:hAnsi="Times New Roman" w:cs="Times New Roman"/>
          <w:color w:val="000000"/>
          <w:sz w:val="24"/>
          <w:szCs w:val="24"/>
        </w:rPr>
        <w:t>As the results shown in Table 1, after eliminating potential outliers from the dataset, the values of the cluster validity indices have improved significantly. The improvements are visualized by bar charts as shown in Fig</w:t>
      </w:r>
      <w:r w:rsidR="00387A78">
        <w:rPr>
          <w:rFonts w:ascii="Times New Roman" w:hAnsi="Times New Roman" w:cs="Times New Roman"/>
          <w:color w:val="000000"/>
          <w:sz w:val="24"/>
          <w:szCs w:val="24"/>
        </w:rPr>
        <w:t>ures</w:t>
      </w:r>
      <w:r w:rsidR="00C37CD3">
        <w:rPr>
          <w:rFonts w:ascii="Times New Roman" w:hAnsi="Times New Roman" w:cs="Times New Roman"/>
          <w:color w:val="000000"/>
          <w:sz w:val="24"/>
          <w:szCs w:val="24"/>
        </w:rPr>
        <w:t xml:space="preserve"> 2-5</w:t>
      </w:r>
      <w:r w:rsidRPr="00F16DAA">
        <w:rPr>
          <w:rFonts w:ascii="Times New Roman" w:hAnsi="Times New Roman" w:cs="Times New Roman"/>
          <w:color w:val="000000"/>
          <w:sz w:val="24"/>
          <w:szCs w:val="24"/>
        </w:rPr>
        <w:t>.</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noProof/>
          <w:sz w:val="24"/>
          <w:szCs w:val="24"/>
          <w:lang w:bidi="bn-IN"/>
        </w:rPr>
        <w:drawing>
          <wp:inline distT="0" distB="0" distL="0" distR="0" wp14:anchorId="7421351C" wp14:editId="38FF6D4E">
            <wp:extent cx="4514850" cy="33861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3386138"/>
                    </a:xfrm>
                    <a:prstGeom prst="rect">
                      <a:avLst/>
                    </a:prstGeom>
                  </pic:spPr>
                </pic:pic>
              </a:graphicData>
            </a:graphic>
          </wp:inline>
        </w:drawing>
      </w:r>
    </w:p>
    <w:p w:rsidR="0037566D" w:rsidRPr="00F16DAA" w:rsidRDefault="00C37CD3" w:rsidP="00F16DAA">
      <w:pPr>
        <w:spacing w:after="0"/>
        <w:ind w:left="120"/>
        <w:jc w:val="both"/>
        <w:rPr>
          <w:rFonts w:ascii="Times New Roman" w:hAnsi="Times New Roman" w:cs="Times New Roman"/>
          <w:sz w:val="24"/>
          <w:szCs w:val="24"/>
        </w:rPr>
      </w:pPr>
      <w:r>
        <w:rPr>
          <w:rFonts w:ascii="Times New Roman" w:hAnsi="Times New Roman" w:cs="Times New Roman"/>
          <w:color w:val="000000"/>
          <w:sz w:val="24"/>
          <w:szCs w:val="24"/>
        </w:rPr>
        <w:t>Fig 2</w:t>
      </w:r>
      <w:r w:rsidR="00387A78">
        <w:rPr>
          <w:rFonts w:ascii="Times New Roman" w:hAnsi="Times New Roman" w:cs="Times New Roman"/>
          <w:color w:val="000000"/>
          <w:sz w:val="24"/>
          <w:szCs w:val="24"/>
        </w:rPr>
        <w:t>: Bar c</w:t>
      </w:r>
      <w:r w:rsidR="001E3FD4" w:rsidRPr="00F16DAA">
        <w:rPr>
          <w:rFonts w:ascii="Times New Roman" w:hAnsi="Times New Roman" w:cs="Times New Roman"/>
          <w:color w:val="000000"/>
          <w:sz w:val="24"/>
          <w:szCs w:val="24"/>
        </w:rPr>
        <w:t>hart showing Dunn index values before and after outlier analysis for WDBC, Yeast, Satimage, Ionosphere and Shuttle datasets.</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noProof/>
          <w:sz w:val="24"/>
          <w:szCs w:val="24"/>
          <w:lang w:bidi="bn-IN"/>
        </w:rPr>
        <w:lastRenderedPageBreak/>
        <w:drawing>
          <wp:inline distT="0" distB="0" distL="0" distR="0" wp14:anchorId="3A112606" wp14:editId="3EEC821B">
            <wp:extent cx="4111625" cy="3083719"/>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309" cy="3085732"/>
                    </a:xfrm>
                    <a:prstGeom prst="rect">
                      <a:avLst/>
                    </a:prstGeom>
                  </pic:spPr>
                </pic:pic>
              </a:graphicData>
            </a:graphic>
          </wp:inline>
        </w:drawing>
      </w:r>
    </w:p>
    <w:p w:rsidR="0037566D" w:rsidRPr="00F16DAA" w:rsidRDefault="00FC763B" w:rsidP="00F16DAA">
      <w:pPr>
        <w:spacing w:after="0"/>
        <w:ind w:left="120"/>
        <w:jc w:val="both"/>
        <w:rPr>
          <w:rFonts w:ascii="Times New Roman" w:hAnsi="Times New Roman" w:cs="Times New Roman"/>
          <w:sz w:val="24"/>
          <w:szCs w:val="24"/>
        </w:rPr>
      </w:pPr>
      <w:r>
        <w:rPr>
          <w:rFonts w:ascii="Times New Roman" w:hAnsi="Times New Roman" w:cs="Times New Roman"/>
          <w:color w:val="000000"/>
          <w:sz w:val="24"/>
          <w:szCs w:val="24"/>
        </w:rPr>
        <w:t>Fig 3</w:t>
      </w:r>
      <w:r w:rsidR="00387A78">
        <w:rPr>
          <w:rFonts w:ascii="Times New Roman" w:hAnsi="Times New Roman" w:cs="Times New Roman"/>
          <w:color w:val="000000"/>
          <w:sz w:val="24"/>
          <w:szCs w:val="24"/>
        </w:rPr>
        <w:t>: Bar c</w:t>
      </w:r>
      <w:r w:rsidR="001E3FD4" w:rsidRPr="00F16DAA">
        <w:rPr>
          <w:rFonts w:ascii="Times New Roman" w:hAnsi="Times New Roman" w:cs="Times New Roman"/>
          <w:color w:val="000000"/>
          <w:sz w:val="24"/>
          <w:szCs w:val="24"/>
        </w:rPr>
        <w:t>hart showing Silhouette index values before and after outlier analysis for WDBC, Yeast, Satimage, Ionosphere and Shuttle datasets</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sz w:val="24"/>
          <w:szCs w:val="24"/>
        </w:rPr>
        <w:br/>
      </w:r>
      <w:r w:rsidRPr="00F16DAA">
        <w:rPr>
          <w:rFonts w:ascii="Times New Roman" w:hAnsi="Times New Roman" w:cs="Times New Roman"/>
          <w:noProof/>
          <w:sz w:val="24"/>
          <w:szCs w:val="24"/>
          <w:lang w:bidi="bn-IN"/>
        </w:rPr>
        <w:drawing>
          <wp:inline distT="0" distB="0" distL="0" distR="0" wp14:anchorId="12481C0E" wp14:editId="7368FB2E">
            <wp:extent cx="36830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608" cy="2764206"/>
                    </a:xfrm>
                    <a:prstGeom prst="rect">
                      <a:avLst/>
                    </a:prstGeom>
                  </pic:spPr>
                </pic:pic>
              </a:graphicData>
            </a:graphic>
          </wp:inline>
        </w:drawing>
      </w:r>
    </w:p>
    <w:p w:rsidR="0037566D" w:rsidRPr="00F16DAA" w:rsidRDefault="00FC763B" w:rsidP="00F16DAA">
      <w:pPr>
        <w:spacing w:after="0"/>
        <w:ind w:left="120"/>
        <w:jc w:val="both"/>
        <w:rPr>
          <w:rFonts w:ascii="Times New Roman" w:hAnsi="Times New Roman" w:cs="Times New Roman"/>
          <w:sz w:val="24"/>
          <w:szCs w:val="24"/>
        </w:rPr>
      </w:pPr>
      <w:r>
        <w:rPr>
          <w:rFonts w:ascii="Times New Roman" w:hAnsi="Times New Roman" w:cs="Times New Roman"/>
          <w:color w:val="000000"/>
          <w:sz w:val="24"/>
          <w:szCs w:val="24"/>
        </w:rPr>
        <w:t>Fig 4</w:t>
      </w:r>
      <w:r w:rsidR="001E3FD4" w:rsidRPr="00F16DAA">
        <w:rPr>
          <w:rFonts w:ascii="Times New Roman" w:hAnsi="Times New Roman" w:cs="Times New Roman"/>
          <w:color w:val="000000"/>
          <w:sz w:val="24"/>
          <w:szCs w:val="24"/>
        </w:rPr>
        <w:t>: Bar</w:t>
      </w:r>
      <w:r w:rsidR="00387A78">
        <w:rPr>
          <w:rFonts w:ascii="Times New Roman" w:hAnsi="Times New Roman" w:cs="Times New Roman"/>
          <w:color w:val="000000"/>
          <w:sz w:val="24"/>
          <w:szCs w:val="24"/>
        </w:rPr>
        <w:t xml:space="preserve"> c</w:t>
      </w:r>
      <w:r w:rsidR="001E3FD4" w:rsidRPr="00F16DAA">
        <w:rPr>
          <w:rFonts w:ascii="Times New Roman" w:hAnsi="Times New Roman" w:cs="Times New Roman"/>
          <w:color w:val="000000"/>
          <w:sz w:val="24"/>
          <w:szCs w:val="24"/>
        </w:rPr>
        <w:t>hart showing Calinski-Harabasz index values before and after outlier analysis for WDBC, Yeast, Satimage and Shuttle datasets</w:t>
      </w:r>
    </w:p>
    <w:p w:rsidR="0037566D" w:rsidRPr="00F16DAA" w:rsidRDefault="0037566D" w:rsidP="00F16DAA">
      <w:pPr>
        <w:spacing w:after="0"/>
        <w:ind w:left="120"/>
        <w:jc w:val="both"/>
        <w:rPr>
          <w:rFonts w:ascii="Times New Roman" w:hAnsi="Times New Roman" w:cs="Times New Roman"/>
          <w:sz w:val="24"/>
          <w:szCs w:val="24"/>
        </w:rPr>
      </w:pP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noProof/>
          <w:sz w:val="24"/>
          <w:szCs w:val="24"/>
          <w:lang w:bidi="bn-IN"/>
        </w:rPr>
        <w:lastRenderedPageBreak/>
        <w:drawing>
          <wp:inline distT="0" distB="0" distL="0" distR="0" wp14:anchorId="1D791976" wp14:editId="49D2802F">
            <wp:extent cx="3971925" cy="2978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2978944"/>
                    </a:xfrm>
                    <a:prstGeom prst="rect">
                      <a:avLst/>
                    </a:prstGeom>
                  </pic:spPr>
                </pic:pic>
              </a:graphicData>
            </a:graphic>
          </wp:inline>
        </w:drawing>
      </w:r>
    </w:p>
    <w:p w:rsidR="0037566D" w:rsidRPr="00C139E8" w:rsidRDefault="00FC763B" w:rsidP="00C139E8">
      <w:pPr>
        <w:spacing w:after="0"/>
        <w:ind w:left="120"/>
        <w:jc w:val="both"/>
        <w:rPr>
          <w:rFonts w:ascii="Times New Roman" w:hAnsi="Times New Roman" w:cs="Times New Roman"/>
          <w:sz w:val="24"/>
          <w:szCs w:val="24"/>
        </w:rPr>
      </w:pPr>
      <w:r>
        <w:rPr>
          <w:rFonts w:ascii="Times New Roman" w:hAnsi="Times New Roman" w:cs="Times New Roman"/>
          <w:color w:val="000000"/>
          <w:sz w:val="24"/>
          <w:szCs w:val="24"/>
        </w:rPr>
        <w:t>Fig 5</w:t>
      </w:r>
      <w:r w:rsidR="001E3FD4" w:rsidRPr="00F16DAA">
        <w:rPr>
          <w:rFonts w:ascii="Times New Roman" w:hAnsi="Times New Roman" w:cs="Times New Roman"/>
          <w:color w:val="000000"/>
          <w:sz w:val="24"/>
          <w:szCs w:val="24"/>
        </w:rPr>
        <w:t xml:space="preserve">: Bar </w:t>
      </w:r>
      <w:r w:rsidR="00387A78">
        <w:rPr>
          <w:rFonts w:ascii="Times New Roman" w:hAnsi="Times New Roman" w:cs="Times New Roman"/>
          <w:color w:val="000000"/>
          <w:sz w:val="24"/>
          <w:szCs w:val="24"/>
        </w:rPr>
        <w:t>c</w:t>
      </w:r>
      <w:r w:rsidR="001E3FD4" w:rsidRPr="00F16DAA">
        <w:rPr>
          <w:rFonts w:ascii="Times New Roman" w:hAnsi="Times New Roman" w:cs="Times New Roman"/>
          <w:color w:val="000000"/>
          <w:sz w:val="24"/>
          <w:szCs w:val="24"/>
        </w:rPr>
        <w:t>hart showing Calinski-Harabasz index value before and after outlier analysis for Ionosphere dataset</w:t>
      </w:r>
      <w:r w:rsidR="00C139E8">
        <w:rPr>
          <w:rFonts w:ascii="Times New Roman" w:hAnsi="Times New Roman" w:cs="Times New Roman"/>
          <w:sz w:val="24"/>
          <w:szCs w:val="24"/>
        </w:rPr>
        <w:t>.</w:t>
      </w:r>
    </w:p>
    <w:p w:rsidR="0037566D" w:rsidRPr="00E371E9" w:rsidRDefault="001E3FD4" w:rsidP="00E371E9">
      <w:pPr>
        <w:spacing w:after="0"/>
        <w:ind w:left="120"/>
        <w:jc w:val="both"/>
        <w:rPr>
          <w:rFonts w:ascii="Times New Roman" w:hAnsi="Times New Roman" w:cs="Times New Roman"/>
          <w:b/>
          <w:sz w:val="24"/>
          <w:szCs w:val="24"/>
        </w:rPr>
      </w:pPr>
      <w:r w:rsidRPr="00F16DAA">
        <w:rPr>
          <w:rFonts w:ascii="Times New Roman" w:hAnsi="Times New Roman" w:cs="Times New Roman"/>
          <w:sz w:val="24"/>
          <w:szCs w:val="24"/>
        </w:rPr>
        <w:br/>
      </w:r>
      <w:r w:rsidR="00E371E9" w:rsidRPr="00E371E9">
        <w:rPr>
          <w:rFonts w:ascii="Times New Roman" w:hAnsi="Times New Roman" w:cs="Times New Roman"/>
          <w:b/>
          <w:color w:val="000000"/>
          <w:sz w:val="24"/>
          <w:szCs w:val="24"/>
        </w:rPr>
        <w:t xml:space="preserve">6. </w:t>
      </w:r>
      <w:r w:rsidRPr="00E371E9">
        <w:rPr>
          <w:rFonts w:ascii="Times New Roman" w:hAnsi="Times New Roman" w:cs="Times New Roman"/>
          <w:b/>
          <w:color w:val="000000"/>
          <w:sz w:val="24"/>
          <w:szCs w:val="24"/>
        </w:rPr>
        <w:t>Conclusion</w:t>
      </w:r>
    </w:p>
    <w:p w:rsidR="0037566D" w:rsidRPr="00F16DAA" w:rsidRDefault="001E3FD4" w:rsidP="00F16DAA">
      <w:pPr>
        <w:spacing w:after="0"/>
        <w:ind w:left="120"/>
        <w:jc w:val="both"/>
        <w:rPr>
          <w:rFonts w:ascii="Times New Roman" w:hAnsi="Times New Roman" w:cs="Times New Roman"/>
          <w:sz w:val="24"/>
          <w:szCs w:val="24"/>
        </w:rPr>
      </w:pPr>
      <w:r w:rsidRPr="00F16DAA">
        <w:rPr>
          <w:rFonts w:ascii="Times New Roman" w:hAnsi="Times New Roman" w:cs="Times New Roman"/>
          <w:color w:val="000000"/>
          <w:sz w:val="24"/>
          <w:szCs w:val="24"/>
        </w:rPr>
        <w:t>In this paper, we propose an ensemble of K-means, K-means++ and Fuzzy C-means clustering algorithms to detect outliers from a dataset. The proposed algorithm yields satisfactory results on some popular datasets. We notice significant improvements in values of cluster validity indices. So, we can safely c</w:t>
      </w:r>
      <w:r w:rsidR="00FD31D3">
        <w:rPr>
          <w:rFonts w:ascii="Times New Roman" w:hAnsi="Times New Roman" w:cs="Times New Roman"/>
          <w:color w:val="000000"/>
          <w:sz w:val="24"/>
          <w:szCs w:val="24"/>
        </w:rPr>
        <w:t>laim</w:t>
      </w:r>
      <w:r w:rsidRPr="00F16DAA">
        <w:rPr>
          <w:rFonts w:ascii="Times New Roman" w:hAnsi="Times New Roman" w:cs="Times New Roman"/>
          <w:color w:val="000000"/>
          <w:sz w:val="24"/>
          <w:szCs w:val="24"/>
        </w:rPr>
        <w:t xml:space="preserve"> that the proposed model has the ability to detect outliers robustly. In this algorithm, erroneous result yielded by one clustering algorithm gets compensated by results from other clustering algorithms. But, the present algorithm has some limitations. The value of the threshold ϴ is now decided via experimentation and different values of it yield better results for different datasets. Value of ϴ needs to be evaluated in an intelligent manner. This improvement, when incorporated is likely to lead into a better outlier detection mechanism.</w:t>
      </w:r>
      <w:r w:rsidR="00D14ACB">
        <w:rPr>
          <w:rFonts w:ascii="Times New Roman" w:hAnsi="Times New Roman" w:cs="Times New Roman"/>
          <w:color w:val="000000"/>
          <w:sz w:val="24"/>
          <w:szCs w:val="24"/>
        </w:rPr>
        <w:t xml:space="preserve"> </w:t>
      </w:r>
      <w:r w:rsidR="00E6007D">
        <w:rPr>
          <w:rFonts w:ascii="Times New Roman" w:hAnsi="Times New Roman" w:cs="Times New Roman"/>
          <w:color w:val="000000"/>
          <w:sz w:val="24"/>
          <w:szCs w:val="24"/>
        </w:rPr>
        <w:t>In the future</w:t>
      </w:r>
      <w:r w:rsidR="00F9329F">
        <w:rPr>
          <w:rFonts w:ascii="Times New Roman" w:hAnsi="Times New Roman" w:cs="Times New Roman"/>
          <w:color w:val="000000"/>
          <w:sz w:val="24"/>
          <w:szCs w:val="24"/>
        </w:rPr>
        <w:t>, we aim to make properly tune our model to enable run-time detection of outliers in a large-scale system.</w:t>
      </w:r>
    </w:p>
    <w:p w:rsidR="0037566D" w:rsidRPr="00F16DAA" w:rsidRDefault="0037566D" w:rsidP="00F16DAA">
      <w:pPr>
        <w:spacing w:after="0"/>
        <w:ind w:left="120"/>
        <w:jc w:val="both"/>
        <w:rPr>
          <w:rFonts w:ascii="Times New Roman" w:hAnsi="Times New Roman" w:cs="Times New Roman"/>
          <w:sz w:val="24"/>
          <w:szCs w:val="24"/>
        </w:rPr>
      </w:pPr>
    </w:p>
    <w:p w:rsidR="0037566D" w:rsidRPr="00F16DAA" w:rsidRDefault="001E3FD4" w:rsidP="00E371E9">
      <w:pPr>
        <w:spacing w:after="0"/>
        <w:jc w:val="both"/>
        <w:rPr>
          <w:rFonts w:ascii="Times New Roman" w:hAnsi="Times New Roman" w:cs="Times New Roman"/>
          <w:sz w:val="24"/>
          <w:szCs w:val="24"/>
        </w:rPr>
      </w:pPr>
      <w:r w:rsidRPr="00E371E9">
        <w:rPr>
          <w:rFonts w:ascii="Times New Roman" w:hAnsi="Times New Roman" w:cs="Times New Roman"/>
          <w:b/>
          <w:color w:val="000000"/>
          <w:sz w:val="24"/>
          <w:szCs w:val="24"/>
        </w:rPr>
        <w:t>References</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N.V. Kadam, M.A. Pund, Joint approach for outlier detection, Int. J. Comput. Sci. Appl. 6(2) (2013) 445-448.</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C.C.Aggarwal, Data Mining: The Textbook, Springer, New York, NY, 2015.</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F.Jiang, G.Liu, J. Du, Y. Sui, Initialization of k-modes clustering using outlier detection techniques, Inf. Sci. 332 (2016) 167-183.</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Q. Yu, Y. Luo, C. Chen, X. Ding, Outlier-eliminated k-means clustering algorithm based on differential privacy preservation, Applied Intelligence (2016) 1-13.</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K. Aparna, M.K. Nair, Computational Intelligence in Data Mining, vol. 2, Springer, pp. 25-35.</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lastRenderedPageBreak/>
        <w:t>M. Jiang, S. Tseng, C. Su, Two-phase clustering process for outliers detection, Pattern Recognit. Lett. 22 (6-7) (2001) 691-700.</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V. Hautamäki, S. Cherednichenko, I. Kärkkäinen, T. Kinnunen, P. Fränti, Improving k-means by outlier removal, in: Proceedings of the 14th Scandinavian Conference on Image Analysis, SCIA’05, 2005, pp. 978–987.</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Z. He, X. Xu, S. Deng, Discovering cluster-based local outliers, Pattern Recognit. Lett. 24 (9–10) (2003) 1641–1650.</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S.-Y. Jiang, Q. An, Clustering-based outlier detection method, in: Fifth International Conference on Fuzzy Systems and Knowledge Discovery, 2, 2008, pp. 429–433.</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Y. Zhou, H. Yu, X. Cai, A novel k-means algorithm for clustering and outlier detection, in: Second International Conference on Future Information Technology and Management Engineering, 2009, pp. 476–480.</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K. Zhang, M. Hutter, H. Jin, A new local distance-based outlier detection approach for scattered real-world data, in: Proceedings of the 13th Pacific-Asia Conference on Advances in Knowledge Discovery and Data Mining, PAKDD ’09, 2009, pp. 813–822 .</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G.S.D.S. Jayakumar, B.J. Thomas, A new procedure of clustering based on multivariate outlier detection, J. Data Sci. 11 (2013) 69–84.</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M. Ahmed, A. Naser, A novel approach for outlier detection and clustering improvement, in: Proceedings of the 8th IEEE Conference on Industrial Electronics and Applications (ICIEA), 2013, pp. 577–582.</w:t>
      </w:r>
    </w:p>
    <w:p w:rsidR="0037566D" w:rsidRPr="00F16DAA" w:rsidRDefault="001E3FD4" w:rsidP="00F16DAA">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S. Chawla, A. Gionis, </w:t>
      </w:r>
      <w:r w:rsidRPr="00F16DAA">
        <w:rPr>
          <w:rFonts w:ascii="Times New Roman" w:hAnsi="Times New Roman" w:cs="Times New Roman"/>
          <w:i/>
          <w:color w:val="000000"/>
          <w:sz w:val="24"/>
          <w:szCs w:val="24"/>
        </w:rPr>
        <w:t xml:space="preserve">k </w:t>
      </w:r>
      <w:r w:rsidRPr="00F16DAA">
        <w:rPr>
          <w:rFonts w:ascii="Times New Roman" w:hAnsi="Times New Roman" w:cs="Times New Roman"/>
          <w:color w:val="000000"/>
          <w:sz w:val="24"/>
          <w:szCs w:val="24"/>
        </w:rPr>
        <w:t>-means: a unified approach to clustering and outlier detection, SIAM, pp. 189–197.</w:t>
      </w:r>
    </w:p>
    <w:p w:rsidR="000C06EB" w:rsidRDefault="001E3FD4" w:rsidP="000C06EB">
      <w:pPr>
        <w:numPr>
          <w:ilvl w:val="0"/>
          <w:numId w:val="12"/>
        </w:numPr>
        <w:spacing w:after="0"/>
        <w:jc w:val="both"/>
        <w:rPr>
          <w:rFonts w:ascii="Times New Roman" w:hAnsi="Times New Roman" w:cs="Times New Roman"/>
          <w:sz w:val="24"/>
          <w:szCs w:val="24"/>
        </w:rPr>
      </w:pPr>
      <w:r w:rsidRPr="00F16DAA">
        <w:rPr>
          <w:rFonts w:ascii="Times New Roman" w:hAnsi="Times New Roman" w:cs="Times New Roman"/>
          <w:color w:val="000000"/>
          <w:sz w:val="24"/>
          <w:szCs w:val="24"/>
        </w:rPr>
        <w:t xml:space="preserve">J. Whang, I.S. Dhillon, D. Gleich, Non-exhaustive, overlapping </w:t>
      </w:r>
      <w:r w:rsidRPr="00F16DAA">
        <w:rPr>
          <w:rFonts w:ascii="Times New Roman" w:hAnsi="Times New Roman" w:cs="Times New Roman"/>
          <w:i/>
          <w:color w:val="000000"/>
          <w:sz w:val="24"/>
          <w:szCs w:val="24"/>
        </w:rPr>
        <w:t xml:space="preserve">k </w:t>
      </w:r>
      <w:r w:rsidRPr="00F16DAA">
        <w:rPr>
          <w:rFonts w:ascii="Times New Roman" w:hAnsi="Times New Roman" w:cs="Times New Roman"/>
          <w:color w:val="000000"/>
          <w:sz w:val="24"/>
          <w:szCs w:val="24"/>
        </w:rPr>
        <w:t>-means, in: SIAM International Conference on Data Mining (SDM), 2015.</w:t>
      </w:r>
    </w:p>
    <w:p w:rsidR="000C06EB" w:rsidRPr="00BA3536" w:rsidRDefault="00E64B80" w:rsidP="000C06EB">
      <w:pPr>
        <w:numPr>
          <w:ilvl w:val="0"/>
          <w:numId w:val="12"/>
        </w:numPr>
        <w:spacing w:after="0"/>
        <w:jc w:val="both"/>
        <w:rPr>
          <w:rFonts w:ascii="Times New Roman" w:hAnsi="Times New Roman" w:cs="Times New Roman"/>
          <w:color w:val="000000"/>
          <w:sz w:val="24"/>
          <w:szCs w:val="24"/>
        </w:rPr>
      </w:pPr>
      <w:r w:rsidRPr="00BA3536">
        <w:rPr>
          <w:rFonts w:ascii="Times New Roman" w:hAnsi="Times New Roman" w:cs="Times New Roman"/>
          <w:color w:val="000000"/>
          <w:sz w:val="24"/>
          <w:szCs w:val="24"/>
        </w:rPr>
        <w:t>Street, W. Nick, William H. Wolberg, and Olvi L. Mangasarian. "Nuclear feature extraction for breast tumor diagnosis." Biomedical image processing and biomedical visualization. Vol. 1905. International Society for Optics and Photonics, 1993.</w:t>
      </w:r>
    </w:p>
    <w:p w:rsidR="000C06EB" w:rsidRPr="00BA3536" w:rsidRDefault="00E64B80" w:rsidP="000C06EB">
      <w:pPr>
        <w:numPr>
          <w:ilvl w:val="0"/>
          <w:numId w:val="12"/>
        </w:numPr>
        <w:spacing w:after="0"/>
        <w:jc w:val="both"/>
        <w:rPr>
          <w:rFonts w:ascii="Times New Roman" w:hAnsi="Times New Roman" w:cs="Times New Roman"/>
          <w:color w:val="000000"/>
          <w:sz w:val="24"/>
          <w:szCs w:val="24"/>
        </w:rPr>
      </w:pPr>
      <w:r w:rsidRPr="00BA3536">
        <w:rPr>
          <w:rFonts w:ascii="Times New Roman" w:hAnsi="Times New Roman" w:cs="Times New Roman"/>
          <w:color w:val="000000"/>
          <w:sz w:val="24"/>
          <w:szCs w:val="24"/>
        </w:rPr>
        <w:t>Nakai, Kenta, and Minoru Kanehisa. "Expert system for predicting protein localization sites in gram‐negative bacteria." Proteins: Structure, Function, and Bioinformatics 11.2 (1991): 95-110.</w:t>
      </w:r>
    </w:p>
    <w:p w:rsidR="000C06EB" w:rsidRPr="00BA3536" w:rsidRDefault="00410DE6" w:rsidP="000C06EB">
      <w:pPr>
        <w:numPr>
          <w:ilvl w:val="0"/>
          <w:numId w:val="12"/>
        </w:numPr>
        <w:spacing w:after="0"/>
        <w:jc w:val="both"/>
        <w:rPr>
          <w:rFonts w:ascii="Times New Roman" w:hAnsi="Times New Roman" w:cs="Times New Roman"/>
          <w:color w:val="000000"/>
          <w:sz w:val="24"/>
          <w:szCs w:val="24"/>
        </w:rPr>
      </w:pPr>
      <w:hyperlink r:id="rId11" w:history="1">
        <w:r w:rsidRPr="00BA3536">
          <w:rPr>
            <w:rFonts w:ascii="Times New Roman" w:hAnsi="Times New Roman" w:cs="Times New Roman"/>
            <w:color w:val="000000"/>
            <w:sz w:val="24"/>
            <w:szCs w:val="24"/>
          </w:rPr>
          <w:t>https://archive.ics.uci.edu/ml/datasets/Statlog+(Landsat+Satellite)</w:t>
        </w:r>
      </w:hyperlink>
      <w:r w:rsidRPr="00BA3536">
        <w:rPr>
          <w:rFonts w:ascii="Times New Roman" w:hAnsi="Times New Roman" w:cs="Times New Roman"/>
          <w:color w:val="000000"/>
          <w:sz w:val="24"/>
          <w:szCs w:val="24"/>
        </w:rPr>
        <w:t xml:space="preserve"> </w:t>
      </w:r>
      <w:r w:rsidRPr="00BA3536">
        <w:rPr>
          <w:rFonts w:ascii="Times New Roman" w:hAnsi="Times New Roman" w:cs="Times New Roman"/>
          <w:color w:val="000000"/>
          <w:sz w:val="24"/>
          <w:szCs w:val="24"/>
        </w:rPr>
        <w:t>Last Accessed : May 18, 2019</w:t>
      </w:r>
    </w:p>
    <w:p w:rsidR="000C06EB" w:rsidRPr="00BA3536" w:rsidRDefault="00E64B80" w:rsidP="000C06EB">
      <w:pPr>
        <w:numPr>
          <w:ilvl w:val="0"/>
          <w:numId w:val="12"/>
        </w:numPr>
        <w:spacing w:after="0"/>
        <w:jc w:val="both"/>
        <w:rPr>
          <w:rFonts w:ascii="Times New Roman" w:hAnsi="Times New Roman" w:cs="Times New Roman"/>
          <w:color w:val="000000"/>
          <w:sz w:val="24"/>
          <w:szCs w:val="24"/>
        </w:rPr>
      </w:pPr>
      <w:r w:rsidRPr="00BA3536">
        <w:rPr>
          <w:rFonts w:ascii="Times New Roman" w:hAnsi="Times New Roman" w:cs="Times New Roman"/>
          <w:color w:val="000000"/>
          <w:sz w:val="24"/>
          <w:szCs w:val="24"/>
        </w:rPr>
        <w:t>Sigillito, Vincent G., et al. "Classification of radar returns from the ionosphere using neural networks." Johns Hopkins APL Technical Digest 10.3 (1989): 262-266.</w:t>
      </w:r>
    </w:p>
    <w:p w:rsidR="0037566D" w:rsidRPr="00BA3536" w:rsidRDefault="00410DE6" w:rsidP="00BA3536">
      <w:pPr>
        <w:numPr>
          <w:ilvl w:val="0"/>
          <w:numId w:val="12"/>
        </w:numPr>
        <w:spacing w:after="0"/>
        <w:jc w:val="both"/>
        <w:rPr>
          <w:rFonts w:ascii="Times New Roman" w:hAnsi="Times New Roman" w:cs="Times New Roman"/>
          <w:color w:val="000000"/>
          <w:sz w:val="24"/>
          <w:szCs w:val="24"/>
        </w:rPr>
      </w:pPr>
      <w:hyperlink r:id="rId12" w:history="1">
        <w:r w:rsidRPr="00BA3536">
          <w:rPr>
            <w:rFonts w:ascii="Times New Roman" w:hAnsi="Times New Roman" w:cs="Times New Roman"/>
            <w:color w:val="000000"/>
            <w:sz w:val="24"/>
            <w:szCs w:val="24"/>
          </w:rPr>
          <w:t>https://archive.ics.uci.edu/ml/datasets/Statlog+(Shuttle)</w:t>
        </w:r>
      </w:hyperlink>
      <w:r w:rsidRPr="00BA3536">
        <w:rPr>
          <w:rFonts w:ascii="Times New Roman" w:hAnsi="Times New Roman" w:cs="Times New Roman"/>
          <w:color w:val="000000"/>
          <w:sz w:val="24"/>
          <w:szCs w:val="24"/>
        </w:rPr>
        <w:t xml:space="preserve"> Last Accessed : May 18, 2019</w:t>
      </w:r>
      <w:r w:rsidR="001E3FD4" w:rsidRPr="00BA3536">
        <w:rPr>
          <w:rFonts w:ascii="Times New Roman" w:hAnsi="Times New Roman" w:cs="Times New Roman"/>
          <w:sz w:val="24"/>
          <w:szCs w:val="24"/>
        </w:rPr>
        <w:br/>
      </w:r>
    </w:p>
    <w:sectPr w:rsidR="0037566D" w:rsidRPr="00BA3536">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11D"/>
    <w:multiLevelType w:val="multilevel"/>
    <w:tmpl w:val="A8E6E8C2"/>
    <w:lvl w:ilvl="0">
      <w:start w:val="4"/>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B322EE"/>
    <w:multiLevelType w:val="multilevel"/>
    <w:tmpl w:val="888CC3F4"/>
    <w:lvl w:ilvl="0">
      <w:start w:val="7"/>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3CE5ABB"/>
    <w:multiLevelType w:val="multilevel"/>
    <w:tmpl w:val="E1947044"/>
    <w:lvl w:ilvl="0">
      <w:start w:val="5"/>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93E399E"/>
    <w:multiLevelType w:val="multilevel"/>
    <w:tmpl w:val="3D009046"/>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AD2FC8"/>
    <w:multiLevelType w:val="multilevel"/>
    <w:tmpl w:val="A4549AAE"/>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ABC0E7B"/>
    <w:multiLevelType w:val="multilevel"/>
    <w:tmpl w:val="73C25852"/>
    <w:lvl w:ilvl="0">
      <w:start w:val="2"/>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981E4E"/>
    <w:multiLevelType w:val="multilevel"/>
    <w:tmpl w:val="8FF8C86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FFA2C73"/>
    <w:multiLevelType w:val="multilevel"/>
    <w:tmpl w:val="D20A7E8C"/>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A484DDE"/>
    <w:multiLevelType w:val="multilevel"/>
    <w:tmpl w:val="08BA4450"/>
    <w:lvl w:ilvl="0">
      <w:start w:val="6"/>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2DE2E38"/>
    <w:multiLevelType w:val="multilevel"/>
    <w:tmpl w:val="CF186956"/>
    <w:lvl w:ilvl="0">
      <w:start w:val="3"/>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1AB0D9F"/>
    <w:multiLevelType w:val="multilevel"/>
    <w:tmpl w:val="645A277C"/>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74A13F3"/>
    <w:multiLevelType w:val="multilevel"/>
    <w:tmpl w:val="FDC64A8C"/>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9"/>
  </w:num>
  <w:num w:numId="4">
    <w:abstractNumId w:val="7"/>
  </w:num>
  <w:num w:numId="5">
    <w:abstractNumId w:val="0"/>
  </w:num>
  <w:num w:numId="6">
    <w:abstractNumId w:val="10"/>
  </w:num>
  <w:num w:numId="7">
    <w:abstractNumId w:val="2"/>
  </w:num>
  <w:num w:numId="8">
    <w:abstractNumId w:val="4"/>
  </w:num>
  <w:num w:numId="9">
    <w:abstractNumId w:val="6"/>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66D"/>
    <w:rsid w:val="00001BA7"/>
    <w:rsid w:val="000110F9"/>
    <w:rsid w:val="00022B5A"/>
    <w:rsid w:val="000233FC"/>
    <w:rsid w:val="000574AE"/>
    <w:rsid w:val="000642A5"/>
    <w:rsid w:val="000B346F"/>
    <w:rsid w:val="000C06EB"/>
    <w:rsid w:val="000C73D1"/>
    <w:rsid w:val="000D0AD9"/>
    <w:rsid w:val="000F077B"/>
    <w:rsid w:val="001060C3"/>
    <w:rsid w:val="00144919"/>
    <w:rsid w:val="001A4C99"/>
    <w:rsid w:val="001B11EE"/>
    <w:rsid w:val="001D3174"/>
    <w:rsid w:val="001E174E"/>
    <w:rsid w:val="001E33C3"/>
    <w:rsid w:val="001E3FD4"/>
    <w:rsid w:val="00202909"/>
    <w:rsid w:val="00217937"/>
    <w:rsid w:val="00241AB7"/>
    <w:rsid w:val="00255028"/>
    <w:rsid w:val="00263FD0"/>
    <w:rsid w:val="0026706A"/>
    <w:rsid w:val="00274A46"/>
    <w:rsid w:val="00277C46"/>
    <w:rsid w:val="0028083F"/>
    <w:rsid w:val="002976F6"/>
    <w:rsid w:val="002C10ED"/>
    <w:rsid w:val="002C3B03"/>
    <w:rsid w:val="002D0255"/>
    <w:rsid w:val="002D5A5C"/>
    <w:rsid w:val="00300CCD"/>
    <w:rsid w:val="00304A53"/>
    <w:rsid w:val="00320097"/>
    <w:rsid w:val="00351658"/>
    <w:rsid w:val="00356C4A"/>
    <w:rsid w:val="0037566D"/>
    <w:rsid w:val="0038186C"/>
    <w:rsid w:val="00387A78"/>
    <w:rsid w:val="003919CA"/>
    <w:rsid w:val="003A784E"/>
    <w:rsid w:val="003B02C3"/>
    <w:rsid w:val="003D5B05"/>
    <w:rsid w:val="003D6EE5"/>
    <w:rsid w:val="003F4ABE"/>
    <w:rsid w:val="00410DE6"/>
    <w:rsid w:val="00420550"/>
    <w:rsid w:val="0043172F"/>
    <w:rsid w:val="00431BED"/>
    <w:rsid w:val="00463DDE"/>
    <w:rsid w:val="00467769"/>
    <w:rsid w:val="004822EB"/>
    <w:rsid w:val="004A0CF2"/>
    <w:rsid w:val="004A2639"/>
    <w:rsid w:val="004A3E00"/>
    <w:rsid w:val="004C45EE"/>
    <w:rsid w:val="004C5E0F"/>
    <w:rsid w:val="004C63C6"/>
    <w:rsid w:val="004E24B4"/>
    <w:rsid w:val="004E6486"/>
    <w:rsid w:val="005128D5"/>
    <w:rsid w:val="005155B8"/>
    <w:rsid w:val="00534F10"/>
    <w:rsid w:val="0055595B"/>
    <w:rsid w:val="00576F94"/>
    <w:rsid w:val="00594FF6"/>
    <w:rsid w:val="005C64B3"/>
    <w:rsid w:val="005E3799"/>
    <w:rsid w:val="005F2A23"/>
    <w:rsid w:val="005F3870"/>
    <w:rsid w:val="005F3909"/>
    <w:rsid w:val="00614E05"/>
    <w:rsid w:val="00620ED4"/>
    <w:rsid w:val="00623A76"/>
    <w:rsid w:val="00642535"/>
    <w:rsid w:val="006623BB"/>
    <w:rsid w:val="00663F29"/>
    <w:rsid w:val="00681D49"/>
    <w:rsid w:val="006A5BDF"/>
    <w:rsid w:val="006A7BBE"/>
    <w:rsid w:val="006E719B"/>
    <w:rsid w:val="006E7E04"/>
    <w:rsid w:val="00706BFF"/>
    <w:rsid w:val="0075152A"/>
    <w:rsid w:val="007A18E0"/>
    <w:rsid w:val="007A21AB"/>
    <w:rsid w:val="007B6BDD"/>
    <w:rsid w:val="007F4B59"/>
    <w:rsid w:val="008076F9"/>
    <w:rsid w:val="008103FB"/>
    <w:rsid w:val="00820414"/>
    <w:rsid w:val="00842E90"/>
    <w:rsid w:val="008461DC"/>
    <w:rsid w:val="00856F69"/>
    <w:rsid w:val="00860127"/>
    <w:rsid w:val="00874302"/>
    <w:rsid w:val="008772C7"/>
    <w:rsid w:val="00897CE7"/>
    <w:rsid w:val="008A21C5"/>
    <w:rsid w:val="008A2FF7"/>
    <w:rsid w:val="008B4CB4"/>
    <w:rsid w:val="008D40A2"/>
    <w:rsid w:val="008D4FDF"/>
    <w:rsid w:val="008D74DE"/>
    <w:rsid w:val="009239B7"/>
    <w:rsid w:val="00940122"/>
    <w:rsid w:val="00947547"/>
    <w:rsid w:val="009933D0"/>
    <w:rsid w:val="009A00C4"/>
    <w:rsid w:val="009A44C3"/>
    <w:rsid w:val="009E5338"/>
    <w:rsid w:val="00A0029F"/>
    <w:rsid w:val="00A247E3"/>
    <w:rsid w:val="00A31F72"/>
    <w:rsid w:val="00A64BD1"/>
    <w:rsid w:val="00A744E4"/>
    <w:rsid w:val="00A949FA"/>
    <w:rsid w:val="00A96002"/>
    <w:rsid w:val="00AA0F39"/>
    <w:rsid w:val="00AC0C09"/>
    <w:rsid w:val="00AC522A"/>
    <w:rsid w:val="00AD62AA"/>
    <w:rsid w:val="00AF58C6"/>
    <w:rsid w:val="00B01AF5"/>
    <w:rsid w:val="00B26143"/>
    <w:rsid w:val="00B344F9"/>
    <w:rsid w:val="00B349B8"/>
    <w:rsid w:val="00B6145C"/>
    <w:rsid w:val="00B9341F"/>
    <w:rsid w:val="00BA32DB"/>
    <w:rsid w:val="00BA3536"/>
    <w:rsid w:val="00BF612B"/>
    <w:rsid w:val="00C139E8"/>
    <w:rsid w:val="00C37CD3"/>
    <w:rsid w:val="00C43CF1"/>
    <w:rsid w:val="00C74A99"/>
    <w:rsid w:val="00C9192F"/>
    <w:rsid w:val="00CB0B43"/>
    <w:rsid w:val="00CD0F61"/>
    <w:rsid w:val="00CD32B5"/>
    <w:rsid w:val="00CE25BA"/>
    <w:rsid w:val="00D14ACB"/>
    <w:rsid w:val="00D259BF"/>
    <w:rsid w:val="00D338DF"/>
    <w:rsid w:val="00D36608"/>
    <w:rsid w:val="00D411E5"/>
    <w:rsid w:val="00D45203"/>
    <w:rsid w:val="00D527B1"/>
    <w:rsid w:val="00D6118D"/>
    <w:rsid w:val="00D66E97"/>
    <w:rsid w:val="00D70F2A"/>
    <w:rsid w:val="00D74A4E"/>
    <w:rsid w:val="00D77C0B"/>
    <w:rsid w:val="00D934D8"/>
    <w:rsid w:val="00DA5CAA"/>
    <w:rsid w:val="00DB4B26"/>
    <w:rsid w:val="00DC7F15"/>
    <w:rsid w:val="00DE10E1"/>
    <w:rsid w:val="00E261DB"/>
    <w:rsid w:val="00E37007"/>
    <w:rsid w:val="00E371E9"/>
    <w:rsid w:val="00E45C27"/>
    <w:rsid w:val="00E505EC"/>
    <w:rsid w:val="00E6007D"/>
    <w:rsid w:val="00E64B80"/>
    <w:rsid w:val="00E77A1F"/>
    <w:rsid w:val="00E80AA2"/>
    <w:rsid w:val="00ED12AD"/>
    <w:rsid w:val="00EE2D87"/>
    <w:rsid w:val="00EF5DF5"/>
    <w:rsid w:val="00F14428"/>
    <w:rsid w:val="00F16DAA"/>
    <w:rsid w:val="00F25F4F"/>
    <w:rsid w:val="00F9329F"/>
    <w:rsid w:val="00FA7882"/>
    <w:rsid w:val="00FB3F72"/>
    <w:rsid w:val="00FC74D4"/>
    <w:rsid w:val="00FC763B"/>
    <w:rsid w:val="00FD31D3"/>
    <w:rsid w:val="00FD4513"/>
    <w:rsid w:val="00FD65B5"/>
    <w:rsid w:val="00FE4308"/>
    <w:rsid w:val="00FF135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Normal">
    <w:name w:val="Normal"/>
    <w:qFormat/>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E6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486"/>
    <w:rPr>
      <w:rFonts w:ascii="Tahoma" w:hAnsi="Tahoma" w:cs="Tahoma"/>
      <w:sz w:val="16"/>
      <w:szCs w:val="16"/>
    </w:rPr>
  </w:style>
  <w:style w:type="paragraph" w:styleId="ListParagraph">
    <w:name w:val="List Paragraph"/>
    <w:basedOn w:val="Normal"/>
    <w:uiPriority w:val="99"/>
    <w:unhideWhenUsed/>
    <w:rsid w:val="00387A78"/>
    <w:pPr>
      <w:ind w:left="720"/>
      <w:contextualSpacing/>
    </w:pPr>
  </w:style>
  <w:style w:type="character" w:styleId="PlaceholderText">
    <w:name w:val="Placeholder Text"/>
    <w:basedOn w:val="DefaultParagraphFont"/>
    <w:uiPriority w:val="99"/>
    <w:unhideWhenUsed/>
    <w:rsid w:val="00860127"/>
    <w:rPr>
      <w:color w:val="808080"/>
    </w:rPr>
  </w:style>
  <w:style w:type="paragraph" w:styleId="NormalWeb">
    <w:name w:val="Normal (Web)"/>
    <w:basedOn w:val="Normal"/>
    <w:uiPriority w:val="99"/>
    <w:semiHidden/>
    <w:unhideWhenUsed/>
    <w:rsid w:val="00B9341F"/>
    <w:pPr>
      <w:spacing w:before="100" w:beforeAutospacing="1" w:after="100" w:afterAutospacing="1" w:line="240" w:lineRule="auto"/>
    </w:pPr>
    <w:rPr>
      <w:rFonts w:ascii="Times New Roman" w:hAnsi="Times New Roman" w:cs="Times New Roman"/>
      <w:sz w:val="24"/>
      <w:szCs w:val="24"/>
      <w:lang w:bidi="b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Normal">
    <w:name w:val="Normal"/>
    <w:qFormat/>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E6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486"/>
    <w:rPr>
      <w:rFonts w:ascii="Tahoma" w:hAnsi="Tahoma" w:cs="Tahoma"/>
      <w:sz w:val="16"/>
      <w:szCs w:val="16"/>
    </w:rPr>
  </w:style>
  <w:style w:type="paragraph" w:styleId="ListParagraph">
    <w:name w:val="List Paragraph"/>
    <w:basedOn w:val="Normal"/>
    <w:uiPriority w:val="99"/>
    <w:unhideWhenUsed/>
    <w:rsid w:val="00387A78"/>
    <w:pPr>
      <w:ind w:left="720"/>
      <w:contextualSpacing/>
    </w:pPr>
  </w:style>
  <w:style w:type="character" w:styleId="PlaceholderText">
    <w:name w:val="Placeholder Text"/>
    <w:basedOn w:val="DefaultParagraphFont"/>
    <w:uiPriority w:val="99"/>
    <w:unhideWhenUsed/>
    <w:rsid w:val="00860127"/>
    <w:rPr>
      <w:color w:val="808080"/>
    </w:rPr>
  </w:style>
  <w:style w:type="paragraph" w:styleId="NormalWeb">
    <w:name w:val="Normal (Web)"/>
    <w:basedOn w:val="Normal"/>
    <w:uiPriority w:val="99"/>
    <w:semiHidden/>
    <w:unhideWhenUsed/>
    <w:rsid w:val="00B9341F"/>
    <w:pPr>
      <w:spacing w:before="100" w:beforeAutospacing="1" w:after="100" w:afterAutospacing="1" w:line="240" w:lineRule="auto"/>
    </w:pPr>
    <w:rPr>
      <w:rFonts w:ascii="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57526">
      <w:bodyDiv w:val="1"/>
      <w:marLeft w:val="0"/>
      <w:marRight w:val="0"/>
      <w:marTop w:val="0"/>
      <w:marBottom w:val="0"/>
      <w:divBdr>
        <w:top w:val="none" w:sz="0" w:space="0" w:color="auto"/>
        <w:left w:val="none" w:sz="0" w:space="0" w:color="auto"/>
        <w:bottom w:val="none" w:sz="0" w:space="0" w:color="auto"/>
        <w:right w:val="none" w:sz="0" w:space="0" w:color="auto"/>
      </w:divBdr>
      <w:divsChild>
        <w:div w:id="1398543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rchive.ics.uci.edu/ml/datasets/Statlog+(Shut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chive.ics.uci.edu/ml/datasets/Statlog+(Landsat+Satellit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12</Pages>
  <Words>4109</Words>
  <Characters>23424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c:creator>
  <cp:lastModifiedBy>admin</cp:lastModifiedBy>
  <cp:revision>137</cp:revision>
  <dcterms:created xsi:type="dcterms:W3CDTF">2018-06-13T08:18:00Z</dcterms:created>
  <dcterms:modified xsi:type="dcterms:W3CDTF">2019-05-18T20:45:00Z</dcterms:modified>
</cp:coreProperties>
</file>