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F6A" w:rsidRDefault="00196326">
      <w:pPr>
        <w:rPr>
          <w:b/>
          <w:sz w:val="44"/>
          <w:szCs w:val="44"/>
          <w:lang w:val="en-US"/>
        </w:rPr>
      </w:pPr>
      <w:r>
        <w:rPr>
          <w:b/>
          <w:sz w:val="44"/>
          <w:szCs w:val="44"/>
          <w:lang w:val="en-US"/>
        </w:rPr>
        <w:t>MINOR PROJECT</w:t>
      </w:r>
    </w:p>
    <w:p w:rsidR="00196326" w:rsidRDefault="00196326">
      <w:pPr>
        <w:rPr>
          <w:b/>
          <w:sz w:val="44"/>
          <w:szCs w:val="44"/>
          <w:lang w:val="en-US"/>
        </w:rPr>
      </w:pPr>
    </w:p>
    <w:p w:rsidR="00196326" w:rsidRPr="002D50EB" w:rsidRDefault="00196326">
      <w:pPr>
        <w:rPr>
          <w:b/>
          <w:color w:val="00B050"/>
          <w:sz w:val="52"/>
          <w:szCs w:val="52"/>
          <w:u w:val="double"/>
          <w:lang w:val="en-US"/>
        </w:rPr>
      </w:pPr>
      <w:proofErr w:type="gramStart"/>
      <w:r w:rsidRPr="002D50EB">
        <w:rPr>
          <w:b/>
          <w:color w:val="00B050"/>
          <w:sz w:val="52"/>
          <w:szCs w:val="52"/>
          <w:u w:val="double"/>
          <w:lang w:val="en-US"/>
        </w:rPr>
        <w:t>2.PROVISIONAL</w:t>
      </w:r>
      <w:proofErr w:type="gramEnd"/>
      <w:r w:rsidRPr="002D50EB">
        <w:rPr>
          <w:b/>
          <w:color w:val="00B050"/>
          <w:sz w:val="52"/>
          <w:szCs w:val="52"/>
          <w:u w:val="double"/>
          <w:lang w:val="en-US"/>
        </w:rPr>
        <w:t xml:space="preserve"> DIAGNOSIS</w:t>
      </w:r>
    </w:p>
    <w:p w:rsidR="00196326" w:rsidRPr="00583B5C" w:rsidRDefault="00196326">
      <w:pPr>
        <w:rPr>
          <w:b/>
          <w:sz w:val="40"/>
          <w:szCs w:val="40"/>
          <w:lang w:val="en-US"/>
        </w:rPr>
      </w:pPr>
      <w:r w:rsidRPr="00583B5C">
        <w:rPr>
          <w:b/>
          <w:sz w:val="40"/>
          <w:szCs w:val="40"/>
          <w:lang w:val="en-US"/>
        </w:rPr>
        <w:t>Ms. S is experiencing Major Depressive Disorder (MDD) with anxiety. This diagnosis is based on combination of depression and anxiety symptoms that have significantly caused issues in her daily activities for over six months.</w:t>
      </w:r>
    </w:p>
    <w:p w:rsidR="00196326" w:rsidRDefault="00196326">
      <w:pPr>
        <w:rPr>
          <w:b/>
          <w:color w:val="31849B" w:themeColor="accent5" w:themeShade="BF"/>
          <w:sz w:val="44"/>
          <w:szCs w:val="44"/>
          <w:u w:val="dotDash"/>
          <w:lang w:val="en-US"/>
        </w:rPr>
      </w:pPr>
      <w:r w:rsidRPr="00583B5C">
        <w:rPr>
          <w:b/>
          <w:sz w:val="44"/>
          <w:szCs w:val="44"/>
          <w:u w:val="dotDash"/>
          <w:lang w:val="en-US"/>
        </w:rPr>
        <w:t xml:space="preserve"> </w:t>
      </w:r>
      <w:r w:rsidRPr="00583B5C">
        <w:rPr>
          <w:b/>
          <w:color w:val="31849B" w:themeColor="accent5" w:themeShade="BF"/>
          <w:sz w:val="44"/>
          <w:szCs w:val="44"/>
          <w:u w:val="dotDash"/>
          <w:lang w:val="en-US"/>
        </w:rPr>
        <w:t>SYMPTOMS MARKED</w:t>
      </w:r>
    </w:p>
    <w:p w:rsidR="00583B5C" w:rsidRPr="002D50EB" w:rsidRDefault="00583B5C" w:rsidP="00583B5C">
      <w:pPr>
        <w:rPr>
          <w:b/>
          <w:sz w:val="40"/>
          <w:szCs w:val="40"/>
          <w:u w:val="thick"/>
          <w:lang w:val="en-US"/>
        </w:rPr>
      </w:pPr>
      <w:r>
        <w:rPr>
          <w:b/>
          <w:sz w:val="40"/>
          <w:szCs w:val="40"/>
          <w:lang w:val="en-US"/>
        </w:rPr>
        <w:t>1</w:t>
      </w:r>
      <w:r w:rsidRPr="002D50EB">
        <w:rPr>
          <w:b/>
          <w:sz w:val="40"/>
          <w:szCs w:val="40"/>
          <w:u w:val="thick"/>
          <w:lang w:val="en-US"/>
        </w:rPr>
        <w:t>. Depressive symptoms</w:t>
      </w:r>
    </w:p>
    <w:p w:rsidR="00583B5C" w:rsidRDefault="00583B5C" w:rsidP="00583B5C">
      <w:pPr>
        <w:pStyle w:val="ListParagraph"/>
        <w:numPr>
          <w:ilvl w:val="0"/>
          <w:numId w:val="2"/>
        </w:numPr>
        <w:rPr>
          <w:b/>
          <w:sz w:val="40"/>
          <w:szCs w:val="40"/>
          <w:lang w:val="en-US"/>
        </w:rPr>
      </w:pPr>
      <w:r>
        <w:rPr>
          <w:b/>
          <w:sz w:val="40"/>
          <w:szCs w:val="40"/>
          <w:lang w:val="en-US"/>
        </w:rPr>
        <w:t>Persistent low mood and sadness</w:t>
      </w:r>
    </w:p>
    <w:p w:rsidR="00583B5C" w:rsidRDefault="00583B5C" w:rsidP="00583B5C">
      <w:pPr>
        <w:pStyle w:val="ListParagraph"/>
        <w:numPr>
          <w:ilvl w:val="0"/>
          <w:numId w:val="2"/>
        </w:numPr>
        <w:rPr>
          <w:b/>
          <w:sz w:val="40"/>
          <w:szCs w:val="40"/>
          <w:lang w:val="en-US"/>
        </w:rPr>
      </w:pPr>
      <w:r>
        <w:rPr>
          <w:b/>
          <w:sz w:val="40"/>
          <w:szCs w:val="40"/>
          <w:lang w:val="en-US"/>
        </w:rPr>
        <w:t>Feeling of hopelessness</w:t>
      </w:r>
    </w:p>
    <w:p w:rsidR="00583B5C" w:rsidRDefault="00583B5C" w:rsidP="00583B5C">
      <w:pPr>
        <w:pStyle w:val="ListParagraph"/>
        <w:numPr>
          <w:ilvl w:val="0"/>
          <w:numId w:val="2"/>
        </w:numPr>
        <w:rPr>
          <w:b/>
          <w:sz w:val="40"/>
          <w:szCs w:val="40"/>
          <w:lang w:val="en-US"/>
        </w:rPr>
      </w:pPr>
      <w:r>
        <w:rPr>
          <w:b/>
          <w:sz w:val="40"/>
          <w:szCs w:val="40"/>
          <w:lang w:val="en-US"/>
        </w:rPr>
        <w:t>Feeling of worthlessness</w:t>
      </w:r>
    </w:p>
    <w:p w:rsidR="00583B5C" w:rsidRDefault="00583B5C" w:rsidP="00583B5C">
      <w:pPr>
        <w:pStyle w:val="ListParagraph"/>
        <w:numPr>
          <w:ilvl w:val="0"/>
          <w:numId w:val="2"/>
        </w:numPr>
        <w:rPr>
          <w:b/>
          <w:sz w:val="40"/>
          <w:szCs w:val="40"/>
          <w:lang w:val="en-US"/>
        </w:rPr>
      </w:pPr>
      <w:r>
        <w:rPr>
          <w:b/>
          <w:sz w:val="40"/>
          <w:szCs w:val="40"/>
          <w:lang w:val="en-US"/>
        </w:rPr>
        <w:t>Sleep disturbances</w:t>
      </w:r>
    </w:p>
    <w:p w:rsidR="00583B5C" w:rsidRDefault="00583B5C" w:rsidP="00583B5C">
      <w:pPr>
        <w:pStyle w:val="ListParagraph"/>
        <w:numPr>
          <w:ilvl w:val="0"/>
          <w:numId w:val="2"/>
        </w:numPr>
        <w:rPr>
          <w:b/>
          <w:sz w:val="40"/>
          <w:szCs w:val="40"/>
          <w:lang w:val="en-US"/>
        </w:rPr>
      </w:pPr>
      <w:r>
        <w:rPr>
          <w:b/>
          <w:sz w:val="40"/>
          <w:szCs w:val="40"/>
          <w:lang w:val="en-US"/>
        </w:rPr>
        <w:t xml:space="preserve">Fatigue </w:t>
      </w:r>
    </w:p>
    <w:p w:rsidR="00583B5C" w:rsidRDefault="00583B5C" w:rsidP="00583B5C">
      <w:pPr>
        <w:pStyle w:val="ListParagraph"/>
        <w:numPr>
          <w:ilvl w:val="0"/>
          <w:numId w:val="2"/>
        </w:numPr>
        <w:rPr>
          <w:b/>
          <w:sz w:val="40"/>
          <w:szCs w:val="40"/>
          <w:lang w:val="en-US"/>
        </w:rPr>
      </w:pPr>
      <w:r>
        <w:rPr>
          <w:b/>
          <w:sz w:val="40"/>
          <w:szCs w:val="40"/>
          <w:lang w:val="en-US"/>
        </w:rPr>
        <w:t>Loss of interest in previously enjoyable activities</w:t>
      </w:r>
    </w:p>
    <w:p w:rsidR="00583B5C" w:rsidRDefault="00583B5C" w:rsidP="00583B5C">
      <w:pPr>
        <w:pStyle w:val="ListParagraph"/>
        <w:numPr>
          <w:ilvl w:val="0"/>
          <w:numId w:val="2"/>
        </w:numPr>
        <w:rPr>
          <w:b/>
          <w:sz w:val="40"/>
          <w:szCs w:val="40"/>
          <w:lang w:val="en-US"/>
        </w:rPr>
      </w:pPr>
      <w:r>
        <w:rPr>
          <w:b/>
          <w:sz w:val="40"/>
          <w:szCs w:val="40"/>
          <w:lang w:val="en-US"/>
        </w:rPr>
        <w:t>Psychomotor retardation</w:t>
      </w:r>
    </w:p>
    <w:p w:rsidR="00583B5C" w:rsidRDefault="00583B5C" w:rsidP="00583B5C">
      <w:pPr>
        <w:pStyle w:val="ListParagraph"/>
        <w:numPr>
          <w:ilvl w:val="0"/>
          <w:numId w:val="2"/>
        </w:numPr>
        <w:rPr>
          <w:b/>
          <w:sz w:val="40"/>
          <w:szCs w:val="40"/>
          <w:lang w:val="en-US"/>
        </w:rPr>
      </w:pPr>
      <w:r>
        <w:rPr>
          <w:b/>
          <w:sz w:val="40"/>
          <w:szCs w:val="40"/>
          <w:lang w:val="en-US"/>
        </w:rPr>
        <w:t>Tearfulness</w:t>
      </w:r>
    </w:p>
    <w:p w:rsidR="00583B5C" w:rsidRDefault="002D50EB" w:rsidP="002D50EB">
      <w:pPr>
        <w:rPr>
          <w:b/>
          <w:sz w:val="40"/>
          <w:szCs w:val="40"/>
          <w:lang w:val="en-US"/>
        </w:rPr>
      </w:pPr>
      <w:r>
        <w:rPr>
          <w:b/>
          <w:sz w:val="40"/>
          <w:szCs w:val="40"/>
          <w:lang w:val="en-US"/>
        </w:rPr>
        <w:t>2</w:t>
      </w:r>
      <w:r w:rsidRPr="002D50EB">
        <w:rPr>
          <w:b/>
          <w:sz w:val="40"/>
          <w:szCs w:val="40"/>
          <w:u w:val="thick"/>
          <w:lang w:val="en-US"/>
        </w:rPr>
        <w:t>. Anxiety symptoms</w:t>
      </w:r>
    </w:p>
    <w:p w:rsidR="002D50EB" w:rsidRDefault="002D50EB" w:rsidP="002D50EB">
      <w:pPr>
        <w:pStyle w:val="ListParagraph"/>
        <w:numPr>
          <w:ilvl w:val="0"/>
          <w:numId w:val="3"/>
        </w:numPr>
        <w:rPr>
          <w:b/>
          <w:sz w:val="40"/>
          <w:szCs w:val="40"/>
          <w:lang w:val="en-US"/>
        </w:rPr>
      </w:pPr>
      <w:r>
        <w:rPr>
          <w:b/>
          <w:sz w:val="40"/>
          <w:szCs w:val="40"/>
          <w:lang w:val="en-US"/>
        </w:rPr>
        <w:t>Feeling restless (keyed-up)</w:t>
      </w:r>
    </w:p>
    <w:p w:rsidR="002D50EB" w:rsidRDefault="002D50EB" w:rsidP="002D50EB">
      <w:pPr>
        <w:pStyle w:val="ListParagraph"/>
        <w:numPr>
          <w:ilvl w:val="0"/>
          <w:numId w:val="3"/>
        </w:numPr>
        <w:rPr>
          <w:b/>
          <w:sz w:val="40"/>
          <w:szCs w:val="40"/>
          <w:lang w:val="en-US"/>
        </w:rPr>
      </w:pPr>
      <w:r>
        <w:rPr>
          <w:b/>
          <w:sz w:val="40"/>
          <w:szCs w:val="40"/>
          <w:lang w:val="en-US"/>
        </w:rPr>
        <w:t>Irritability</w:t>
      </w:r>
    </w:p>
    <w:p w:rsidR="002D50EB" w:rsidRDefault="002D50EB" w:rsidP="002D50EB">
      <w:pPr>
        <w:pStyle w:val="ListParagraph"/>
        <w:numPr>
          <w:ilvl w:val="0"/>
          <w:numId w:val="3"/>
        </w:numPr>
        <w:rPr>
          <w:b/>
          <w:sz w:val="40"/>
          <w:szCs w:val="40"/>
          <w:lang w:val="en-US"/>
        </w:rPr>
      </w:pPr>
      <w:r>
        <w:rPr>
          <w:b/>
          <w:sz w:val="40"/>
          <w:szCs w:val="40"/>
          <w:lang w:val="en-US"/>
        </w:rPr>
        <w:lastRenderedPageBreak/>
        <w:t xml:space="preserve">Difficulty in concentrating </w:t>
      </w:r>
    </w:p>
    <w:p w:rsidR="002D50EB" w:rsidRDefault="002D50EB" w:rsidP="002D50EB">
      <w:pPr>
        <w:pStyle w:val="ListParagraph"/>
        <w:numPr>
          <w:ilvl w:val="0"/>
          <w:numId w:val="3"/>
        </w:numPr>
        <w:rPr>
          <w:b/>
          <w:sz w:val="40"/>
          <w:szCs w:val="40"/>
          <w:lang w:val="en-US"/>
        </w:rPr>
      </w:pPr>
      <w:r>
        <w:rPr>
          <w:b/>
          <w:sz w:val="40"/>
          <w:szCs w:val="40"/>
          <w:lang w:val="en-US"/>
        </w:rPr>
        <w:t>Excessive worry about work and family</w:t>
      </w:r>
    </w:p>
    <w:p w:rsidR="002D50EB" w:rsidRDefault="002D50EB" w:rsidP="002D50EB">
      <w:pPr>
        <w:pStyle w:val="ListParagraph"/>
        <w:numPr>
          <w:ilvl w:val="0"/>
          <w:numId w:val="3"/>
        </w:numPr>
        <w:rPr>
          <w:b/>
          <w:sz w:val="40"/>
          <w:szCs w:val="40"/>
          <w:lang w:val="en-US"/>
        </w:rPr>
      </w:pPr>
      <w:r>
        <w:rPr>
          <w:b/>
          <w:sz w:val="40"/>
          <w:szCs w:val="40"/>
          <w:lang w:val="en-US"/>
        </w:rPr>
        <w:t>Anxious behavior observed during interviews</w:t>
      </w:r>
    </w:p>
    <w:p w:rsidR="002D50EB" w:rsidRDefault="002D50EB" w:rsidP="002D50EB">
      <w:pPr>
        <w:pStyle w:val="ListParagraph"/>
        <w:rPr>
          <w:b/>
          <w:sz w:val="40"/>
          <w:szCs w:val="40"/>
          <w:lang w:val="en-US"/>
        </w:rPr>
      </w:pPr>
    </w:p>
    <w:p w:rsidR="002D50EB" w:rsidRPr="00EA6E91" w:rsidRDefault="002D50EB" w:rsidP="002D50EB">
      <w:pPr>
        <w:pStyle w:val="ListParagraph"/>
        <w:rPr>
          <w:b/>
          <w:sz w:val="40"/>
          <w:szCs w:val="40"/>
          <w:u w:val="wave"/>
          <w:lang w:val="en-US"/>
        </w:rPr>
      </w:pPr>
      <w:r w:rsidRPr="00EA6E91">
        <w:rPr>
          <w:b/>
          <w:sz w:val="40"/>
          <w:szCs w:val="40"/>
          <w:u w:val="wave"/>
          <w:lang w:val="en-US"/>
        </w:rPr>
        <w:t>*ADDITIONAL</w:t>
      </w:r>
    </w:p>
    <w:p w:rsidR="002D50EB" w:rsidRDefault="002D50EB" w:rsidP="002D50EB">
      <w:pPr>
        <w:pStyle w:val="ListParagraph"/>
        <w:numPr>
          <w:ilvl w:val="0"/>
          <w:numId w:val="3"/>
        </w:numPr>
        <w:rPr>
          <w:b/>
          <w:sz w:val="40"/>
          <w:szCs w:val="40"/>
          <w:lang w:val="en-US"/>
        </w:rPr>
      </w:pPr>
      <w:r w:rsidRPr="002D50EB">
        <w:rPr>
          <w:b/>
          <w:sz w:val="40"/>
          <w:szCs w:val="40"/>
          <w:u w:val="single"/>
          <w:lang w:val="en-US"/>
        </w:rPr>
        <w:t>Stressful life events</w:t>
      </w:r>
      <w:r w:rsidRPr="002D50EB">
        <w:rPr>
          <w:b/>
          <w:sz w:val="40"/>
          <w:szCs w:val="40"/>
          <w:lang w:val="en-US"/>
        </w:rPr>
        <w:t xml:space="preserve"> : symptoms following stressful life events and chi</w:t>
      </w:r>
      <w:r>
        <w:rPr>
          <w:b/>
          <w:sz w:val="40"/>
          <w:szCs w:val="40"/>
          <w:lang w:val="en-US"/>
        </w:rPr>
        <w:t>ldhood trauma is significant and may contribute to current condition</w:t>
      </w:r>
    </w:p>
    <w:p w:rsidR="002D50EB" w:rsidRDefault="002D50EB" w:rsidP="002D50EB">
      <w:pPr>
        <w:pStyle w:val="ListParagraph"/>
        <w:numPr>
          <w:ilvl w:val="0"/>
          <w:numId w:val="3"/>
        </w:numPr>
        <w:rPr>
          <w:b/>
          <w:sz w:val="40"/>
          <w:szCs w:val="40"/>
          <w:lang w:val="en-US"/>
        </w:rPr>
      </w:pPr>
      <w:r w:rsidRPr="002D50EB">
        <w:rPr>
          <w:b/>
          <w:sz w:val="40"/>
          <w:szCs w:val="40"/>
          <w:u w:val="single"/>
          <w:lang w:val="en-US"/>
        </w:rPr>
        <w:t xml:space="preserve">Impairment </w:t>
      </w:r>
      <w:r w:rsidRPr="002D50EB">
        <w:rPr>
          <w:b/>
          <w:sz w:val="40"/>
          <w:szCs w:val="40"/>
          <w:lang w:val="en-US"/>
        </w:rPr>
        <w:t>: symptoms caused impairment in her social, familial and professional life</w:t>
      </w:r>
    </w:p>
    <w:p w:rsidR="002D50EB" w:rsidRDefault="002D50EB" w:rsidP="002D50EB">
      <w:pPr>
        <w:pStyle w:val="ListParagraph"/>
        <w:rPr>
          <w:b/>
          <w:sz w:val="40"/>
          <w:szCs w:val="40"/>
          <w:u w:val="single"/>
          <w:lang w:val="en-US"/>
        </w:rPr>
      </w:pPr>
    </w:p>
    <w:p w:rsidR="002D50EB" w:rsidRDefault="000510B1" w:rsidP="000510B1">
      <w:pPr>
        <w:rPr>
          <w:b/>
          <w:color w:val="00B050"/>
          <w:sz w:val="52"/>
          <w:szCs w:val="52"/>
          <w:u w:val="double"/>
          <w:lang w:val="en-US"/>
        </w:rPr>
      </w:pPr>
      <w:proofErr w:type="gramStart"/>
      <w:r w:rsidRPr="000510B1">
        <w:rPr>
          <w:b/>
          <w:color w:val="00B050"/>
          <w:sz w:val="52"/>
          <w:szCs w:val="52"/>
          <w:u w:val="double"/>
          <w:lang w:val="en-US"/>
        </w:rPr>
        <w:t>3.ETIOLOGY</w:t>
      </w:r>
      <w:proofErr w:type="gramEnd"/>
    </w:p>
    <w:p w:rsidR="000510B1" w:rsidRDefault="000510B1" w:rsidP="000510B1">
      <w:pPr>
        <w:pStyle w:val="ListParagraph"/>
        <w:numPr>
          <w:ilvl w:val="0"/>
          <w:numId w:val="5"/>
        </w:numPr>
        <w:rPr>
          <w:b/>
          <w:sz w:val="40"/>
          <w:szCs w:val="40"/>
          <w:lang w:val="en-US"/>
        </w:rPr>
      </w:pPr>
      <w:r w:rsidRPr="000510B1">
        <w:rPr>
          <w:b/>
          <w:sz w:val="40"/>
          <w:szCs w:val="40"/>
          <w:lang w:val="en-US"/>
        </w:rPr>
        <w:t xml:space="preserve">Stressful life events </w:t>
      </w:r>
    </w:p>
    <w:p w:rsidR="000510B1" w:rsidRDefault="000510B1" w:rsidP="000510B1">
      <w:pPr>
        <w:pStyle w:val="ListParagraph"/>
        <w:numPr>
          <w:ilvl w:val="0"/>
          <w:numId w:val="5"/>
        </w:numPr>
        <w:rPr>
          <w:b/>
          <w:sz w:val="40"/>
          <w:szCs w:val="40"/>
          <w:lang w:val="en-US"/>
        </w:rPr>
      </w:pPr>
      <w:r>
        <w:rPr>
          <w:b/>
          <w:sz w:val="40"/>
          <w:szCs w:val="40"/>
          <w:lang w:val="en-US"/>
        </w:rPr>
        <w:t>Childhood trauma</w:t>
      </w:r>
    </w:p>
    <w:p w:rsidR="000510B1" w:rsidRDefault="000510B1" w:rsidP="000510B1">
      <w:pPr>
        <w:pStyle w:val="ListParagraph"/>
        <w:rPr>
          <w:b/>
          <w:sz w:val="40"/>
          <w:szCs w:val="40"/>
          <w:lang w:val="en-US"/>
        </w:rPr>
      </w:pPr>
    </w:p>
    <w:p w:rsidR="000510B1" w:rsidRDefault="000510B1" w:rsidP="000510B1">
      <w:pPr>
        <w:rPr>
          <w:b/>
          <w:color w:val="00B050"/>
          <w:sz w:val="52"/>
          <w:szCs w:val="52"/>
          <w:u w:val="double"/>
          <w:lang w:val="en-US"/>
        </w:rPr>
      </w:pPr>
      <w:proofErr w:type="gramStart"/>
      <w:r w:rsidRPr="000510B1">
        <w:rPr>
          <w:b/>
          <w:color w:val="00B050"/>
          <w:sz w:val="52"/>
          <w:szCs w:val="52"/>
          <w:u w:val="double"/>
          <w:lang w:val="en-US"/>
        </w:rPr>
        <w:t>4.TREATMENT</w:t>
      </w:r>
      <w:proofErr w:type="gramEnd"/>
      <w:r w:rsidRPr="000510B1">
        <w:rPr>
          <w:b/>
          <w:color w:val="00B050"/>
          <w:sz w:val="52"/>
          <w:szCs w:val="52"/>
          <w:u w:val="double"/>
          <w:lang w:val="en-US"/>
        </w:rPr>
        <w:t xml:space="preserve"> </w:t>
      </w:r>
    </w:p>
    <w:p w:rsidR="000510B1" w:rsidRDefault="000510B1" w:rsidP="000510B1">
      <w:pPr>
        <w:rPr>
          <w:b/>
          <w:sz w:val="40"/>
          <w:szCs w:val="40"/>
          <w:lang w:val="en-US"/>
        </w:rPr>
      </w:pPr>
      <w:r>
        <w:rPr>
          <w:b/>
          <w:sz w:val="40"/>
          <w:szCs w:val="40"/>
          <w:lang w:val="en-US"/>
        </w:rPr>
        <w:t>Assessment of symptoms severity using standardized scales like Beck Depression Inventory (BDI) and generalized Anxiety Disorders 7 (GAD-7).</w:t>
      </w:r>
    </w:p>
    <w:p w:rsidR="000510B1" w:rsidRDefault="000510B1" w:rsidP="000510B1">
      <w:pPr>
        <w:rPr>
          <w:b/>
          <w:color w:val="31849B" w:themeColor="accent5" w:themeShade="BF"/>
          <w:sz w:val="40"/>
          <w:szCs w:val="40"/>
          <w:u w:val="dotDash"/>
          <w:lang w:val="en-US"/>
        </w:rPr>
      </w:pPr>
    </w:p>
    <w:p w:rsidR="000510B1" w:rsidRDefault="000510B1" w:rsidP="000510B1">
      <w:pPr>
        <w:rPr>
          <w:b/>
          <w:color w:val="31849B" w:themeColor="accent5" w:themeShade="BF"/>
          <w:sz w:val="40"/>
          <w:szCs w:val="40"/>
          <w:u w:val="dotDash"/>
          <w:lang w:val="en-US"/>
        </w:rPr>
      </w:pPr>
      <w:r w:rsidRPr="000510B1">
        <w:rPr>
          <w:b/>
          <w:color w:val="31849B" w:themeColor="accent5" w:themeShade="BF"/>
          <w:sz w:val="40"/>
          <w:szCs w:val="40"/>
          <w:u w:val="dotDash"/>
          <w:lang w:val="en-US"/>
        </w:rPr>
        <w:lastRenderedPageBreak/>
        <w:t>PHARMACOTHERAPY</w:t>
      </w:r>
    </w:p>
    <w:p w:rsidR="000510B1" w:rsidRDefault="000510B1" w:rsidP="000510B1">
      <w:pPr>
        <w:pStyle w:val="ListParagraph"/>
        <w:numPr>
          <w:ilvl w:val="0"/>
          <w:numId w:val="8"/>
        </w:numPr>
        <w:rPr>
          <w:b/>
          <w:sz w:val="40"/>
          <w:szCs w:val="40"/>
          <w:lang w:val="en-US"/>
        </w:rPr>
      </w:pPr>
      <w:r w:rsidRPr="000510B1">
        <w:rPr>
          <w:b/>
          <w:sz w:val="40"/>
          <w:szCs w:val="40"/>
          <w:lang w:val="en-US"/>
        </w:rPr>
        <w:t>SSRI such as</w:t>
      </w:r>
      <w:r>
        <w:rPr>
          <w:b/>
          <w:sz w:val="40"/>
          <w:szCs w:val="40"/>
          <w:lang w:val="en-US"/>
        </w:rPr>
        <w:t xml:space="preserve"> sertraline starting at a low dose and gradually increasing based on response </w:t>
      </w:r>
    </w:p>
    <w:p w:rsidR="000510B1" w:rsidRDefault="000510B1" w:rsidP="000510B1">
      <w:pPr>
        <w:pStyle w:val="ListParagraph"/>
        <w:numPr>
          <w:ilvl w:val="0"/>
          <w:numId w:val="8"/>
        </w:numPr>
        <w:rPr>
          <w:b/>
          <w:sz w:val="40"/>
          <w:szCs w:val="40"/>
          <w:lang w:val="en-US"/>
        </w:rPr>
      </w:pPr>
      <w:r>
        <w:rPr>
          <w:b/>
          <w:sz w:val="40"/>
          <w:szCs w:val="40"/>
          <w:lang w:val="en-US"/>
        </w:rPr>
        <w:t>Monitor for side  effects, adjusting medication if necessary</w:t>
      </w:r>
    </w:p>
    <w:p w:rsidR="00062240" w:rsidRDefault="00062240" w:rsidP="00062240">
      <w:pPr>
        <w:rPr>
          <w:b/>
          <w:color w:val="31849B" w:themeColor="accent5" w:themeShade="BF"/>
          <w:sz w:val="40"/>
          <w:szCs w:val="40"/>
          <w:u w:val="dotDash"/>
          <w:lang w:val="en-US"/>
        </w:rPr>
      </w:pPr>
      <w:r w:rsidRPr="00062240">
        <w:rPr>
          <w:b/>
          <w:color w:val="31849B" w:themeColor="accent5" w:themeShade="BF"/>
          <w:sz w:val="40"/>
          <w:szCs w:val="40"/>
          <w:u w:val="dotDash"/>
          <w:lang w:val="en-US"/>
        </w:rPr>
        <w:t>PSYCHOTHERAPY INITIATION</w:t>
      </w:r>
    </w:p>
    <w:p w:rsidR="00062240" w:rsidRDefault="00062240" w:rsidP="00062240">
      <w:pPr>
        <w:pStyle w:val="ListParagraph"/>
        <w:numPr>
          <w:ilvl w:val="0"/>
          <w:numId w:val="11"/>
        </w:numPr>
        <w:rPr>
          <w:b/>
          <w:sz w:val="40"/>
          <w:szCs w:val="40"/>
          <w:lang w:val="en-US"/>
        </w:rPr>
      </w:pPr>
      <w:r>
        <w:rPr>
          <w:b/>
          <w:sz w:val="40"/>
          <w:szCs w:val="40"/>
          <w:lang w:val="en-US"/>
        </w:rPr>
        <w:t xml:space="preserve">Start with Cognitive Behavioral Therapy (CBT) to address immediate cognitive disorders and maladaptive behaviors </w:t>
      </w:r>
    </w:p>
    <w:p w:rsidR="00062240" w:rsidRDefault="00062240" w:rsidP="00062240">
      <w:pPr>
        <w:pStyle w:val="ListParagraph"/>
        <w:numPr>
          <w:ilvl w:val="0"/>
          <w:numId w:val="11"/>
        </w:numPr>
        <w:rPr>
          <w:b/>
          <w:sz w:val="40"/>
          <w:szCs w:val="40"/>
          <w:lang w:val="en-US"/>
        </w:rPr>
      </w:pPr>
      <w:r>
        <w:rPr>
          <w:b/>
          <w:sz w:val="40"/>
          <w:szCs w:val="40"/>
          <w:lang w:val="en-US"/>
        </w:rPr>
        <w:t xml:space="preserve">Introduce mindfulness based stress reduction (MBSR) to help her manage stress and enhance mindfulness skills </w:t>
      </w:r>
    </w:p>
    <w:p w:rsidR="00062240" w:rsidRDefault="00062240" w:rsidP="00062240">
      <w:pPr>
        <w:pStyle w:val="ListParagraph"/>
        <w:rPr>
          <w:b/>
          <w:sz w:val="40"/>
          <w:szCs w:val="40"/>
          <w:lang w:val="en-US"/>
        </w:rPr>
      </w:pPr>
    </w:p>
    <w:p w:rsidR="00062240" w:rsidRDefault="00062240" w:rsidP="00062240">
      <w:pPr>
        <w:pStyle w:val="ListParagraph"/>
        <w:numPr>
          <w:ilvl w:val="0"/>
          <w:numId w:val="13"/>
        </w:numPr>
        <w:rPr>
          <w:b/>
          <w:sz w:val="40"/>
          <w:szCs w:val="40"/>
          <w:lang w:val="en-US"/>
        </w:rPr>
      </w:pPr>
      <w:r>
        <w:rPr>
          <w:b/>
          <w:sz w:val="40"/>
          <w:szCs w:val="40"/>
          <w:lang w:val="en-US"/>
        </w:rPr>
        <w:t>Introduce EMDR to process and mitigate the impact of childhood trauma</w:t>
      </w:r>
    </w:p>
    <w:p w:rsidR="00062240" w:rsidRDefault="00062240" w:rsidP="00062240">
      <w:pPr>
        <w:pStyle w:val="ListParagraph"/>
        <w:numPr>
          <w:ilvl w:val="0"/>
          <w:numId w:val="13"/>
        </w:numPr>
        <w:rPr>
          <w:b/>
          <w:sz w:val="40"/>
          <w:szCs w:val="40"/>
          <w:lang w:val="en-US"/>
        </w:rPr>
      </w:pPr>
      <w:r>
        <w:rPr>
          <w:b/>
          <w:sz w:val="40"/>
          <w:szCs w:val="40"/>
          <w:lang w:val="en-US"/>
        </w:rPr>
        <w:t xml:space="preserve">Maintain ongoing support and interpersonal relationship </w:t>
      </w:r>
    </w:p>
    <w:p w:rsidR="00062240" w:rsidRDefault="00062240" w:rsidP="00062240">
      <w:pPr>
        <w:pStyle w:val="ListParagraph"/>
        <w:numPr>
          <w:ilvl w:val="0"/>
          <w:numId w:val="13"/>
        </w:numPr>
        <w:rPr>
          <w:b/>
          <w:sz w:val="40"/>
          <w:szCs w:val="40"/>
          <w:lang w:val="en-US"/>
        </w:rPr>
      </w:pPr>
      <w:r>
        <w:rPr>
          <w:b/>
          <w:sz w:val="40"/>
          <w:szCs w:val="40"/>
          <w:lang w:val="en-US"/>
        </w:rPr>
        <w:t>Schedule weekly or bi-weekly therapy sessions to monitor progress</w:t>
      </w:r>
    </w:p>
    <w:p w:rsidR="00062240" w:rsidRDefault="00062240" w:rsidP="00062240">
      <w:pPr>
        <w:pStyle w:val="ListParagraph"/>
        <w:numPr>
          <w:ilvl w:val="0"/>
          <w:numId w:val="13"/>
        </w:numPr>
        <w:rPr>
          <w:b/>
          <w:sz w:val="40"/>
          <w:szCs w:val="40"/>
          <w:lang w:val="en-US"/>
        </w:rPr>
      </w:pPr>
      <w:r>
        <w:rPr>
          <w:b/>
          <w:sz w:val="40"/>
          <w:szCs w:val="40"/>
          <w:lang w:val="en-US"/>
        </w:rPr>
        <w:t>Regular psychiatric follow-ups to evaluate medication efficiency and side effects</w:t>
      </w:r>
    </w:p>
    <w:p w:rsidR="00062240" w:rsidRPr="00EA6E91" w:rsidRDefault="00062240" w:rsidP="00062240">
      <w:pPr>
        <w:ind w:left="360"/>
        <w:rPr>
          <w:b/>
          <w:sz w:val="40"/>
          <w:szCs w:val="40"/>
          <w:u w:val="wave"/>
          <w:lang w:val="en-US"/>
        </w:rPr>
      </w:pPr>
      <w:r w:rsidRPr="00EA6E91">
        <w:rPr>
          <w:b/>
          <w:sz w:val="40"/>
          <w:szCs w:val="40"/>
          <w:u w:val="wave"/>
          <w:lang w:val="en-US"/>
        </w:rPr>
        <w:t>*SUPPORTIVE INTERVENTIONS</w:t>
      </w:r>
    </w:p>
    <w:p w:rsidR="00062240" w:rsidRDefault="00062240" w:rsidP="00062240">
      <w:pPr>
        <w:pStyle w:val="ListParagraph"/>
        <w:numPr>
          <w:ilvl w:val="0"/>
          <w:numId w:val="14"/>
        </w:numPr>
        <w:rPr>
          <w:b/>
          <w:sz w:val="40"/>
          <w:szCs w:val="40"/>
          <w:lang w:val="en-US"/>
        </w:rPr>
      </w:pPr>
      <w:r>
        <w:rPr>
          <w:b/>
          <w:sz w:val="40"/>
          <w:szCs w:val="40"/>
          <w:lang w:val="en-US"/>
        </w:rPr>
        <w:t xml:space="preserve">Encouraging participation in support group </w:t>
      </w:r>
    </w:p>
    <w:p w:rsidR="00062240" w:rsidRDefault="00062240" w:rsidP="00062240">
      <w:pPr>
        <w:pStyle w:val="ListParagraph"/>
        <w:numPr>
          <w:ilvl w:val="0"/>
          <w:numId w:val="14"/>
        </w:numPr>
        <w:rPr>
          <w:b/>
          <w:sz w:val="40"/>
          <w:szCs w:val="40"/>
          <w:lang w:val="en-US"/>
        </w:rPr>
      </w:pPr>
      <w:r>
        <w:rPr>
          <w:b/>
          <w:sz w:val="40"/>
          <w:szCs w:val="40"/>
          <w:lang w:val="en-US"/>
        </w:rPr>
        <w:lastRenderedPageBreak/>
        <w:t xml:space="preserve">Teaching stress management techniques and asking her to </w:t>
      </w:r>
      <w:r w:rsidR="00EA6E91">
        <w:rPr>
          <w:b/>
          <w:sz w:val="40"/>
          <w:szCs w:val="40"/>
          <w:lang w:val="en-US"/>
        </w:rPr>
        <w:t>follow healthy lifestyle practices, such as regular exercise , balanced nutrition and adequate sleep</w:t>
      </w:r>
    </w:p>
    <w:p w:rsidR="00EA6E91" w:rsidRDefault="00EA6E91" w:rsidP="00EA6E91">
      <w:pPr>
        <w:rPr>
          <w:b/>
          <w:sz w:val="40"/>
          <w:szCs w:val="40"/>
          <w:lang w:val="en-US"/>
        </w:rPr>
      </w:pPr>
    </w:p>
    <w:p w:rsidR="00EA6E91" w:rsidRPr="00EA6E91" w:rsidRDefault="00EA6E91" w:rsidP="00EA6E91">
      <w:pPr>
        <w:rPr>
          <w:b/>
          <w:sz w:val="40"/>
          <w:szCs w:val="40"/>
          <w:lang w:val="en-US"/>
        </w:rPr>
      </w:pPr>
      <w:r>
        <w:rPr>
          <w:b/>
          <w:sz w:val="40"/>
          <w:szCs w:val="40"/>
          <w:lang w:val="en-US"/>
        </w:rPr>
        <w:t>This treatment plan aims to improve Ms. S’s mood, reduce anxiety and enhance her overall functioning.</w:t>
      </w:r>
    </w:p>
    <w:p w:rsidR="00062240" w:rsidRPr="00062240" w:rsidRDefault="00062240" w:rsidP="00062240">
      <w:pPr>
        <w:rPr>
          <w:b/>
          <w:sz w:val="40"/>
          <w:szCs w:val="40"/>
          <w:lang w:val="en-US"/>
        </w:rPr>
      </w:pPr>
      <w:bookmarkStart w:id="0" w:name="_GoBack"/>
      <w:bookmarkEnd w:id="0"/>
    </w:p>
    <w:p w:rsidR="000510B1" w:rsidRPr="000510B1" w:rsidRDefault="000510B1" w:rsidP="000510B1">
      <w:pPr>
        <w:rPr>
          <w:b/>
          <w:color w:val="31849B" w:themeColor="accent5" w:themeShade="BF"/>
          <w:sz w:val="40"/>
          <w:szCs w:val="40"/>
          <w:u w:val="dotDash"/>
          <w:lang w:val="en-US"/>
        </w:rPr>
      </w:pPr>
    </w:p>
    <w:p w:rsidR="000510B1" w:rsidRPr="000510B1" w:rsidRDefault="000510B1" w:rsidP="000510B1">
      <w:pPr>
        <w:rPr>
          <w:b/>
          <w:sz w:val="40"/>
          <w:szCs w:val="40"/>
          <w:lang w:val="en-US"/>
        </w:rPr>
      </w:pPr>
    </w:p>
    <w:sectPr w:rsidR="000510B1" w:rsidRPr="0005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E39D7"/>
    <w:multiLevelType w:val="hybridMultilevel"/>
    <w:tmpl w:val="6888AD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F491D52"/>
    <w:multiLevelType w:val="hybridMultilevel"/>
    <w:tmpl w:val="0290C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451591"/>
    <w:multiLevelType w:val="hybridMultilevel"/>
    <w:tmpl w:val="321CC00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nsid w:val="245750BD"/>
    <w:multiLevelType w:val="hybridMultilevel"/>
    <w:tmpl w:val="11F2B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F300D0"/>
    <w:multiLevelType w:val="hybridMultilevel"/>
    <w:tmpl w:val="22B4D7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AFB0BEB"/>
    <w:multiLevelType w:val="hybridMultilevel"/>
    <w:tmpl w:val="F19C8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C2526D"/>
    <w:multiLevelType w:val="hybridMultilevel"/>
    <w:tmpl w:val="D868A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30E4E9E"/>
    <w:multiLevelType w:val="hybridMultilevel"/>
    <w:tmpl w:val="D8827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F92976"/>
    <w:multiLevelType w:val="hybridMultilevel"/>
    <w:tmpl w:val="9646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49162F"/>
    <w:multiLevelType w:val="hybridMultilevel"/>
    <w:tmpl w:val="82767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4C268B"/>
    <w:multiLevelType w:val="hybridMultilevel"/>
    <w:tmpl w:val="CECAA4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AEC5023"/>
    <w:multiLevelType w:val="hybridMultilevel"/>
    <w:tmpl w:val="38F201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4B3B07"/>
    <w:multiLevelType w:val="hybridMultilevel"/>
    <w:tmpl w:val="55DA0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775116A"/>
    <w:multiLevelType w:val="hybridMultilevel"/>
    <w:tmpl w:val="60680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5"/>
  </w:num>
  <w:num w:numId="6">
    <w:abstractNumId w:val="13"/>
  </w:num>
  <w:num w:numId="7">
    <w:abstractNumId w:val="10"/>
  </w:num>
  <w:num w:numId="8">
    <w:abstractNumId w:val="12"/>
  </w:num>
  <w:num w:numId="9">
    <w:abstractNumId w:val="9"/>
  </w:num>
  <w:num w:numId="10">
    <w:abstractNumId w:val="6"/>
  </w:num>
  <w:num w:numId="11">
    <w:abstractNumId w:val="8"/>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326"/>
    <w:rsid w:val="000510B1"/>
    <w:rsid w:val="00062240"/>
    <w:rsid w:val="00196326"/>
    <w:rsid w:val="002D50EB"/>
    <w:rsid w:val="00583B5C"/>
    <w:rsid w:val="00A33F6A"/>
    <w:rsid w:val="00EA6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2024-05-20T18:41:00Z</dcterms:created>
  <dcterms:modified xsi:type="dcterms:W3CDTF">2024-05-20T19:40:00Z</dcterms:modified>
</cp:coreProperties>
</file>