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ADB73" w14:textId="63CEB1C9" w:rsidR="006203BA" w:rsidRDefault="00833430">
      <w:r>
        <w:t>Luna C</w:t>
      </w:r>
      <w:r w:rsidR="00520266">
        <w:t>entury 33-40</w:t>
      </w:r>
      <w:r w:rsidR="006834EC">
        <w:t xml:space="preserve"> (pret si garantie)</w:t>
      </w:r>
    </w:p>
    <w:p w14:paraId="4599A2A8" w14:textId="633050D2" w:rsidR="006834EC" w:rsidRPr="000E3506" w:rsidRDefault="006834EC">
      <w:r w:rsidRPr="000E3506">
        <w:t xml:space="preserve">Pret: </w:t>
      </w:r>
      <w:r w:rsidR="00520266">
        <w:t>7</w:t>
      </w:r>
      <w:r w:rsidR="007E17F3">
        <w:t>0</w:t>
      </w:r>
      <w:r w:rsidR="000E3506" w:rsidRPr="000E3506">
        <w:t>00</w:t>
      </w:r>
      <w:r w:rsidRPr="000E3506">
        <w:t xml:space="preserve"> RON (kit gaze arse si TVA incluse)</w:t>
      </w:r>
    </w:p>
    <w:p w14:paraId="108AA612" w14:textId="128AD92A" w:rsidR="006834EC" w:rsidRDefault="006834EC">
      <w:r>
        <w:t>Garantie: 3 ani</w:t>
      </w:r>
    </w:p>
    <w:sectPr w:rsidR="006834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4EC"/>
    <w:rsid w:val="000E3506"/>
    <w:rsid w:val="00214C46"/>
    <w:rsid w:val="00520266"/>
    <w:rsid w:val="006203BA"/>
    <w:rsid w:val="0062556C"/>
    <w:rsid w:val="006834EC"/>
    <w:rsid w:val="007E17F3"/>
    <w:rsid w:val="00833430"/>
    <w:rsid w:val="00ED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2CA89"/>
  <w15:chartTrackingRefBased/>
  <w15:docId w15:val="{5F87DD71-A0DA-4D30-9275-8F51943D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Pantea</dc:creator>
  <cp:keywords/>
  <dc:description/>
  <cp:lastModifiedBy>Bogdan Pantea</cp:lastModifiedBy>
  <cp:revision>7</cp:revision>
  <dcterms:created xsi:type="dcterms:W3CDTF">2023-10-15T17:02:00Z</dcterms:created>
  <dcterms:modified xsi:type="dcterms:W3CDTF">2026-09-10T07:26:00Z</dcterms:modified>
</cp:coreProperties>
</file>