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4EEB054" w:rsidR="006203BA" w:rsidRDefault="00833430">
      <w:r>
        <w:t xml:space="preserve">Luna </w:t>
      </w:r>
      <w:r w:rsidR="00DB752C">
        <w:t xml:space="preserve">Duo-Tec E </w:t>
      </w:r>
      <w:r w:rsidR="00A54173">
        <w:t>32/40</w:t>
      </w:r>
      <w:r w:rsidR="006834EC">
        <w:t xml:space="preserve"> (pret si garantie)</w:t>
      </w:r>
    </w:p>
    <w:p w14:paraId="4599A2A8" w14:textId="619B115E" w:rsidR="006834EC" w:rsidRPr="000E3506" w:rsidRDefault="006834EC">
      <w:r w:rsidRPr="000E3506">
        <w:t xml:space="preserve">Pret: </w:t>
      </w:r>
      <w:r w:rsidR="007010DD">
        <w:t>6</w:t>
      </w:r>
      <w:r w:rsidR="00A54173">
        <w:t>4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A54173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2023-11-08T11:28:00Z</dcterms:modified>
</cp:coreProperties>
</file>