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790825D" w:rsidR="006203BA" w:rsidRDefault="00EE5B51">
      <w:r>
        <w:t xml:space="preserve">Luna </w:t>
      </w:r>
      <w:r w:rsidR="00A64C64">
        <w:t>Platinum+</w:t>
      </w:r>
      <w:r>
        <w:t xml:space="preserve"> 1.</w:t>
      </w:r>
      <w:r w:rsidR="0084719B">
        <w:t>32</w:t>
      </w:r>
      <w:r w:rsidR="00492F4B">
        <w:t xml:space="preserve"> (sistem)</w:t>
      </w:r>
      <w:r w:rsidR="005A49BD">
        <w:t xml:space="preserve"> (descriere)</w:t>
      </w:r>
    </w:p>
    <w:p w14:paraId="314AF597" w14:textId="64A15689" w:rsidR="00EB6DCE" w:rsidRDefault="00EB6DCE" w:rsidP="00EB6DCE">
      <w:pPr>
        <w:pStyle w:val="ListParagraph"/>
        <w:numPr>
          <w:ilvl w:val="0"/>
          <w:numId w:val="1"/>
        </w:numPr>
      </w:pPr>
      <w:r>
        <w:t>centrală murală sistem (putere 32 kW - încălzire/ACM; cu preparare de ACM într-un boiler)</w:t>
      </w:r>
    </w:p>
    <w:p w14:paraId="23BC65BE" w14:textId="382D634C" w:rsidR="00EB6DCE" w:rsidRDefault="00EB6DCE" w:rsidP="00EB6DCE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0D97F33B" w14:textId="0358781F" w:rsidR="00EB6DCE" w:rsidRDefault="00EB6DCE" w:rsidP="00EB6DCE">
      <w:pPr>
        <w:pStyle w:val="ListParagraph"/>
        <w:numPr>
          <w:ilvl w:val="0"/>
          <w:numId w:val="1"/>
        </w:numPr>
      </w:pPr>
      <w:r>
        <w:t>raport de modulație pe încălzire: 1:10</w:t>
      </w:r>
    </w:p>
    <w:p w14:paraId="195AE3AC" w14:textId="7D326D37" w:rsidR="00EB6DCE" w:rsidRDefault="00EB6DCE" w:rsidP="00EB6DCE">
      <w:pPr>
        <w:pStyle w:val="ListParagraph"/>
        <w:numPr>
          <w:ilvl w:val="0"/>
          <w:numId w:val="1"/>
        </w:numPr>
      </w:pPr>
      <w:r>
        <w:t>consum normat gaz metan: 3,49 m3/h</w:t>
      </w:r>
    </w:p>
    <w:p w14:paraId="4EDCEAAA" w14:textId="7388B263" w:rsidR="00EB6DCE" w:rsidRDefault="00EB6DCE" w:rsidP="00EB6DCE">
      <w:pPr>
        <w:pStyle w:val="ListParagraph"/>
        <w:numPr>
          <w:ilvl w:val="0"/>
          <w:numId w:val="1"/>
        </w:numPr>
      </w:pPr>
      <w:r>
        <w:t>nivel de presiune acustică: 57</w:t>
      </w:r>
    </w:p>
    <w:p w14:paraId="0C2369E8" w14:textId="03BAB9EE" w:rsidR="00EB6DCE" w:rsidRDefault="00EB6DCE" w:rsidP="00EB6DCE">
      <w:pPr>
        <w:pStyle w:val="ListParagraph"/>
        <w:numPr>
          <w:ilvl w:val="0"/>
          <w:numId w:val="1"/>
        </w:numPr>
      </w:pPr>
      <w:r>
        <w:t>masă: 37,5 kg</w:t>
      </w:r>
    </w:p>
    <w:p w14:paraId="2E7636AD" w14:textId="778780F4" w:rsidR="002179BC" w:rsidRDefault="00EB6DCE" w:rsidP="00EB6DCE">
      <w:pPr>
        <w:pStyle w:val="ListParagraph"/>
        <w:numPr>
          <w:ilvl w:val="0"/>
          <w:numId w:val="1"/>
        </w:numPr>
      </w:pPr>
      <w:r>
        <w:t>dimensiuni: 450 x 763 x 345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84719B"/>
    <w:rsid w:val="00A64C64"/>
    <w:rsid w:val="00EB6DCE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13</cp:revision>
  <dcterms:created xsi:type="dcterms:W3CDTF">2023-10-15T16:45:00Z</dcterms:created>
  <dcterms:modified xsi:type="dcterms:W3CDTF">2024-04-12T09:23:00Z</dcterms:modified>
</cp:coreProperties>
</file>