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89A5B23" w:rsidR="006203BA" w:rsidRDefault="0093223C">
      <w:r>
        <w:t>Mynute</w:t>
      </w:r>
      <w:r w:rsidR="004662AF">
        <w:t xml:space="preserve"> X </w:t>
      </w:r>
      <w:r>
        <w:t>3</w:t>
      </w:r>
      <w:r w:rsidR="004662AF">
        <w:t>5C</w:t>
      </w:r>
      <w:r w:rsidR="005A49BD">
        <w:t xml:space="preserve"> (descriere)</w:t>
      </w:r>
    </w:p>
    <w:p w14:paraId="1EB5B328" w14:textId="40BD9D0B" w:rsidR="0085618A" w:rsidRDefault="0085618A" w:rsidP="0085618A">
      <w:pPr>
        <w:pStyle w:val="ListParagraph"/>
        <w:numPr>
          <w:ilvl w:val="0"/>
          <w:numId w:val="1"/>
        </w:numPr>
      </w:pPr>
      <w:r>
        <w:t>centrală murală combi (putere 30 kW - încălzire / 35 kW - ACM) cu preparare instantanee de ACM</w:t>
      </w:r>
    </w:p>
    <w:p w14:paraId="3BA6CF1D" w14:textId="0B2500B3" w:rsidR="0085618A" w:rsidRDefault="0085618A" w:rsidP="0085618A">
      <w:pPr>
        <w:pStyle w:val="ListParagraph"/>
        <w:numPr>
          <w:ilvl w:val="0"/>
          <w:numId w:val="1"/>
        </w:numPr>
      </w:pPr>
      <w:r>
        <w:t>debit ACM: 15 l/min la ΔT = 30 °C</w:t>
      </w:r>
    </w:p>
    <w:p w14:paraId="09644D40" w14:textId="67197849" w:rsidR="0085618A" w:rsidRDefault="0085618A" w:rsidP="0085618A">
      <w:pPr>
        <w:pStyle w:val="ListParagraph"/>
        <w:numPr>
          <w:ilvl w:val="0"/>
          <w:numId w:val="1"/>
        </w:numPr>
      </w:pPr>
      <w:r>
        <w:t>funcționare pe gaz metan sau GPL (trecerea pe GPL necesită kit de transformare)</w:t>
      </w:r>
    </w:p>
    <w:p w14:paraId="67F44F30" w14:textId="43EA8E3D" w:rsidR="0085618A" w:rsidRDefault="0085618A" w:rsidP="0085618A">
      <w:pPr>
        <w:pStyle w:val="ListParagraph"/>
        <w:numPr>
          <w:ilvl w:val="0"/>
          <w:numId w:val="1"/>
        </w:numPr>
      </w:pPr>
      <w:r>
        <w:t>raport de modulație pe încălzire: 1:6</w:t>
      </w:r>
    </w:p>
    <w:p w14:paraId="228ED475" w14:textId="276FA225" w:rsidR="0085618A" w:rsidRDefault="0085618A" w:rsidP="0085618A">
      <w:pPr>
        <w:pStyle w:val="ListParagraph"/>
        <w:numPr>
          <w:ilvl w:val="0"/>
          <w:numId w:val="1"/>
        </w:numPr>
      </w:pPr>
      <w:r>
        <w:t>consum normat gaz metan: 3,17 m3/h</w:t>
      </w:r>
    </w:p>
    <w:p w14:paraId="5C79552F" w14:textId="69AE6E37" w:rsidR="0085618A" w:rsidRDefault="0085618A" w:rsidP="0085618A">
      <w:pPr>
        <w:pStyle w:val="ListParagraph"/>
        <w:numPr>
          <w:ilvl w:val="0"/>
          <w:numId w:val="1"/>
        </w:numPr>
      </w:pPr>
      <w:r>
        <w:t>nivel de presiune acustică: N.A.</w:t>
      </w:r>
    </w:p>
    <w:p w14:paraId="35C5CD42" w14:textId="6AD97B57" w:rsidR="0085618A" w:rsidRDefault="0085618A" w:rsidP="0085618A">
      <w:pPr>
        <w:pStyle w:val="ListParagraph"/>
        <w:numPr>
          <w:ilvl w:val="0"/>
          <w:numId w:val="1"/>
        </w:numPr>
      </w:pPr>
      <w:r>
        <w:t>masă: 40 kg</w:t>
      </w:r>
    </w:p>
    <w:p w14:paraId="04CF6DD9" w14:textId="06C79A25" w:rsidR="00F929FA" w:rsidRDefault="0085618A" w:rsidP="0085618A">
      <w:pPr>
        <w:pStyle w:val="ListParagraph"/>
        <w:numPr>
          <w:ilvl w:val="0"/>
          <w:numId w:val="1"/>
        </w:numPr>
      </w:pPr>
      <w:r>
        <w:t>dimensiuni: 420 x 740 x 350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30B2"/>
    <w:rsid w:val="004662AF"/>
    <w:rsid w:val="005A49BD"/>
    <w:rsid w:val="006203BA"/>
    <w:rsid w:val="0085618A"/>
    <w:rsid w:val="0093223C"/>
    <w:rsid w:val="00AF78E6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6</cp:revision>
  <dcterms:created xsi:type="dcterms:W3CDTF">2023-10-15T16:45:00Z</dcterms:created>
  <dcterms:modified xsi:type="dcterms:W3CDTF">2024-04-12T10:14:00Z</dcterms:modified>
</cp:coreProperties>
</file>