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65A79B93" w:rsidR="006203BA" w:rsidRDefault="004C4CD1">
      <w:r>
        <w:t>Condens 2300</w:t>
      </w:r>
      <w:r w:rsidR="006834EC">
        <w:t xml:space="preserve"> (pret si garantie)</w:t>
      </w:r>
    </w:p>
    <w:p w14:paraId="4599A2A8" w14:textId="61F08321" w:rsidR="006834EC" w:rsidRPr="007F128A" w:rsidRDefault="006834EC">
      <w:r w:rsidRPr="007F128A">
        <w:t>Pret: 4</w:t>
      </w:r>
      <w:r w:rsidR="007F128A" w:rsidRPr="007F128A">
        <w:t>5</w:t>
      </w:r>
      <w:r w:rsidRPr="007F128A">
        <w:t>50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4C4CD1"/>
    <w:rsid w:val="006203BA"/>
    <w:rsid w:val="006834EC"/>
    <w:rsid w:val="007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3</cp:revision>
  <dcterms:created xsi:type="dcterms:W3CDTF">2023-10-15T17:02:00Z</dcterms:created>
  <dcterms:modified xsi:type="dcterms:W3CDTF">2023-11-05T14:57:00Z</dcterms:modified>
</cp:coreProperties>
</file>