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B875365" w:rsidR="006203BA" w:rsidRDefault="000122FA">
      <w:r>
        <w:t>Condens 7000i 30-35</w:t>
      </w:r>
      <w:r w:rsidR="006834EC">
        <w:t xml:space="preserve"> (pret si garantie)</w:t>
      </w:r>
    </w:p>
    <w:p w14:paraId="4599A2A8" w14:textId="3677C8AD" w:rsidR="006834EC" w:rsidRPr="00581DA0" w:rsidRDefault="006834EC">
      <w:r w:rsidRPr="00581DA0">
        <w:t xml:space="preserve">Pret: </w:t>
      </w:r>
      <w:r w:rsidR="00817846" w:rsidRPr="00581DA0">
        <w:t>9</w:t>
      </w:r>
      <w:r w:rsidR="00581DA0" w:rsidRPr="00581DA0">
        <w:t>80</w:t>
      </w:r>
      <w:r w:rsidRPr="00581DA0">
        <w:t>0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122FA"/>
    <w:rsid w:val="00037311"/>
    <w:rsid w:val="002A7903"/>
    <w:rsid w:val="00581DA0"/>
    <w:rsid w:val="006203BA"/>
    <w:rsid w:val="006834EC"/>
    <w:rsid w:val="0081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2023-11-05T15:23:00Z</dcterms:modified>
</cp:coreProperties>
</file>