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AED603C" w:rsidR="006203BA" w:rsidRDefault="00B77394">
      <w:r>
        <w:t xml:space="preserve">Condens 7000i 35 </w:t>
      </w:r>
      <w:r w:rsidR="00DF18A2">
        <w:t>(sistem)</w:t>
      </w:r>
      <w:r w:rsidR="005A49BD">
        <w:t xml:space="preserve"> (descriere)</w:t>
      </w:r>
    </w:p>
    <w:p w14:paraId="5F4A7892" w14:textId="52FDD11B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35 kW - </w:t>
      </w:r>
      <w:proofErr w:type="spellStart"/>
      <w:r w:rsidR="00DF18A2">
        <w:t>incalzire</w:t>
      </w:r>
      <w:proofErr w:type="spellEnd"/>
      <w:r w:rsidR="00DF18A2">
        <w:t>/ACM</w:t>
      </w:r>
      <w:r w:rsidR="00BA7ABF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 xml:space="preserve">design avangardist cu sticla </w:t>
      </w:r>
      <w:proofErr w:type="spellStart"/>
      <w:r>
        <w:t>Titanium</w:t>
      </w:r>
      <w:proofErr w:type="spellEnd"/>
      <w:r>
        <w:t xml:space="preserve">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4A6BA3">
        <w:t>7</w:t>
      </w:r>
    </w:p>
    <w:p w14:paraId="7A43ADC7" w14:textId="55191D08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</w:t>
      </w:r>
      <w:r w:rsidR="00A11D4D">
        <w:t>56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776F152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</w:t>
      </w:r>
      <w:r w:rsidR="00B77394">
        <w:t>2</w:t>
      </w:r>
      <w:r>
        <w:t xml:space="preserve"> kg</w:t>
      </w:r>
    </w:p>
    <w:p w14:paraId="04CF6DD9" w14:textId="337F2372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B77394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A6BA3"/>
    <w:rsid w:val="005A49BD"/>
    <w:rsid w:val="006203BA"/>
    <w:rsid w:val="007A6DF6"/>
    <w:rsid w:val="00A11D4D"/>
    <w:rsid w:val="00B77394"/>
    <w:rsid w:val="00BA7ABF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2023-11-05T08:51:00Z</dcterms:modified>
</cp:coreProperties>
</file>