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B9641B2" w:rsidR="006203BA" w:rsidRDefault="006834EC">
      <w:r>
        <w:t>GB1</w:t>
      </w:r>
      <w:r w:rsidR="002A7903">
        <w:t>7</w:t>
      </w:r>
      <w:r>
        <w:t>2</w:t>
      </w:r>
      <w:r w:rsidR="00485A4E">
        <w:t>i-30K</w:t>
      </w:r>
      <w:r>
        <w:t xml:space="preserve"> (pret si garantie)</w:t>
      </w:r>
    </w:p>
    <w:p w14:paraId="4599A2A8" w14:textId="1F8B0D81" w:rsidR="006834EC" w:rsidRPr="00754721" w:rsidRDefault="006834EC">
      <w:r w:rsidRPr="00754721">
        <w:t xml:space="preserve">Pret: </w:t>
      </w:r>
      <w:r w:rsidR="00754721" w:rsidRPr="00754721">
        <w:t>7</w:t>
      </w:r>
      <w:r w:rsidR="00754721">
        <w:t>50</w:t>
      </w:r>
      <w:r w:rsidRPr="00754721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485A4E"/>
    <w:rsid w:val="006203BA"/>
    <w:rsid w:val="006834EC"/>
    <w:rsid w:val="007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2023-10-27T13:58:00Z</dcterms:modified>
</cp:coreProperties>
</file>