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EC0" w:rsidRDefault="00600EC0">
      <w:pPr>
        <w:spacing w:before="22"/>
        <w:ind w:left="23" w:right="6842"/>
        <w:rPr>
          <w:b/>
          <w:sz w:val="24"/>
        </w:rPr>
      </w:pPr>
      <w:r>
        <w:rPr>
          <w:b/>
          <w:sz w:val="24"/>
        </w:rPr>
        <w:t xml:space="preserve">Name: Sowbarnigaa </w:t>
      </w:r>
      <w:proofErr w:type="spellStart"/>
      <w:r>
        <w:rPr>
          <w:b/>
          <w:sz w:val="24"/>
        </w:rPr>
        <w:t>Sridharan</w:t>
      </w:r>
      <w:proofErr w:type="spellEnd"/>
    </w:p>
    <w:p w:rsidR="00595B19" w:rsidRDefault="00600EC0">
      <w:pPr>
        <w:spacing w:before="22"/>
        <w:ind w:left="23" w:right="6842"/>
        <w:rPr>
          <w:b/>
          <w:sz w:val="24"/>
        </w:rPr>
      </w:pPr>
      <w:proofErr w:type="spellStart"/>
      <w:r>
        <w:rPr>
          <w:b/>
          <w:sz w:val="24"/>
        </w:rPr>
        <w:t>Reg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230701327</w:t>
      </w:r>
      <w:bookmarkStart w:id="0" w:name="_GoBack"/>
      <w:bookmarkEnd w:id="0"/>
    </w:p>
    <w:p w:rsidR="00595B19" w:rsidRDefault="00600EC0">
      <w:pPr>
        <w:pStyle w:val="Title"/>
      </w:pPr>
      <w:r>
        <w:t>EXPERIMENT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rPr>
          <w:spacing w:val="-10"/>
        </w:rPr>
        <w:t>7</w:t>
      </w:r>
    </w:p>
    <w:p w:rsidR="00595B19" w:rsidRDefault="00600EC0">
      <w:pPr>
        <w:pStyle w:val="Heading1"/>
        <w:spacing w:before="1" w:line="436" w:lineRule="auto"/>
        <w:ind w:right="1080" w:firstLine="1144"/>
      </w:pPr>
      <w:r>
        <w:t>Code</w:t>
      </w:r>
      <w:r>
        <w:rPr>
          <w:spacing w:val="-5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Ptrace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(Simple</w:t>
      </w:r>
      <w:r>
        <w:rPr>
          <w:spacing w:val="-4"/>
        </w:rPr>
        <w:t xml:space="preserve"> </w:t>
      </w:r>
      <w:r>
        <w:t>Steps) Step 1: Start Environment</w:t>
      </w:r>
    </w:p>
    <w:p w:rsidR="00595B19" w:rsidRDefault="00600EC0">
      <w:pPr>
        <w:pStyle w:val="BodyText"/>
        <w:spacing w:before="0"/>
      </w:pPr>
      <w:r>
        <w:t>Open</w:t>
      </w:r>
      <w:r>
        <w:rPr>
          <w:spacing w:val="-4"/>
        </w:rPr>
        <w:t xml:space="preserve"> </w:t>
      </w:r>
      <w:r>
        <w:t>Oracle</w:t>
      </w:r>
      <w:r>
        <w:rPr>
          <w:spacing w:val="-5"/>
        </w:rPr>
        <w:t xml:space="preserve"> </w:t>
      </w:r>
      <w:proofErr w:type="spellStart"/>
      <w:r>
        <w:t>VirtualBox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Kali</w:t>
      </w:r>
      <w:r>
        <w:rPr>
          <w:spacing w:val="-3"/>
        </w:rPr>
        <w:t xml:space="preserve"> </w:t>
      </w:r>
      <w:r>
        <w:t>Linux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machine.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system.</w:t>
      </w:r>
    </w:p>
    <w:p w:rsidR="00595B19" w:rsidRDefault="00600EC0">
      <w:pPr>
        <w:pStyle w:val="Heading1"/>
        <w:spacing w:before="280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rPr>
          <w:spacing w:val="-2"/>
        </w:rPr>
        <w:t>Program</w:t>
      </w:r>
    </w:p>
    <w:p w:rsidR="00595B19" w:rsidRDefault="00600EC0">
      <w:pPr>
        <w:pStyle w:val="BodyText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continuously.</w:t>
      </w:r>
      <w:r>
        <w:rPr>
          <w:spacing w:val="-2"/>
        </w:rPr>
        <w:t xml:space="preserve"> </w:t>
      </w:r>
      <w:r>
        <w:t>This program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 target process for testing.</w:t>
      </w:r>
    </w:p>
    <w:p w:rsidR="00595B19" w:rsidRDefault="00600EC0">
      <w:pPr>
        <w:pStyle w:val="Heading1"/>
        <w:spacing w:before="28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:rsidR="00595B19" w:rsidRDefault="00600EC0">
      <w:pPr>
        <w:pStyle w:val="BodyText"/>
        <w:ind w:right="38"/>
      </w:pP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(PID),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 to interact with the running process.</w:t>
      </w:r>
    </w:p>
    <w:p w:rsidR="00595B19" w:rsidRDefault="00600EC0">
      <w:pPr>
        <w:pStyle w:val="Heading1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Injector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:rsidR="00595B19" w:rsidRDefault="00600EC0">
      <w:pPr>
        <w:pStyle w:val="BodyText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ptrace</w:t>
      </w:r>
      <w:proofErr w:type="spellEnd"/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attach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 process and access its internal state such as registers or memory.</w:t>
      </w:r>
    </w:p>
    <w:p w:rsidR="00595B19" w:rsidRDefault="00600EC0">
      <w:pPr>
        <w:pStyle w:val="Heading1"/>
        <w:spacing w:before="28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Compile</w:t>
      </w:r>
      <w:r>
        <w:rPr>
          <w:spacing w:val="-2"/>
        </w:rPr>
        <w:t xml:space="preserve"> Programs</w:t>
      </w:r>
    </w:p>
    <w:p w:rsidR="00595B19" w:rsidRDefault="00600EC0">
      <w:pPr>
        <w:pStyle w:val="BodyText"/>
        <w:ind w:right="22"/>
      </w:pPr>
      <w:r>
        <w:t>Compile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injector</w:t>
      </w:r>
      <w:r>
        <w:rPr>
          <w:spacing w:val="-2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can be executed.</w:t>
      </w:r>
    </w:p>
    <w:p w:rsidR="00595B19" w:rsidRDefault="00600EC0">
      <w:pPr>
        <w:pStyle w:val="Heading1"/>
      </w:pPr>
      <w:r>
        <w:t>Step</w:t>
      </w:r>
      <w:r>
        <w:rPr>
          <w:spacing w:val="-3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Attach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:rsidR="00595B19" w:rsidRDefault="00600EC0">
      <w:pPr>
        <w:pStyle w:val="BodyText"/>
        <w:spacing w:line="242" w:lineRule="auto"/>
        <w:ind w:right="38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injector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PID. This allows control over the target process.</w:t>
      </w:r>
    </w:p>
    <w:p w:rsidR="00595B19" w:rsidRDefault="00600EC0">
      <w:pPr>
        <w:pStyle w:val="Heading1"/>
        <w:spacing w:before="275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Modify</w:t>
      </w:r>
      <w:r>
        <w:rPr>
          <w:spacing w:val="-2"/>
        </w:rPr>
        <w:t xml:space="preserve"> Execution</w:t>
      </w:r>
    </w:p>
    <w:p w:rsidR="00595B19" w:rsidRDefault="00600EC0">
      <w:pPr>
        <w:pStyle w:val="BodyText"/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altering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memory content using </w:t>
      </w:r>
      <w:proofErr w:type="spellStart"/>
      <w:r>
        <w:t>ptrace</w:t>
      </w:r>
      <w:proofErr w:type="spellEnd"/>
      <w:r>
        <w:t>.</w:t>
      </w:r>
    </w:p>
    <w:p w:rsidR="00595B19" w:rsidRDefault="00600EC0">
      <w:pPr>
        <w:pStyle w:val="Heading1"/>
        <w:spacing w:before="278"/>
      </w:pPr>
      <w:r>
        <w:t>Step</w:t>
      </w:r>
      <w:r>
        <w:rPr>
          <w:spacing w:val="-3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rPr>
          <w:spacing w:val="-2"/>
        </w:rPr>
        <w:t>Changes</w:t>
      </w:r>
    </w:p>
    <w:p w:rsidR="00595B19" w:rsidRDefault="00595B19">
      <w:pPr>
        <w:pStyle w:val="Heading1"/>
        <w:sectPr w:rsidR="00595B19">
          <w:type w:val="continuous"/>
          <w:pgSz w:w="11910" w:h="16840"/>
          <w:pgMar w:top="1740" w:right="1417" w:bottom="280" w:left="1417" w:header="720" w:footer="720" w:gutter="0"/>
          <w:cols w:space="720"/>
        </w:sectPr>
      </w:pPr>
    </w:p>
    <w:p w:rsidR="00595B19" w:rsidRDefault="00600EC0">
      <w:pPr>
        <w:pStyle w:val="BodyText"/>
        <w:spacing w:before="21"/>
      </w:pPr>
      <w:r>
        <w:lastRenderedPageBreak/>
        <w:t>Resume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observe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injection.</w:t>
      </w:r>
    </w:p>
    <w:p w:rsidR="00595B19" w:rsidRDefault="00595B19">
      <w:pPr>
        <w:pStyle w:val="BodyText"/>
        <w:spacing w:before="0"/>
        <w:ind w:left="0"/>
        <w:rPr>
          <w:sz w:val="20"/>
        </w:rPr>
      </w:pPr>
    </w:p>
    <w:p w:rsidR="00595B19" w:rsidRDefault="00595B19">
      <w:pPr>
        <w:pStyle w:val="BodyText"/>
        <w:spacing w:before="0"/>
        <w:ind w:left="0"/>
        <w:rPr>
          <w:sz w:val="20"/>
        </w:rPr>
      </w:pPr>
    </w:p>
    <w:p w:rsidR="00595B19" w:rsidRDefault="00595B19">
      <w:pPr>
        <w:pStyle w:val="BodyText"/>
        <w:spacing w:before="169" w:after="1"/>
        <w:ind w:left="0"/>
        <w:rPr>
          <w:sz w:val="20"/>
        </w:rPr>
      </w:pPr>
    </w:p>
    <w:p w:rsidR="00595B19" w:rsidRDefault="00600EC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54700" cy="39000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00" cy="390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B19" w:rsidRDefault="00595B19">
      <w:pPr>
        <w:pStyle w:val="BodyText"/>
        <w:spacing w:before="0"/>
        <w:ind w:left="0"/>
      </w:pPr>
    </w:p>
    <w:p w:rsidR="00595B19" w:rsidRDefault="00595B19">
      <w:pPr>
        <w:pStyle w:val="BodyText"/>
        <w:spacing w:before="196"/>
        <w:ind w:left="0"/>
      </w:pPr>
    </w:p>
    <w:p w:rsidR="00595B19" w:rsidRDefault="00600EC0">
      <w:pPr>
        <w:pStyle w:val="Heading1"/>
        <w:spacing w:before="0"/>
      </w:pPr>
      <w:r>
        <w:rPr>
          <w:spacing w:val="-2"/>
        </w:rPr>
        <w:t>Result</w:t>
      </w:r>
    </w:p>
    <w:p w:rsidR="00595B19" w:rsidRDefault="00600EC0">
      <w:pPr>
        <w:pStyle w:val="BodyText"/>
        <w:ind w:right="720"/>
      </w:pPr>
      <w:r>
        <w:t>Code</w:t>
      </w:r>
      <w:r>
        <w:rPr>
          <w:spacing w:val="-5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ptrace</w:t>
      </w:r>
      <w:proofErr w:type="spellEnd"/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demonstrated,</w:t>
      </w:r>
      <w:r>
        <w:rPr>
          <w:spacing w:val="-5"/>
        </w:rPr>
        <w:t xml:space="preserve"> </w:t>
      </w:r>
      <w:r>
        <w:t>showing</w:t>
      </w:r>
      <w:r>
        <w:rPr>
          <w:spacing w:val="-5"/>
        </w:rPr>
        <w:t xml:space="preserve"> </w:t>
      </w:r>
      <w:r>
        <w:t>how process execution can be controlled and highlighting the importance of system-level security and process isolation.</w:t>
      </w:r>
    </w:p>
    <w:sectPr w:rsidR="00595B19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95B19"/>
    <w:rsid w:val="00595B19"/>
    <w:rsid w:val="0060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C60519-E851-471C-B98E-F594279D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79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0"/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3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3</cp:revision>
  <dcterms:created xsi:type="dcterms:W3CDTF">2026-04-29T15:47:00Z</dcterms:created>
  <dcterms:modified xsi:type="dcterms:W3CDTF">2026-04-29T15:52:00Z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