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 서구 제3권역 주민자치회(권역장 류민효)는 지난 16일 2024년 상반기 제3권역 주민자치 프로그램으로 「수성펜으로 그리는 수채화 교실」을 개강하였다. 해당 프로그램은 5월 16일부터 8월 8일까지 초장동 꿈터 작은 도서관에서 총 12회차로 진행될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