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▲박차경씨 별세, 박세희씨(서울대 명예교수) 배우자상, 박규대 박규주씨(서울대의대 교수) 모친상=18일 서울대병원, 발인 20일 오전 6시30분 (02)2072-2014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